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许昌市林业和花木园艺发展中心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许昌市林业和花木园艺发展中心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许昌市林业和花木园艺发展中心概况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根据《中共许昌市委机构编制委员会关于成立许昌市林业和花木园艺发展中心的通知》（许编〔2020〕59号），本单位主要职责是：负责全市林业和花木园艺新技术、新成果、新品种的研究、试验、引进和推广示范、技术培训、技术咨询等工作；负责森林病虫害防治技术研究，防治新技术、新成果推广应用和指导、咨询工作，承担林业和花木园艺等重大活动的筹备和组织实施工作，为林政案件提供技术咨询。协助机关开展国土绿化、全民义务植树和生态文明建设工作；协助机关拟定全市林业和花木园艺产业规划和组织实施；协助机关开展全市林业和花木园艺资源化配置和产品质量监督工作；协助机关做好全市林业站和国有林场建设管理；协助机关做好各类森林资源保护和合理开发利用工作。协助机关开展林业有害生物的调查、普查和防治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许昌市林业和花木园艺发展中心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10</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办公室、人事科、财务科、绿化工作站、花木园艺站、林业技术推广站、森林资源调查保护站、森林病虫害防治检疫站、林业产业工作站、林长制工作站。</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许昌市林业和花木园艺发展中心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许昌市林业和花木园艺发展中心（本级）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单位：许昌市林业和花木园艺发展中心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1,216.32</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46.52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199.79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28.60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810.57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98.31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51.90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1,216.32</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1,235.68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19.36</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1,235.68</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1,235.68</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单位：许昌市林业和花木园艺发展中心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1,216.32</w:t>
            </w:r>
          </w:p>
        </w:tc>
        <w:tc>
          <w:tcPr>
            <w:tcW w:w="1440" w:type="dxa"/>
            <w:tcBorders/>
            <w:vAlign w:val="center"/>
          </w:tcPr>
          <w:p>
            <w:pPr>
              <w:jc w:val="right"/>
            </w:pPr>
            <w:r>
              <w:rPr>
                <w:rFonts w:ascii="宋体" w:eastAsia="宋体" w:hAnsi="宋体" w:cs="宋体"/>
                <w:b/>
                <w:i w:val="0"/>
                <w:color w:val="000000"/>
                <w:sz w:val="17"/>
              </w:rPr>
              <w:t xml:space="preserve">1,216.32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46.52</w:t>
            </w:r>
          </w:p>
        </w:tc>
        <w:tc>
          <w:tcPr>
            <w:tcW w:w="1440" w:type="dxa"/>
            <w:tcBorders/>
            <w:vAlign w:val="center"/>
          </w:tcPr>
          <w:p>
            <w:pPr>
              <w:jc w:val="right"/>
            </w:pPr>
            <w:r>
              <w:rPr>
                <w:rFonts w:ascii="宋体" w:eastAsia="宋体" w:hAnsi="宋体" w:cs="宋体"/>
                <w:b w:val="0"/>
                <w:i w:val="0"/>
                <w:color w:val="000000"/>
                <w:sz w:val="17"/>
              </w:rPr>
              <w:t xml:space="preserve">46.52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5.33</w:t>
            </w:r>
          </w:p>
        </w:tc>
        <w:tc>
          <w:tcPr>
            <w:tcW w:w="1440" w:type="dxa"/>
            <w:tcBorders/>
            <w:vAlign w:val="center"/>
          </w:tcPr>
          <w:p>
            <w:pPr>
              <w:jc w:val="right"/>
            </w:pPr>
            <w:r>
              <w:rPr>
                <w:rFonts w:ascii="宋体" w:eastAsia="宋体" w:hAnsi="宋体" w:cs="宋体"/>
                <w:b w:val="0"/>
                <w:i w:val="0"/>
                <w:color w:val="000000"/>
                <w:sz w:val="17"/>
              </w:rPr>
              <w:t xml:space="preserve">5.33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5.33</w:t>
            </w:r>
          </w:p>
        </w:tc>
        <w:tc>
          <w:tcPr>
            <w:tcW w:w="1440" w:type="dxa"/>
            <w:tcBorders/>
            <w:vAlign w:val="center"/>
          </w:tcPr>
          <w:p>
            <w:pPr>
              <w:jc w:val="right"/>
            </w:pPr>
            <w:r>
              <w:rPr>
                <w:rFonts w:ascii="宋体" w:eastAsia="宋体" w:hAnsi="宋体" w:cs="宋体"/>
                <w:b w:val="0"/>
                <w:i w:val="0"/>
                <w:color w:val="000000"/>
                <w:sz w:val="17"/>
              </w:rPr>
              <w:t xml:space="preserve">5.33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41.19</w:t>
            </w:r>
          </w:p>
        </w:tc>
        <w:tc>
          <w:tcPr>
            <w:tcW w:w="1440" w:type="dxa"/>
            <w:tcBorders/>
            <w:vAlign w:val="center"/>
          </w:tcPr>
          <w:p>
            <w:pPr>
              <w:jc w:val="right"/>
            </w:pPr>
            <w:r>
              <w:rPr>
                <w:rFonts w:ascii="宋体" w:eastAsia="宋体" w:hAnsi="宋体" w:cs="宋体"/>
                <w:b w:val="0"/>
                <w:i w:val="0"/>
                <w:color w:val="000000"/>
                <w:sz w:val="17"/>
              </w:rPr>
              <w:t xml:space="preserve">41.19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41.19</w:t>
            </w:r>
          </w:p>
        </w:tc>
        <w:tc>
          <w:tcPr>
            <w:tcW w:w="1440" w:type="dxa"/>
            <w:tcBorders/>
            <w:vAlign w:val="center"/>
          </w:tcPr>
          <w:p>
            <w:pPr>
              <w:jc w:val="right"/>
            </w:pPr>
            <w:r>
              <w:rPr>
                <w:rFonts w:ascii="宋体" w:eastAsia="宋体" w:hAnsi="宋体" w:cs="宋体"/>
                <w:b w:val="0"/>
                <w:i w:val="0"/>
                <w:color w:val="000000"/>
                <w:sz w:val="17"/>
              </w:rPr>
              <w:t xml:space="preserve">41.19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199.79</w:t>
            </w:r>
          </w:p>
        </w:tc>
        <w:tc>
          <w:tcPr>
            <w:tcW w:w="1440" w:type="dxa"/>
            <w:tcBorders/>
            <w:vAlign w:val="center"/>
          </w:tcPr>
          <w:p>
            <w:pPr>
              <w:jc w:val="right"/>
            </w:pPr>
            <w:r>
              <w:rPr>
                <w:rFonts w:ascii="宋体" w:eastAsia="宋体" w:hAnsi="宋体" w:cs="宋体"/>
                <w:b w:val="0"/>
                <w:i w:val="0"/>
                <w:color w:val="000000"/>
                <w:sz w:val="17"/>
              </w:rPr>
              <w:t xml:space="preserve">199.79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199.79</w:t>
            </w:r>
          </w:p>
        </w:tc>
        <w:tc>
          <w:tcPr>
            <w:tcW w:w="1440" w:type="dxa"/>
            <w:tcBorders/>
            <w:vAlign w:val="center"/>
          </w:tcPr>
          <w:p>
            <w:pPr>
              <w:jc w:val="right"/>
            </w:pPr>
            <w:r>
              <w:rPr>
                <w:rFonts w:ascii="宋体" w:eastAsia="宋体" w:hAnsi="宋体" w:cs="宋体"/>
                <w:b w:val="0"/>
                <w:i w:val="0"/>
                <w:color w:val="000000"/>
                <w:sz w:val="17"/>
              </w:rPr>
              <w:t xml:space="preserve">199.79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142.65</w:t>
            </w:r>
          </w:p>
        </w:tc>
        <w:tc>
          <w:tcPr>
            <w:tcW w:w="1440" w:type="dxa"/>
            <w:tcBorders/>
            <w:vAlign w:val="center"/>
          </w:tcPr>
          <w:p>
            <w:pPr>
              <w:jc w:val="right"/>
            </w:pPr>
            <w:r>
              <w:rPr>
                <w:rFonts w:ascii="宋体" w:eastAsia="宋体" w:hAnsi="宋体" w:cs="宋体"/>
                <w:b w:val="0"/>
                <w:i w:val="0"/>
                <w:color w:val="000000"/>
                <w:sz w:val="17"/>
              </w:rPr>
              <w:t xml:space="preserve">142.65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57.14</w:t>
            </w:r>
          </w:p>
        </w:tc>
        <w:tc>
          <w:tcPr>
            <w:tcW w:w="1440" w:type="dxa"/>
            <w:tcBorders/>
            <w:vAlign w:val="center"/>
          </w:tcPr>
          <w:p>
            <w:pPr>
              <w:jc w:val="right"/>
            </w:pPr>
            <w:r>
              <w:rPr>
                <w:rFonts w:ascii="宋体" w:eastAsia="宋体" w:hAnsi="宋体" w:cs="宋体"/>
                <w:b w:val="0"/>
                <w:i w:val="0"/>
                <w:color w:val="000000"/>
                <w:sz w:val="17"/>
              </w:rPr>
              <w:t xml:space="preserve">57.14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28.60</w:t>
            </w:r>
          </w:p>
        </w:tc>
        <w:tc>
          <w:tcPr>
            <w:tcW w:w="1440" w:type="dxa"/>
            <w:tcBorders/>
            <w:vAlign w:val="center"/>
          </w:tcPr>
          <w:p>
            <w:pPr>
              <w:jc w:val="right"/>
            </w:pPr>
            <w:r>
              <w:rPr>
                <w:rFonts w:ascii="宋体" w:eastAsia="宋体" w:hAnsi="宋体" w:cs="宋体"/>
                <w:b w:val="0"/>
                <w:i w:val="0"/>
                <w:color w:val="000000"/>
                <w:sz w:val="17"/>
              </w:rPr>
              <w:t xml:space="preserve">28.60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28.60</w:t>
            </w:r>
          </w:p>
        </w:tc>
        <w:tc>
          <w:tcPr>
            <w:tcW w:w="1440" w:type="dxa"/>
            <w:tcBorders/>
            <w:vAlign w:val="center"/>
          </w:tcPr>
          <w:p>
            <w:pPr>
              <w:jc w:val="right"/>
            </w:pPr>
            <w:r>
              <w:rPr>
                <w:rFonts w:ascii="宋体" w:eastAsia="宋体" w:hAnsi="宋体" w:cs="宋体"/>
                <w:b w:val="0"/>
                <w:i w:val="0"/>
                <w:color w:val="000000"/>
                <w:sz w:val="17"/>
              </w:rPr>
              <w:t xml:space="preserve">28.60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28.60</w:t>
            </w:r>
          </w:p>
        </w:tc>
        <w:tc>
          <w:tcPr>
            <w:tcW w:w="1440" w:type="dxa"/>
            <w:tcBorders/>
            <w:vAlign w:val="center"/>
          </w:tcPr>
          <w:p>
            <w:pPr>
              <w:jc w:val="right"/>
            </w:pPr>
            <w:r>
              <w:rPr>
                <w:rFonts w:ascii="宋体" w:eastAsia="宋体" w:hAnsi="宋体" w:cs="宋体"/>
                <w:b w:val="0"/>
                <w:i w:val="0"/>
                <w:color w:val="000000"/>
                <w:sz w:val="17"/>
              </w:rPr>
              <w:t xml:space="preserve">28.60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791.21</w:t>
            </w:r>
          </w:p>
        </w:tc>
        <w:tc>
          <w:tcPr>
            <w:tcW w:w="1440" w:type="dxa"/>
            <w:tcBorders/>
            <w:vAlign w:val="center"/>
          </w:tcPr>
          <w:p>
            <w:pPr>
              <w:jc w:val="right"/>
            </w:pPr>
            <w:r>
              <w:rPr>
                <w:rFonts w:ascii="宋体" w:eastAsia="宋体" w:hAnsi="宋体" w:cs="宋体"/>
                <w:b w:val="0"/>
                <w:i w:val="0"/>
                <w:color w:val="000000"/>
                <w:sz w:val="17"/>
              </w:rPr>
              <w:t xml:space="preserve">791.21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791.21</w:t>
            </w:r>
          </w:p>
        </w:tc>
        <w:tc>
          <w:tcPr>
            <w:tcW w:w="1440" w:type="dxa"/>
            <w:tcBorders/>
            <w:vAlign w:val="center"/>
          </w:tcPr>
          <w:p>
            <w:pPr>
              <w:jc w:val="right"/>
            </w:pPr>
            <w:r>
              <w:rPr>
                <w:rFonts w:ascii="宋体" w:eastAsia="宋体" w:hAnsi="宋体" w:cs="宋体"/>
                <w:b w:val="0"/>
                <w:i w:val="0"/>
                <w:color w:val="000000"/>
                <w:sz w:val="17"/>
              </w:rPr>
              <w:t xml:space="preserve">791.21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其他城乡社区管理事务支出</w:t>
            </w:r>
          </w:p>
        </w:tc>
        <w:tc>
          <w:tcPr>
            <w:tcW w:w="1440" w:type="dxa"/>
            <w:tcBorders/>
            <w:vAlign w:val="center"/>
          </w:tcPr>
          <w:p>
            <w:pPr>
              <w:jc w:val="right"/>
            </w:pPr>
            <w:r>
              <w:rPr>
                <w:rFonts w:ascii="宋体" w:eastAsia="宋体" w:hAnsi="宋体" w:cs="宋体"/>
                <w:b w:val="0"/>
                <w:i w:val="0"/>
                <w:color w:val="000000"/>
                <w:sz w:val="17"/>
              </w:rPr>
              <w:t xml:space="preserve">791.21</w:t>
            </w:r>
          </w:p>
        </w:tc>
        <w:tc>
          <w:tcPr>
            <w:tcW w:w="1440" w:type="dxa"/>
            <w:tcBorders/>
            <w:vAlign w:val="center"/>
          </w:tcPr>
          <w:p>
            <w:pPr>
              <w:jc w:val="right"/>
            </w:pPr>
            <w:r>
              <w:rPr>
                <w:rFonts w:ascii="宋体" w:eastAsia="宋体" w:hAnsi="宋体" w:cs="宋体"/>
                <w:b w:val="0"/>
                <w:i w:val="0"/>
                <w:color w:val="000000"/>
                <w:sz w:val="17"/>
              </w:rPr>
              <w:t xml:space="preserve">791.21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98.31</w:t>
            </w:r>
          </w:p>
        </w:tc>
        <w:tc>
          <w:tcPr>
            <w:tcW w:w="1440" w:type="dxa"/>
            <w:tcBorders/>
            <w:vAlign w:val="center"/>
          </w:tcPr>
          <w:p>
            <w:pPr>
              <w:jc w:val="right"/>
            </w:pPr>
            <w:r>
              <w:rPr>
                <w:rFonts w:ascii="宋体" w:eastAsia="宋体" w:hAnsi="宋体" w:cs="宋体"/>
                <w:b w:val="0"/>
                <w:i w:val="0"/>
                <w:color w:val="000000"/>
                <w:sz w:val="17"/>
              </w:rPr>
              <w:t xml:space="preserve">98.31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林业和草原</w:t>
            </w:r>
          </w:p>
        </w:tc>
        <w:tc>
          <w:tcPr>
            <w:tcW w:w="1440" w:type="dxa"/>
            <w:tcBorders/>
            <w:vAlign w:val="center"/>
          </w:tcPr>
          <w:p>
            <w:pPr>
              <w:jc w:val="right"/>
            </w:pPr>
            <w:r>
              <w:rPr>
                <w:rFonts w:ascii="宋体" w:eastAsia="宋体" w:hAnsi="宋体" w:cs="宋体"/>
                <w:b w:val="0"/>
                <w:i w:val="0"/>
                <w:color w:val="000000"/>
                <w:sz w:val="17"/>
              </w:rPr>
              <w:t xml:space="preserve">97.41</w:t>
            </w:r>
          </w:p>
        </w:tc>
        <w:tc>
          <w:tcPr>
            <w:tcW w:w="1440" w:type="dxa"/>
            <w:tcBorders/>
            <w:vAlign w:val="center"/>
          </w:tcPr>
          <w:p>
            <w:pPr>
              <w:jc w:val="right"/>
            </w:pPr>
            <w:r>
              <w:rPr>
                <w:rFonts w:ascii="宋体" w:eastAsia="宋体" w:hAnsi="宋体" w:cs="宋体"/>
                <w:b w:val="0"/>
                <w:i w:val="0"/>
                <w:color w:val="000000"/>
                <w:sz w:val="17"/>
              </w:rPr>
              <w:t xml:space="preserve">97.41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森林资源培育</w:t>
            </w:r>
          </w:p>
        </w:tc>
        <w:tc>
          <w:tcPr>
            <w:tcW w:w="1440" w:type="dxa"/>
            <w:tcBorders/>
            <w:vAlign w:val="center"/>
          </w:tcPr>
          <w:p>
            <w:pPr>
              <w:jc w:val="right"/>
            </w:pPr>
            <w:r>
              <w:rPr>
                <w:rFonts w:ascii="宋体" w:eastAsia="宋体" w:hAnsi="宋体" w:cs="宋体"/>
                <w:b w:val="0"/>
                <w:i w:val="0"/>
                <w:color w:val="000000"/>
                <w:sz w:val="17"/>
              </w:rPr>
              <w:t xml:space="preserve">45.70</w:t>
            </w:r>
          </w:p>
        </w:tc>
        <w:tc>
          <w:tcPr>
            <w:tcW w:w="1440" w:type="dxa"/>
            <w:tcBorders/>
            <w:vAlign w:val="center"/>
          </w:tcPr>
          <w:p>
            <w:pPr>
              <w:jc w:val="right"/>
            </w:pPr>
            <w:r>
              <w:rPr>
                <w:rFonts w:ascii="宋体" w:eastAsia="宋体" w:hAnsi="宋体" w:cs="宋体"/>
                <w:b w:val="0"/>
                <w:i w:val="0"/>
                <w:color w:val="000000"/>
                <w:sz w:val="17"/>
              </w:rPr>
              <w:t xml:space="preserve">45.70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2130206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技术推广与转化</w:t>
            </w:r>
          </w:p>
        </w:tc>
        <w:tc>
          <w:tcPr>
            <w:tcW w:w="1440" w:type="dxa"/>
            <w:tcBorders/>
            <w:vAlign w:val="center"/>
          </w:tcPr>
          <w:p>
            <w:pPr>
              <w:jc w:val="right"/>
            </w:pPr>
            <w:r>
              <w:rPr>
                <w:rFonts w:ascii="宋体" w:eastAsia="宋体" w:hAnsi="宋体" w:cs="宋体"/>
                <w:b w:val="0"/>
                <w:i w:val="0"/>
                <w:color w:val="000000"/>
                <w:sz w:val="17"/>
              </w:rPr>
              <w:t xml:space="preserve">27.77</w:t>
            </w:r>
          </w:p>
        </w:tc>
        <w:tc>
          <w:tcPr>
            <w:tcW w:w="1440" w:type="dxa"/>
            <w:tcBorders/>
            <w:vAlign w:val="center"/>
          </w:tcPr>
          <w:p>
            <w:pPr>
              <w:jc w:val="right"/>
            </w:pPr>
            <w:r>
              <w:rPr>
                <w:rFonts w:ascii="宋体" w:eastAsia="宋体" w:hAnsi="宋体" w:cs="宋体"/>
                <w:b w:val="0"/>
                <w:i w:val="0"/>
                <w:color w:val="000000"/>
                <w:sz w:val="17"/>
              </w:rPr>
              <w:t xml:space="preserve">27.77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2130211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动植物保护</w:t>
            </w:r>
          </w:p>
        </w:tc>
        <w:tc>
          <w:tcPr>
            <w:tcW w:w="1440" w:type="dxa"/>
            <w:tcBorders/>
            <w:vAlign w:val="center"/>
          </w:tcPr>
          <w:p>
            <w:pPr>
              <w:jc w:val="right"/>
            </w:pPr>
            <w:r>
              <w:rPr>
                <w:rFonts w:ascii="宋体" w:eastAsia="宋体" w:hAnsi="宋体" w:cs="宋体"/>
                <w:b w:val="0"/>
                <w:i w:val="0"/>
                <w:color w:val="000000"/>
                <w:sz w:val="17"/>
              </w:rPr>
              <w:t xml:space="preserve">2.00</w:t>
            </w:r>
          </w:p>
        </w:tc>
        <w:tc>
          <w:tcPr>
            <w:tcW w:w="1440" w:type="dxa"/>
            <w:tcBorders/>
            <w:vAlign w:val="center"/>
          </w:tcPr>
          <w:p>
            <w:pPr>
              <w:jc w:val="right"/>
            </w:pPr>
            <w:r>
              <w:rPr>
                <w:rFonts w:ascii="宋体" w:eastAsia="宋体" w:hAnsi="宋体" w:cs="宋体"/>
                <w:b w:val="0"/>
                <w:i w:val="0"/>
                <w:color w:val="000000"/>
                <w:sz w:val="17"/>
              </w:rPr>
              <w:t xml:space="preserve">2.00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2130234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林业草原防灾减灾</w:t>
            </w:r>
          </w:p>
        </w:tc>
        <w:tc>
          <w:tcPr>
            <w:tcW w:w="1440" w:type="dxa"/>
            <w:tcBorders/>
            <w:vAlign w:val="center"/>
          </w:tcPr>
          <w:p>
            <w:pPr>
              <w:jc w:val="right"/>
            </w:pPr>
            <w:r>
              <w:rPr>
                <w:rFonts w:ascii="宋体" w:eastAsia="宋体" w:hAnsi="宋体" w:cs="宋体"/>
                <w:b w:val="0"/>
                <w:i w:val="0"/>
                <w:color w:val="000000"/>
                <w:sz w:val="17"/>
              </w:rPr>
              <w:t xml:space="preserve">21.94</w:t>
            </w:r>
          </w:p>
        </w:tc>
        <w:tc>
          <w:tcPr>
            <w:tcW w:w="1440" w:type="dxa"/>
            <w:tcBorders/>
            <w:vAlign w:val="center"/>
          </w:tcPr>
          <w:p>
            <w:pPr>
              <w:jc w:val="right"/>
            </w:pPr>
            <w:r>
              <w:rPr>
                <w:rFonts w:ascii="宋体" w:eastAsia="宋体" w:hAnsi="宋体" w:cs="宋体"/>
                <w:b w:val="0"/>
                <w:i w:val="0"/>
                <w:color w:val="000000"/>
                <w:sz w:val="17"/>
              </w:rPr>
              <w:t xml:space="preserve">21.94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51.90</w:t>
            </w:r>
          </w:p>
        </w:tc>
        <w:tc>
          <w:tcPr>
            <w:tcW w:w="1440" w:type="dxa"/>
            <w:tcBorders/>
            <w:vAlign w:val="center"/>
          </w:tcPr>
          <w:p>
            <w:pPr>
              <w:jc w:val="right"/>
            </w:pPr>
            <w:r>
              <w:rPr>
                <w:rFonts w:ascii="宋体" w:eastAsia="宋体" w:hAnsi="宋体" w:cs="宋体"/>
                <w:b w:val="0"/>
                <w:i w:val="0"/>
                <w:color w:val="000000"/>
                <w:sz w:val="17"/>
              </w:rPr>
              <w:t xml:space="preserve">51.90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51.90</w:t>
            </w:r>
          </w:p>
        </w:tc>
        <w:tc>
          <w:tcPr>
            <w:tcW w:w="1440" w:type="dxa"/>
            <w:tcBorders/>
            <w:vAlign w:val="center"/>
          </w:tcPr>
          <w:p>
            <w:pPr>
              <w:jc w:val="right"/>
            </w:pPr>
            <w:r>
              <w:rPr>
                <w:rFonts w:ascii="宋体" w:eastAsia="宋体" w:hAnsi="宋体" w:cs="宋体"/>
                <w:b w:val="0"/>
                <w:i w:val="0"/>
                <w:color w:val="000000"/>
                <w:sz w:val="17"/>
              </w:rPr>
              <w:t xml:space="preserve">51.90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51.90</w:t>
            </w:r>
          </w:p>
        </w:tc>
        <w:tc>
          <w:tcPr>
            <w:tcW w:w="1440" w:type="dxa"/>
            <w:tcBorders/>
            <w:vAlign w:val="center"/>
          </w:tcPr>
          <w:p>
            <w:pPr>
              <w:jc w:val="right"/>
            </w:pPr>
            <w:r>
              <w:rPr>
                <w:rFonts w:ascii="宋体" w:eastAsia="宋体" w:hAnsi="宋体" w:cs="宋体"/>
                <w:b w:val="0"/>
                <w:i w:val="0"/>
                <w:color w:val="000000"/>
                <w:sz w:val="17"/>
              </w:rPr>
              <w:t xml:space="preserve">51.90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单位：许昌市林业和花木园艺发展中心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1,235.68</w:t>
            </w:r>
          </w:p>
        </w:tc>
        <w:tc>
          <w:tcPr>
            <w:tcW w:w="1600" w:type="dxa"/>
            <w:tcBorders/>
            <w:vAlign w:val="center"/>
          </w:tcPr>
          <w:p>
            <w:pPr>
              <w:jc w:val="right"/>
            </w:pPr>
            <w:r>
              <w:rPr>
                <w:rFonts w:ascii="宋体" w:eastAsia="宋体" w:hAnsi="宋体" w:cs="宋体"/>
                <w:b/>
                <w:i w:val="0"/>
                <w:color w:val="000000"/>
                <w:sz w:val="19"/>
              </w:rPr>
              <w:t xml:space="preserve">1,099.10</w:t>
            </w:r>
          </w:p>
        </w:tc>
        <w:tc>
          <w:tcPr>
            <w:tcW w:w="1600" w:type="dxa"/>
            <w:tcBorders/>
            <w:vAlign w:val="center"/>
          </w:tcPr>
          <w:p>
            <w:pPr>
              <w:jc w:val="right"/>
            </w:pPr>
            <w:r>
              <w:rPr>
                <w:rFonts w:ascii="宋体" w:eastAsia="宋体" w:hAnsi="宋体" w:cs="宋体"/>
                <w:b/>
                <w:i w:val="0"/>
                <w:color w:val="000000"/>
                <w:sz w:val="19"/>
              </w:rPr>
              <w:t xml:space="preserve">136.59</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46.52</w:t>
            </w:r>
          </w:p>
        </w:tc>
        <w:tc>
          <w:tcPr>
            <w:tcW w:w="1600" w:type="dxa"/>
            <w:tcBorders/>
            <w:vAlign w:val="center"/>
          </w:tcPr>
          <w:p>
            <w:pPr>
              <w:jc w:val="right"/>
            </w:pPr>
            <w:r>
              <w:rPr>
                <w:rFonts w:ascii="宋体" w:eastAsia="宋体" w:hAnsi="宋体" w:cs="宋体"/>
                <w:b w:val="0"/>
                <w:i w:val="0"/>
                <w:color w:val="000000"/>
                <w:sz w:val="19"/>
              </w:rPr>
              <w:t xml:space="preserve">46.52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5.33</w:t>
            </w:r>
          </w:p>
        </w:tc>
        <w:tc>
          <w:tcPr>
            <w:tcW w:w="1600" w:type="dxa"/>
            <w:tcBorders/>
            <w:vAlign w:val="center"/>
          </w:tcPr>
          <w:p>
            <w:pPr>
              <w:jc w:val="right"/>
            </w:pPr>
            <w:r>
              <w:rPr>
                <w:rFonts w:ascii="宋体" w:eastAsia="宋体" w:hAnsi="宋体" w:cs="宋体"/>
                <w:b w:val="0"/>
                <w:i w:val="0"/>
                <w:color w:val="000000"/>
                <w:sz w:val="19"/>
              </w:rPr>
              <w:t xml:space="preserve">5.33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5.33</w:t>
            </w:r>
          </w:p>
        </w:tc>
        <w:tc>
          <w:tcPr>
            <w:tcW w:w="1600" w:type="dxa"/>
            <w:tcBorders/>
            <w:vAlign w:val="center"/>
          </w:tcPr>
          <w:p>
            <w:pPr>
              <w:jc w:val="right"/>
            </w:pPr>
            <w:r>
              <w:rPr>
                <w:rFonts w:ascii="宋体" w:eastAsia="宋体" w:hAnsi="宋体" w:cs="宋体"/>
                <w:b w:val="0"/>
                <w:i w:val="0"/>
                <w:color w:val="000000"/>
                <w:sz w:val="19"/>
              </w:rPr>
              <w:t xml:space="preserve">5.33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41.19</w:t>
            </w:r>
          </w:p>
        </w:tc>
        <w:tc>
          <w:tcPr>
            <w:tcW w:w="1600" w:type="dxa"/>
            <w:tcBorders/>
            <w:vAlign w:val="center"/>
          </w:tcPr>
          <w:p>
            <w:pPr>
              <w:jc w:val="right"/>
            </w:pPr>
            <w:r>
              <w:rPr>
                <w:rFonts w:ascii="宋体" w:eastAsia="宋体" w:hAnsi="宋体" w:cs="宋体"/>
                <w:b w:val="0"/>
                <w:i w:val="0"/>
                <w:color w:val="000000"/>
                <w:sz w:val="19"/>
              </w:rPr>
              <w:t xml:space="preserve">41.19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41.19</w:t>
            </w:r>
          </w:p>
        </w:tc>
        <w:tc>
          <w:tcPr>
            <w:tcW w:w="1600" w:type="dxa"/>
            <w:tcBorders/>
            <w:vAlign w:val="center"/>
          </w:tcPr>
          <w:p>
            <w:pPr>
              <w:jc w:val="right"/>
            </w:pPr>
            <w:r>
              <w:rPr>
                <w:rFonts w:ascii="宋体" w:eastAsia="宋体" w:hAnsi="宋体" w:cs="宋体"/>
                <w:b w:val="0"/>
                <w:i w:val="0"/>
                <w:color w:val="000000"/>
                <w:sz w:val="19"/>
              </w:rPr>
              <w:t xml:space="preserve">41.19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199.79</w:t>
            </w:r>
          </w:p>
        </w:tc>
        <w:tc>
          <w:tcPr>
            <w:tcW w:w="1600" w:type="dxa"/>
            <w:tcBorders/>
            <w:vAlign w:val="center"/>
          </w:tcPr>
          <w:p>
            <w:pPr>
              <w:jc w:val="right"/>
            </w:pPr>
            <w:r>
              <w:rPr>
                <w:rFonts w:ascii="宋体" w:eastAsia="宋体" w:hAnsi="宋体" w:cs="宋体"/>
                <w:b w:val="0"/>
                <w:i w:val="0"/>
                <w:color w:val="000000"/>
                <w:sz w:val="19"/>
              </w:rPr>
              <w:t xml:space="preserve">199.79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199.79</w:t>
            </w:r>
          </w:p>
        </w:tc>
        <w:tc>
          <w:tcPr>
            <w:tcW w:w="1600" w:type="dxa"/>
            <w:tcBorders/>
            <w:vAlign w:val="center"/>
          </w:tcPr>
          <w:p>
            <w:pPr>
              <w:jc w:val="right"/>
            </w:pPr>
            <w:r>
              <w:rPr>
                <w:rFonts w:ascii="宋体" w:eastAsia="宋体" w:hAnsi="宋体" w:cs="宋体"/>
                <w:b w:val="0"/>
                <w:i w:val="0"/>
                <w:color w:val="000000"/>
                <w:sz w:val="19"/>
              </w:rPr>
              <w:t xml:space="preserve">199.79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142.65</w:t>
            </w:r>
          </w:p>
        </w:tc>
        <w:tc>
          <w:tcPr>
            <w:tcW w:w="1600" w:type="dxa"/>
            <w:tcBorders/>
            <w:vAlign w:val="center"/>
          </w:tcPr>
          <w:p>
            <w:pPr>
              <w:jc w:val="right"/>
            </w:pPr>
            <w:r>
              <w:rPr>
                <w:rFonts w:ascii="宋体" w:eastAsia="宋体" w:hAnsi="宋体" w:cs="宋体"/>
                <w:b w:val="0"/>
                <w:i w:val="0"/>
                <w:color w:val="000000"/>
                <w:sz w:val="19"/>
              </w:rPr>
              <w:t xml:space="preserve">142.65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57.14</w:t>
            </w:r>
          </w:p>
        </w:tc>
        <w:tc>
          <w:tcPr>
            <w:tcW w:w="1600" w:type="dxa"/>
            <w:tcBorders/>
            <w:vAlign w:val="center"/>
          </w:tcPr>
          <w:p>
            <w:pPr>
              <w:jc w:val="right"/>
            </w:pPr>
            <w:r>
              <w:rPr>
                <w:rFonts w:ascii="宋体" w:eastAsia="宋体" w:hAnsi="宋体" w:cs="宋体"/>
                <w:b w:val="0"/>
                <w:i w:val="0"/>
                <w:color w:val="000000"/>
                <w:sz w:val="19"/>
              </w:rPr>
              <w:t xml:space="preserve">57.14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28.60</w:t>
            </w:r>
          </w:p>
        </w:tc>
        <w:tc>
          <w:tcPr>
            <w:tcW w:w="1600" w:type="dxa"/>
            <w:tcBorders/>
            <w:vAlign w:val="center"/>
          </w:tcPr>
          <w:p>
            <w:pPr>
              <w:jc w:val="right"/>
            </w:pPr>
            <w:r>
              <w:rPr>
                <w:rFonts w:ascii="宋体" w:eastAsia="宋体" w:hAnsi="宋体" w:cs="宋体"/>
                <w:b w:val="0"/>
                <w:i w:val="0"/>
                <w:color w:val="000000"/>
                <w:sz w:val="19"/>
              </w:rPr>
              <w:t xml:space="preserve">28.60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28.60</w:t>
            </w:r>
          </w:p>
        </w:tc>
        <w:tc>
          <w:tcPr>
            <w:tcW w:w="1600" w:type="dxa"/>
            <w:tcBorders/>
            <w:vAlign w:val="center"/>
          </w:tcPr>
          <w:p>
            <w:pPr>
              <w:jc w:val="right"/>
            </w:pPr>
            <w:r>
              <w:rPr>
                <w:rFonts w:ascii="宋体" w:eastAsia="宋体" w:hAnsi="宋体" w:cs="宋体"/>
                <w:b w:val="0"/>
                <w:i w:val="0"/>
                <w:color w:val="000000"/>
                <w:sz w:val="19"/>
              </w:rPr>
              <w:t xml:space="preserve">28.60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28.60</w:t>
            </w:r>
          </w:p>
        </w:tc>
        <w:tc>
          <w:tcPr>
            <w:tcW w:w="1600" w:type="dxa"/>
            <w:tcBorders/>
            <w:vAlign w:val="center"/>
          </w:tcPr>
          <w:p>
            <w:pPr>
              <w:jc w:val="right"/>
            </w:pPr>
            <w:r>
              <w:rPr>
                <w:rFonts w:ascii="宋体" w:eastAsia="宋体" w:hAnsi="宋体" w:cs="宋体"/>
                <w:b w:val="0"/>
                <w:i w:val="0"/>
                <w:color w:val="000000"/>
                <w:sz w:val="19"/>
              </w:rPr>
              <w:t xml:space="preserve">28.60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810.57</w:t>
            </w:r>
          </w:p>
        </w:tc>
        <w:tc>
          <w:tcPr>
            <w:tcW w:w="1600" w:type="dxa"/>
            <w:tcBorders/>
            <w:vAlign w:val="center"/>
          </w:tcPr>
          <w:p>
            <w:pPr>
              <w:jc w:val="right"/>
            </w:pPr>
            <w:r>
              <w:rPr>
                <w:rFonts w:ascii="宋体" w:eastAsia="宋体" w:hAnsi="宋体" w:cs="宋体"/>
                <w:b w:val="0"/>
                <w:i w:val="0"/>
                <w:color w:val="000000"/>
                <w:sz w:val="19"/>
              </w:rPr>
              <w:t xml:space="preserve">771.39</w:t>
            </w:r>
          </w:p>
        </w:tc>
        <w:tc>
          <w:tcPr>
            <w:tcW w:w="1600" w:type="dxa"/>
            <w:tcBorders/>
            <w:vAlign w:val="center"/>
          </w:tcPr>
          <w:p>
            <w:pPr>
              <w:jc w:val="right"/>
            </w:pPr>
            <w:r>
              <w:rPr>
                <w:rFonts w:ascii="宋体" w:eastAsia="宋体" w:hAnsi="宋体" w:cs="宋体"/>
                <w:b w:val="0"/>
                <w:i w:val="0"/>
                <w:color w:val="000000"/>
                <w:sz w:val="19"/>
              </w:rPr>
              <w:t xml:space="preserve">39.18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810.57</w:t>
            </w:r>
          </w:p>
        </w:tc>
        <w:tc>
          <w:tcPr>
            <w:tcW w:w="1600" w:type="dxa"/>
            <w:tcBorders/>
            <w:vAlign w:val="center"/>
          </w:tcPr>
          <w:p>
            <w:pPr>
              <w:jc w:val="right"/>
            </w:pPr>
            <w:r>
              <w:rPr>
                <w:rFonts w:ascii="宋体" w:eastAsia="宋体" w:hAnsi="宋体" w:cs="宋体"/>
                <w:b w:val="0"/>
                <w:i w:val="0"/>
                <w:color w:val="000000"/>
                <w:sz w:val="19"/>
              </w:rPr>
              <w:t xml:space="preserve">771.39</w:t>
            </w:r>
          </w:p>
        </w:tc>
        <w:tc>
          <w:tcPr>
            <w:tcW w:w="1600" w:type="dxa"/>
            <w:tcBorders/>
            <w:vAlign w:val="center"/>
          </w:tcPr>
          <w:p>
            <w:pPr>
              <w:jc w:val="right"/>
            </w:pPr>
            <w:r>
              <w:rPr>
                <w:rFonts w:ascii="宋体" w:eastAsia="宋体" w:hAnsi="宋体" w:cs="宋体"/>
                <w:b w:val="0"/>
                <w:i w:val="0"/>
                <w:color w:val="000000"/>
                <w:sz w:val="19"/>
              </w:rPr>
              <w:t xml:space="preserve">39.18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其他城乡社区管理事务支出</w:t>
            </w:r>
          </w:p>
        </w:tc>
        <w:tc>
          <w:tcPr>
            <w:tcW w:w="1600" w:type="dxa"/>
            <w:tcBorders/>
            <w:vAlign w:val="center"/>
          </w:tcPr>
          <w:p>
            <w:pPr>
              <w:jc w:val="right"/>
            </w:pPr>
            <w:r>
              <w:rPr>
                <w:rFonts w:ascii="宋体" w:eastAsia="宋体" w:hAnsi="宋体" w:cs="宋体"/>
                <w:b w:val="0"/>
                <w:i w:val="0"/>
                <w:color w:val="000000"/>
                <w:sz w:val="19"/>
              </w:rPr>
              <w:t xml:space="preserve">810.57</w:t>
            </w:r>
          </w:p>
        </w:tc>
        <w:tc>
          <w:tcPr>
            <w:tcW w:w="1600" w:type="dxa"/>
            <w:tcBorders/>
            <w:vAlign w:val="center"/>
          </w:tcPr>
          <w:p>
            <w:pPr>
              <w:jc w:val="right"/>
            </w:pPr>
            <w:r>
              <w:rPr>
                <w:rFonts w:ascii="宋体" w:eastAsia="宋体" w:hAnsi="宋体" w:cs="宋体"/>
                <w:b w:val="0"/>
                <w:i w:val="0"/>
                <w:color w:val="000000"/>
                <w:sz w:val="19"/>
              </w:rPr>
              <w:t xml:space="preserve">771.39</w:t>
            </w:r>
          </w:p>
        </w:tc>
        <w:tc>
          <w:tcPr>
            <w:tcW w:w="1600" w:type="dxa"/>
            <w:tcBorders/>
            <w:vAlign w:val="center"/>
          </w:tcPr>
          <w:p>
            <w:pPr>
              <w:jc w:val="right"/>
            </w:pPr>
            <w:r>
              <w:rPr>
                <w:rFonts w:ascii="宋体" w:eastAsia="宋体" w:hAnsi="宋体" w:cs="宋体"/>
                <w:b w:val="0"/>
                <w:i w:val="0"/>
                <w:color w:val="000000"/>
                <w:sz w:val="19"/>
              </w:rPr>
              <w:t xml:space="preserve">39.18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98.31</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97.41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林业和草原</w:t>
            </w:r>
          </w:p>
        </w:tc>
        <w:tc>
          <w:tcPr>
            <w:tcW w:w="1600" w:type="dxa"/>
            <w:tcBorders/>
            <w:vAlign w:val="center"/>
          </w:tcPr>
          <w:p>
            <w:pPr>
              <w:jc w:val="right"/>
            </w:pPr>
            <w:r>
              <w:rPr>
                <w:rFonts w:ascii="宋体" w:eastAsia="宋体" w:hAnsi="宋体" w:cs="宋体"/>
                <w:b w:val="0"/>
                <w:i w:val="0"/>
                <w:color w:val="000000"/>
                <w:sz w:val="19"/>
              </w:rPr>
              <w:t xml:space="preserve">97.41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97.41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森林资源培育</w:t>
            </w:r>
          </w:p>
        </w:tc>
        <w:tc>
          <w:tcPr>
            <w:tcW w:w="1600" w:type="dxa"/>
            <w:tcBorders/>
            <w:vAlign w:val="center"/>
          </w:tcPr>
          <w:p>
            <w:pPr>
              <w:jc w:val="right"/>
            </w:pPr>
            <w:r>
              <w:rPr>
                <w:rFonts w:ascii="宋体" w:eastAsia="宋体" w:hAnsi="宋体" w:cs="宋体"/>
                <w:b w:val="0"/>
                <w:i w:val="0"/>
                <w:color w:val="000000"/>
                <w:sz w:val="19"/>
              </w:rPr>
              <w:t xml:space="preserve">45.70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45.70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2130206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技术推广与转化</w:t>
            </w:r>
          </w:p>
        </w:tc>
        <w:tc>
          <w:tcPr>
            <w:tcW w:w="1600" w:type="dxa"/>
            <w:tcBorders/>
            <w:vAlign w:val="center"/>
          </w:tcPr>
          <w:p>
            <w:pPr>
              <w:jc w:val="right"/>
            </w:pPr>
            <w:r>
              <w:rPr>
                <w:rFonts w:ascii="宋体" w:eastAsia="宋体" w:hAnsi="宋体" w:cs="宋体"/>
                <w:b w:val="0"/>
                <w:i w:val="0"/>
                <w:color w:val="000000"/>
                <w:sz w:val="19"/>
              </w:rPr>
              <w:t xml:space="preserve">27.77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2130211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动植物保护</w:t>
            </w:r>
          </w:p>
        </w:tc>
        <w:tc>
          <w:tcPr>
            <w:tcW w:w="1600" w:type="dxa"/>
            <w:tcBorders/>
            <w:vAlign w:val="center"/>
          </w:tcPr>
          <w:p>
            <w:pPr>
              <w:jc w:val="right"/>
            </w:pPr>
            <w:r>
              <w:rPr>
                <w:rFonts w:ascii="宋体" w:eastAsia="宋体" w:hAnsi="宋体" w:cs="宋体"/>
                <w:b w:val="0"/>
                <w:i w:val="0"/>
                <w:color w:val="000000"/>
                <w:sz w:val="19"/>
              </w:rPr>
              <w:t xml:space="preserve">2.00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2130234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林业草原防灾减灾</w:t>
            </w:r>
          </w:p>
        </w:tc>
        <w:tc>
          <w:tcPr>
            <w:tcW w:w="1600" w:type="dxa"/>
            <w:tcBorders/>
            <w:vAlign w:val="center"/>
          </w:tcPr>
          <w:p>
            <w:pPr>
              <w:jc w:val="right"/>
            </w:pPr>
            <w:r>
              <w:rPr>
                <w:rFonts w:ascii="宋体" w:eastAsia="宋体" w:hAnsi="宋体" w:cs="宋体"/>
                <w:b w:val="0"/>
                <w:i w:val="0"/>
                <w:color w:val="000000"/>
                <w:sz w:val="19"/>
              </w:rPr>
              <w:t xml:space="preserve">21.94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21.94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51.90</w:t>
            </w:r>
          </w:p>
        </w:tc>
        <w:tc>
          <w:tcPr>
            <w:tcW w:w="1600" w:type="dxa"/>
            <w:tcBorders/>
            <w:vAlign w:val="center"/>
          </w:tcPr>
          <w:p>
            <w:pPr>
              <w:jc w:val="right"/>
            </w:pPr>
            <w:r>
              <w:rPr>
                <w:rFonts w:ascii="宋体" w:eastAsia="宋体" w:hAnsi="宋体" w:cs="宋体"/>
                <w:b w:val="0"/>
                <w:i w:val="0"/>
                <w:color w:val="000000"/>
                <w:sz w:val="19"/>
              </w:rPr>
              <w:t xml:space="preserve">51.90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51.90</w:t>
            </w:r>
          </w:p>
        </w:tc>
        <w:tc>
          <w:tcPr>
            <w:tcW w:w="1600" w:type="dxa"/>
            <w:tcBorders/>
            <w:vAlign w:val="center"/>
          </w:tcPr>
          <w:p>
            <w:pPr>
              <w:jc w:val="right"/>
            </w:pPr>
            <w:r>
              <w:rPr>
                <w:rFonts w:ascii="宋体" w:eastAsia="宋体" w:hAnsi="宋体" w:cs="宋体"/>
                <w:b w:val="0"/>
                <w:i w:val="0"/>
                <w:color w:val="000000"/>
                <w:sz w:val="19"/>
              </w:rPr>
              <w:t xml:space="preserve">51.90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51.90</w:t>
            </w:r>
          </w:p>
        </w:tc>
        <w:tc>
          <w:tcPr>
            <w:tcW w:w="1600" w:type="dxa"/>
            <w:tcBorders/>
            <w:vAlign w:val="center"/>
          </w:tcPr>
          <w:p>
            <w:pPr>
              <w:jc w:val="right"/>
            </w:pPr>
            <w:r>
              <w:rPr>
                <w:rFonts w:ascii="宋体" w:eastAsia="宋体" w:hAnsi="宋体" w:cs="宋体"/>
                <w:b w:val="0"/>
                <w:i w:val="0"/>
                <w:color w:val="000000"/>
                <w:sz w:val="19"/>
              </w:rPr>
              <w:t xml:space="preserve">51.90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单位：许昌市林业和花木园艺发展中心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1,216.32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46.52</w:t>
            </w:r>
          </w:p>
        </w:tc>
        <w:tc>
          <w:tcPr>
            <w:tcW w:w="1420" w:type="dxa"/>
            <w:tcBorders/>
            <w:vAlign w:val="center"/>
          </w:tcPr>
          <w:p>
            <w:pPr>
              <w:jc w:val="right"/>
            </w:pPr>
            <w:r>
              <w:rPr>
                <w:rFonts w:ascii="宋体" w:eastAsia="宋体" w:hAnsi="宋体" w:cs="宋体"/>
                <w:b w:val="0"/>
                <w:i w:val="0"/>
                <w:color w:val="000000"/>
                <w:sz w:val="18"/>
              </w:rPr>
              <w:t xml:space="preserve">46.52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199.79</w:t>
            </w:r>
          </w:p>
        </w:tc>
        <w:tc>
          <w:tcPr>
            <w:tcW w:w="1420" w:type="dxa"/>
            <w:tcBorders/>
            <w:vAlign w:val="center"/>
          </w:tcPr>
          <w:p>
            <w:pPr>
              <w:jc w:val="right"/>
            </w:pPr>
            <w:r>
              <w:rPr>
                <w:rFonts w:ascii="宋体" w:eastAsia="宋体" w:hAnsi="宋体" w:cs="宋体"/>
                <w:b w:val="0"/>
                <w:i w:val="0"/>
                <w:color w:val="000000"/>
                <w:sz w:val="18"/>
              </w:rPr>
              <w:t xml:space="preserve">199.79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28.60</w:t>
            </w:r>
          </w:p>
        </w:tc>
        <w:tc>
          <w:tcPr>
            <w:tcW w:w="1420" w:type="dxa"/>
            <w:tcBorders/>
            <w:vAlign w:val="center"/>
          </w:tcPr>
          <w:p>
            <w:pPr>
              <w:jc w:val="right"/>
            </w:pPr>
            <w:r>
              <w:rPr>
                <w:rFonts w:ascii="宋体" w:eastAsia="宋体" w:hAnsi="宋体" w:cs="宋体"/>
                <w:b w:val="0"/>
                <w:i w:val="0"/>
                <w:color w:val="000000"/>
                <w:sz w:val="18"/>
              </w:rPr>
              <w:t xml:space="preserve">28.60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810.57</w:t>
            </w:r>
          </w:p>
        </w:tc>
        <w:tc>
          <w:tcPr>
            <w:tcW w:w="1420" w:type="dxa"/>
            <w:tcBorders/>
            <w:vAlign w:val="center"/>
          </w:tcPr>
          <w:p>
            <w:pPr>
              <w:jc w:val="right"/>
            </w:pPr>
            <w:r>
              <w:rPr>
                <w:rFonts w:ascii="宋体" w:eastAsia="宋体" w:hAnsi="宋体" w:cs="宋体"/>
                <w:b w:val="0"/>
                <w:i w:val="0"/>
                <w:color w:val="000000"/>
                <w:sz w:val="18"/>
              </w:rPr>
              <w:t xml:space="preserve">810.57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98.31</w:t>
            </w:r>
          </w:p>
        </w:tc>
        <w:tc>
          <w:tcPr>
            <w:tcW w:w="1420" w:type="dxa"/>
            <w:tcBorders/>
            <w:vAlign w:val="center"/>
          </w:tcPr>
          <w:p>
            <w:pPr>
              <w:jc w:val="right"/>
            </w:pPr>
            <w:r>
              <w:rPr>
                <w:rFonts w:ascii="宋体" w:eastAsia="宋体" w:hAnsi="宋体" w:cs="宋体"/>
                <w:b w:val="0"/>
                <w:i w:val="0"/>
                <w:color w:val="000000"/>
                <w:sz w:val="18"/>
              </w:rPr>
              <w:t xml:space="preserve">98.31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51.90</w:t>
            </w:r>
          </w:p>
        </w:tc>
        <w:tc>
          <w:tcPr>
            <w:tcW w:w="1420" w:type="dxa"/>
            <w:tcBorders/>
            <w:vAlign w:val="center"/>
          </w:tcPr>
          <w:p>
            <w:pPr>
              <w:jc w:val="right"/>
            </w:pPr>
            <w:r>
              <w:rPr>
                <w:rFonts w:ascii="宋体" w:eastAsia="宋体" w:hAnsi="宋体" w:cs="宋体"/>
                <w:b w:val="0"/>
                <w:i w:val="0"/>
                <w:color w:val="000000"/>
                <w:sz w:val="18"/>
              </w:rPr>
              <w:t xml:space="preserve">51.90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1,216.32</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1,235.68</w:t>
            </w:r>
          </w:p>
        </w:tc>
        <w:tc>
          <w:tcPr>
            <w:tcW w:w="1420" w:type="dxa"/>
            <w:tcBorders/>
            <w:vAlign w:val="center"/>
          </w:tcPr>
          <w:p>
            <w:pPr>
              <w:jc w:val="right"/>
            </w:pPr>
            <w:r>
              <w:rPr>
                <w:rFonts w:ascii="宋体" w:eastAsia="宋体" w:hAnsi="宋体" w:cs="宋体"/>
                <w:b w:val="0"/>
                <w:i w:val="0"/>
                <w:color w:val="000000"/>
                <w:sz w:val="18"/>
              </w:rPr>
              <w:t xml:space="preserve">1,235.68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19.36</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19.36</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1,235.68</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1,235.68</w:t>
            </w:r>
          </w:p>
        </w:tc>
        <w:tc>
          <w:tcPr>
            <w:tcW w:w="1420" w:type="dxa"/>
            <w:tcBorders/>
            <w:vAlign w:val="center"/>
          </w:tcPr>
          <w:p>
            <w:pPr>
              <w:jc w:val="right"/>
            </w:pPr>
            <w:r>
              <w:rPr>
                <w:rFonts w:ascii="宋体" w:eastAsia="宋体" w:hAnsi="宋体" w:cs="宋体"/>
                <w:b w:val="0"/>
                <w:i w:val="0"/>
                <w:color w:val="000000"/>
                <w:sz w:val="18"/>
              </w:rPr>
              <w:t xml:space="preserve">1,235.68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单位：许昌市林业和花木园艺发展中心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1,235.68</w:t>
            </w:r>
          </w:p>
        </w:tc>
        <w:tc>
          <w:tcPr>
            <w:tcW w:w="2700" w:type="dxa"/>
            <w:tcBorders/>
            <w:vAlign w:val="center"/>
          </w:tcPr>
          <w:p>
            <w:pPr>
              <w:jc w:val="right"/>
            </w:pPr>
            <w:r>
              <w:rPr>
                <w:rFonts w:ascii="宋体" w:eastAsia="宋体" w:hAnsi="宋体" w:cs="宋体"/>
                <w:b/>
                <w:i w:val="0"/>
                <w:color w:val="000000"/>
                <w:sz w:val="25"/>
              </w:rPr>
              <w:t xml:space="preserve">1,099.10</w:t>
            </w:r>
          </w:p>
        </w:tc>
        <w:tc>
          <w:tcPr>
            <w:tcW w:w="2658" w:type="dxa"/>
            <w:tcBorders/>
            <w:vAlign w:val="center"/>
          </w:tcPr>
          <w:p>
            <w:pPr>
              <w:jc w:val="right"/>
            </w:pPr>
            <w:r>
              <w:rPr>
                <w:rFonts w:ascii="宋体" w:eastAsia="宋体" w:hAnsi="宋体" w:cs="宋体"/>
                <w:b/>
                <w:i w:val="0"/>
                <w:color w:val="000000"/>
                <w:sz w:val="25"/>
              </w:rPr>
              <w:t xml:space="preserve">136.59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46.52</w:t>
            </w:r>
          </w:p>
        </w:tc>
        <w:tc>
          <w:tcPr>
            <w:tcW w:w="2700" w:type="dxa"/>
            <w:tcBorders/>
            <w:vAlign w:val="center"/>
          </w:tcPr>
          <w:p>
            <w:pPr>
              <w:jc w:val="right"/>
            </w:pPr>
            <w:r>
              <w:rPr>
                <w:rFonts w:ascii="宋体" w:eastAsia="宋体" w:hAnsi="宋体" w:cs="宋体"/>
                <w:b w:val="0"/>
                <w:i w:val="0"/>
                <w:color w:val="000000"/>
                <w:sz w:val="25"/>
              </w:rPr>
              <w:t xml:space="preserve">46.52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5.33</w:t>
            </w:r>
          </w:p>
        </w:tc>
        <w:tc>
          <w:tcPr>
            <w:tcW w:w="2700" w:type="dxa"/>
            <w:tcBorders/>
            <w:vAlign w:val="center"/>
          </w:tcPr>
          <w:p>
            <w:pPr>
              <w:jc w:val="right"/>
            </w:pPr>
            <w:r>
              <w:rPr>
                <w:rFonts w:ascii="宋体" w:eastAsia="宋体" w:hAnsi="宋体" w:cs="宋体"/>
                <w:b w:val="0"/>
                <w:i w:val="0"/>
                <w:color w:val="000000"/>
                <w:sz w:val="25"/>
              </w:rPr>
              <w:t xml:space="preserve">5.33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5.33</w:t>
            </w:r>
          </w:p>
        </w:tc>
        <w:tc>
          <w:tcPr>
            <w:tcW w:w="2700" w:type="dxa"/>
            <w:tcBorders/>
            <w:vAlign w:val="center"/>
          </w:tcPr>
          <w:p>
            <w:pPr>
              <w:jc w:val="right"/>
            </w:pPr>
            <w:r>
              <w:rPr>
                <w:rFonts w:ascii="宋体" w:eastAsia="宋体" w:hAnsi="宋体" w:cs="宋体"/>
                <w:b w:val="0"/>
                <w:i w:val="0"/>
                <w:color w:val="000000"/>
                <w:sz w:val="25"/>
              </w:rPr>
              <w:t xml:space="preserve">5.33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41.19</w:t>
            </w:r>
          </w:p>
        </w:tc>
        <w:tc>
          <w:tcPr>
            <w:tcW w:w="2700" w:type="dxa"/>
            <w:tcBorders/>
            <w:vAlign w:val="center"/>
          </w:tcPr>
          <w:p>
            <w:pPr>
              <w:jc w:val="right"/>
            </w:pPr>
            <w:r>
              <w:rPr>
                <w:rFonts w:ascii="宋体" w:eastAsia="宋体" w:hAnsi="宋体" w:cs="宋体"/>
                <w:b w:val="0"/>
                <w:i w:val="0"/>
                <w:color w:val="000000"/>
                <w:sz w:val="25"/>
              </w:rPr>
              <w:t xml:space="preserve">41.19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41.19</w:t>
            </w:r>
          </w:p>
        </w:tc>
        <w:tc>
          <w:tcPr>
            <w:tcW w:w="2700" w:type="dxa"/>
            <w:tcBorders/>
            <w:vAlign w:val="center"/>
          </w:tcPr>
          <w:p>
            <w:pPr>
              <w:jc w:val="right"/>
            </w:pPr>
            <w:r>
              <w:rPr>
                <w:rFonts w:ascii="宋体" w:eastAsia="宋体" w:hAnsi="宋体" w:cs="宋体"/>
                <w:b w:val="0"/>
                <w:i w:val="0"/>
                <w:color w:val="000000"/>
                <w:sz w:val="25"/>
              </w:rPr>
              <w:t xml:space="preserve">41.19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199.79</w:t>
            </w:r>
          </w:p>
        </w:tc>
        <w:tc>
          <w:tcPr>
            <w:tcW w:w="2700" w:type="dxa"/>
            <w:tcBorders/>
            <w:vAlign w:val="center"/>
          </w:tcPr>
          <w:p>
            <w:pPr>
              <w:jc w:val="right"/>
            </w:pPr>
            <w:r>
              <w:rPr>
                <w:rFonts w:ascii="宋体" w:eastAsia="宋体" w:hAnsi="宋体" w:cs="宋体"/>
                <w:b w:val="0"/>
                <w:i w:val="0"/>
                <w:color w:val="000000"/>
                <w:sz w:val="25"/>
              </w:rPr>
              <w:t xml:space="preserve">199.79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199.79</w:t>
            </w:r>
          </w:p>
        </w:tc>
        <w:tc>
          <w:tcPr>
            <w:tcW w:w="2700" w:type="dxa"/>
            <w:tcBorders/>
            <w:vAlign w:val="center"/>
          </w:tcPr>
          <w:p>
            <w:pPr>
              <w:jc w:val="right"/>
            </w:pPr>
            <w:r>
              <w:rPr>
                <w:rFonts w:ascii="宋体" w:eastAsia="宋体" w:hAnsi="宋体" w:cs="宋体"/>
                <w:b w:val="0"/>
                <w:i w:val="0"/>
                <w:color w:val="000000"/>
                <w:sz w:val="25"/>
              </w:rPr>
              <w:t xml:space="preserve">199.79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142.65</w:t>
            </w:r>
          </w:p>
        </w:tc>
        <w:tc>
          <w:tcPr>
            <w:tcW w:w="2700" w:type="dxa"/>
            <w:tcBorders/>
            <w:vAlign w:val="center"/>
          </w:tcPr>
          <w:p>
            <w:pPr>
              <w:jc w:val="right"/>
            </w:pPr>
            <w:r>
              <w:rPr>
                <w:rFonts w:ascii="宋体" w:eastAsia="宋体" w:hAnsi="宋体" w:cs="宋体"/>
                <w:b w:val="0"/>
                <w:i w:val="0"/>
                <w:color w:val="000000"/>
                <w:sz w:val="25"/>
              </w:rPr>
              <w:t xml:space="preserve">142.65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57.14</w:t>
            </w:r>
          </w:p>
        </w:tc>
        <w:tc>
          <w:tcPr>
            <w:tcW w:w="2700" w:type="dxa"/>
            <w:tcBorders/>
            <w:vAlign w:val="center"/>
          </w:tcPr>
          <w:p>
            <w:pPr>
              <w:jc w:val="right"/>
            </w:pPr>
            <w:r>
              <w:rPr>
                <w:rFonts w:ascii="宋体" w:eastAsia="宋体" w:hAnsi="宋体" w:cs="宋体"/>
                <w:b w:val="0"/>
                <w:i w:val="0"/>
                <w:color w:val="000000"/>
                <w:sz w:val="25"/>
              </w:rPr>
              <w:t xml:space="preserve">57.14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28.60</w:t>
            </w:r>
          </w:p>
        </w:tc>
        <w:tc>
          <w:tcPr>
            <w:tcW w:w="2700" w:type="dxa"/>
            <w:tcBorders/>
            <w:vAlign w:val="center"/>
          </w:tcPr>
          <w:p>
            <w:pPr>
              <w:jc w:val="right"/>
            </w:pPr>
            <w:r>
              <w:rPr>
                <w:rFonts w:ascii="宋体" w:eastAsia="宋体" w:hAnsi="宋体" w:cs="宋体"/>
                <w:b w:val="0"/>
                <w:i w:val="0"/>
                <w:color w:val="000000"/>
                <w:sz w:val="25"/>
              </w:rPr>
              <w:t xml:space="preserve">28.60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28.60</w:t>
            </w:r>
          </w:p>
        </w:tc>
        <w:tc>
          <w:tcPr>
            <w:tcW w:w="2700" w:type="dxa"/>
            <w:tcBorders/>
            <w:vAlign w:val="center"/>
          </w:tcPr>
          <w:p>
            <w:pPr>
              <w:jc w:val="right"/>
            </w:pPr>
            <w:r>
              <w:rPr>
                <w:rFonts w:ascii="宋体" w:eastAsia="宋体" w:hAnsi="宋体" w:cs="宋体"/>
                <w:b w:val="0"/>
                <w:i w:val="0"/>
                <w:color w:val="000000"/>
                <w:sz w:val="25"/>
              </w:rPr>
              <w:t xml:space="preserve">28.60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28.60</w:t>
            </w:r>
          </w:p>
        </w:tc>
        <w:tc>
          <w:tcPr>
            <w:tcW w:w="2700" w:type="dxa"/>
            <w:tcBorders/>
            <w:vAlign w:val="center"/>
          </w:tcPr>
          <w:p>
            <w:pPr>
              <w:jc w:val="right"/>
            </w:pPr>
            <w:r>
              <w:rPr>
                <w:rFonts w:ascii="宋体" w:eastAsia="宋体" w:hAnsi="宋体" w:cs="宋体"/>
                <w:b w:val="0"/>
                <w:i w:val="0"/>
                <w:color w:val="000000"/>
                <w:sz w:val="25"/>
              </w:rPr>
              <w:t xml:space="preserve">28.60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810.57</w:t>
            </w:r>
          </w:p>
        </w:tc>
        <w:tc>
          <w:tcPr>
            <w:tcW w:w="2700" w:type="dxa"/>
            <w:tcBorders/>
            <w:vAlign w:val="center"/>
          </w:tcPr>
          <w:p>
            <w:pPr>
              <w:jc w:val="right"/>
            </w:pPr>
            <w:r>
              <w:rPr>
                <w:rFonts w:ascii="宋体" w:eastAsia="宋体" w:hAnsi="宋体" w:cs="宋体"/>
                <w:b w:val="0"/>
                <w:i w:val="0"/>
                <w:color w:val="000000"/>
                <w:sz w:val="25"/>
              </w:rPr>
              <w:t xml:space="preserve">771.39</w:t>
            </w:r>
          </w:p>
        </w:tc>
        <w:tc>
          <w:tcPr>
            <w:tcW w:w="2658" w:type="dxa"/>
            <w:tcBorders/>
            <w:vAlign w:val="center"/>
          </w:tcPr>
          <w:p>
            <w:pPr>
              <w:jc w:val="right"/>
            </w:pPr>
            <w:r>
              <w:rPr>
                <w:rFonts w:ascii="宋体" w:eastAsia="宋体" w:hAnsi="宋体" w:cs="宋体"/>
                <w:b w:val="0"/>
                <w:i w:val="0"/>
                <w:color w:val="000000"/>
                <w:sz w:val="25"/>
              </w:rPr>
              <w:t xml:space="preserve">39.18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810.57</w:t>
            </w:r>
          </w:p>
        </w:tc>
        <w:tc>
          <w:tcPr>
            <w:tcW w:w="2700" w:type="dxa"/>
            <w:tcBorders/>
            <w:vAlign w:val="center"/>
          </w:tcPr>
          <w:p>
            <w:pPr>
              <w:jc w:val="right"/>
            </w:pPr>
            <w:r>
              <w:rPr>
                <w:rFonts w:ascii="宋体" w:eastAsia="宋体" w:hAnsi="宋体" w:cs="宋体"/>
                <w:b w:val="0"/>
                <w:i w:val="0"/>
                <w:color w:val="000000"/>
                <w:sz w:val="25"/>
              </w:rPr>
              <w:t xml:space="preserve">771.39</w:t>
            </w:r>
          </w:p>
        </w:tc>
        <w:tc>
          <w:tcPr>
            <w:tcW w:w="2658" w:type="dxa"/>
            <w:tcBorders/>
            <w:vAlign w:val="center"/>
          </w:tcPr>
          <w:p>
            <w:pPr>
              <w:jc w:val="right"/>
            </w:pPr>
            <w:r>
              <w:rPr>
                <w:rFonts w:ascii="宋体" w:eastAsia="宋体" w:hAnsi="宋体" w:cs="宋体"/>
                <w:b w:val="0"/>
                <w:i w:val="0"/>
                <w:color w:val="000000"/>
                <w:sz w:val="25"/>
              </w:rPr>
              <w:t xml:space="preserve">39.18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其他城乡社区管理事务支出</w:t>
            </w:r>
          </w:p>
        </w:tc>
        <w:tc>
          <w:tcPr>
            <w:tcW w:w="2700" w:type="dxa"/>
            <w:tcBorders/>
            <w:vAlign w:val="center"/>
          </w:tcPr>
          <w:p>
            <w:pPr>
              <w:jc w:val="right"/>
            </w:pPr>
            <w:r>
              <w:rPr>
                <w:rFonts w:ascii="宋体" w:eastAsia="宋体" w:hAnsi="宋体" w:cs="宋体"/>
                <w:b w:val="0"/>
                <w:i w:val="0"/>
                <w:color w:val="000000"/>
                <w:sz w:val="25"/>
              </w:rPr>
              <w:t xml:space="preserve">810.57</w:t>
            </w:r>
          </w:p>
        </w:tc>
        <w:tc>
          <w:tcPr>
            <w:tcW w:w="2700" w:type="dxa"/>
            <w:tcBorders/>
            <w:vAlign w:val="center"/>
          </w:tcPr>
          <w:p>
            <w:pPr>
              <w:jc w:val="right"/>
            </w:pPr>
            <w:r>
              <w:rPr>
                <w:rFonts w:ascii="宋体" w:eastAsia="宋体" w:hAnsi="宋体" w:cs="宋体"/>
                <w:b w:val="0"/>
                <w:i w:val="0"/>
                <w:color w:val="000000"/>
                <w:sz w:val="25"/>
              </w:rPr>
              <w:t xml:space="preserve">771.39</w:t>
            </w:r>
          </w:p>
        </w:tc>
        <w:tc>
          <w:tcPr>
            <w:tcW w:w="2658" w:type="dxa"/>
            <w:tcBorders/>
            <w:vAlign w:val="center"/>
          </w:tcPr>
          <w:p>
            <w:pPr>
              <w:jc w:val="right"/>
            </w:pPr>
            <w:r>
              <w:rPr>
                <w:rFonts w:ascii="宋体" w:eastAsia="宋体" w:hAnsi="宋体" w:cs="宋体"/>
                <w:b w:val="0"/>
                <w:i w:val="0"/>
                <w:color w:val="000000"/>
                <w:sz w:val="25"/>
              </w:rPr>
              <w:t xml:space="preserve">39.18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98.31</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97.41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林业和草原</w:t>
            </w:r>
          </w:p>
        </w:tc>
        <w:tc>
          <w:tcPr>
            <w:tcW w:w="2700" w:type="dxa"/>
            <w:tcBorders/>
            <w:vAlign w:val="center"/>
          </w:tcPr>
          <w:p>
            <w:pPr>
              <w:jc w:val="right"/>
            </w:pPr>
            <w:r>
              <w:rPr>
                <w:rFonts w:ascii="宋体" w:eastAsia="宋体" w:hAnsi="宋体" w:cs="宋体"/>
                <w:b w:val="0"/>
                <w:i w:val="0"/>
                <w:color w:val="000000"/>
                <w:sz w:val="25"/>
              </w:rPr>
              <w:t xml:space="preserve">97.41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97.41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森林资源培育</w:t>
            </w:r>
          </w:p>
        </w:tc>
        <w:tc>
          <w:tcPr>
            <w:tcW w:w="2700" w:type="dxa"/>
            <w:tcBorders/>
            <w:vAlign w:val="center"/>
          </w:tcPr>
          <w:p>
            <w:pPr>
              <w:jc w:val="right"/>
            </w:pPr>
            <w:r>
              <w:rPr>
                <w:rFonts w:ascii="宋体" w:eastAsia="宋体" w:hAnsi="宋体" w:cs="宋体"/>
                <w:b w:val="0"/>
                <w:i w:val="0"/>
                <w:color w:val="000000"/>
                <w:sz w:val="25"/>
              </w:rPr>
              <w:t xml:space="preserve">45.70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45.70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2130206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技术推广与转化</w:t>
            </w:r>
          </w:p>
        </w:tc>
        <w:tc>
          <w:tcPr>
            <w:tcW w:w="2700" w:type="dxa"/>
            <w:tcBorders/>
            <w:vAlign w:val="center"/>
          </w:tcPr>
          <w:p>
            <w:pPr>
              <w:jc w:val="right"/>
            </w:pPr>
            <w:r>
              <w:rPr>
                <w:rFonts w:ascii="宋体" w:eastAsia="宋体" w:hAnsi="宋体" w:cs="宋体"/>
                <w:b w:val="0"/>
                <w:i w:val="0"/>
                <w:color w:val="000000"/>
                <w:sz w:val="25"/>
              </w:rPr>
              <w:t xml:space="preserve">27.77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27.77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2130211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动植物保护</w:t>
            </w:r>
          </w:p>
        </w:tc>
        <w:tc>
          <w:tcPr>
            <w:tcW w:w="2700" w:type="dxa"/>
            <w:tcBorders/>
            <w:vAlign w:val="center"/>
          </w:tcPr>
          <w:p>
            <w:pPr>
              <w:jc w:val="right"/>
            </w:pPr>
            <w:r>
              <w:rPr>
                <w:rFonts w:ascii="宋体" w:eastAsia="宋体" w:hAnsi="宋体" w:cs="宋体"/>
                <w:b w:val="0"/>
                <w:i w:val="0"/>
                <w:color w:val="000000"/>
                <w:sz w:val="25"/>
              </w:rPr>
              <w:t xml:space="preserve">2.00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2130234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林业草原防灾减灾</w:t>
            </w:r>
          </w:p>
        </w:tc>
        <w:tc>
          <w:tcPr>
            <w:tcW w:w="2700" w:type="dxa"/>
            <w:tcBorders/>
            <w:vAlign w:val="center"/>
          </w:tcPr>
          <w:p>
            <w:pPr>
              <w:jc w:val="right"/>
            </w:pPr>
            <w:r>
              <w:rPr>
                <w:rFonts w:ascii="宋体" w:eastAsia="宋体" w:hAnsi="宋体" w:cs="宋体"/>
                <w:b w:val="0"/>
                <w:i w:val="0"/>
                <w:color w:val="000000"/>
                <w:sz w:val="25"/>
              </w:rPr>
              <w:t xml:space="preserve">21.94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21.94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51.90</w:t>
            </w:r>
          </w:p>
        </w:tc>
        <w:tc>
          <w:tcPr>
            <w:tcW w:w="2700" w:type="dxa"/>
            <w:tcBorders/>
            <w:vAlign w:val="center"/>
          </w:tcPr>
          <w:p>
            <w:pPr>
              <w:jc w:val="right"/>
            </w:pPr>
            <w:r>
              <w:rPr>
                <w:rFonts w:ascii="宋体" w:eastAsia="宋体" w:hAnsi="宋体" w:cs="宋体"/>
                <w:b w:val="0"/>
                <w:i w:val="0"/>
                <w:color w:val="000000"/>
                <w:sz w:val="25"/>
              </w:rPr>
              <w:t xml:space="preserve">51.90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51.90</w:t>
            </w:r>
          </w:p>
        </w:tc>
        <w:tc>
          <w:tcPr>
            <w:tcW w:w="2700" w:type="dxa"/>
            <w:tcBorders/>
            <w:vAlign w:val="center"/>
          </w:tcPr>
          <w:p>
            <w:pPr>
              <w:jc w:val="right"/>
            </w:pPr>
            <w:r>
              <w:rPr>
                <w:rFonts w:ascii="宋体" w:eastAsia="宋体" w:hAnsi="宋体" w:cs="宋体"/>
                <w:b w:val="0"/>
                <w:i w:val="0"/>
                <w:color w:val="000000"/>
                <w:sz w:val="25"/>
              </w:rPr>
              <w:t xml:space="preserve">51.90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51.90</w:t>
            </w:r>
          </w:p>
        </w:tc>
        <w:tc>
          <w:tcPr>
            <w:tcW w:w="2700" w:type="dxa"/>
            <w:tcBorders/>
            <w:vAlign w:val="center"/>
          </w:tcPr>
          <w:p>
            <w:pPr>
              <w:jc w:val="right"/>
            </w:pPr>
            <w:r>
              <w:rPr>
                <w:rFonts w:ascii="宋体" w:eastAsia="宋体" w:hAnsi="宋体" w:cs="宋体"/>
                <w:b w:val="0"/>
                <w:i w:val="0"/>
                <w:color w:val="000000"/>
                <w:sz w:val="25"/>
              </w:rPr>
              <w:t xml:space="preserve">51.90</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单位：许昌市林业和花木园艺发展中心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897.18</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53.24</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179.03</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10.62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315.96</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0.87</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42.36</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0.78</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105.52</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0.14</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0.78</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85.60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0.53</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14.23</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0.83</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37.36</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0.28</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4.76</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11.34</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103.80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2.41</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8.56</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0.08</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147.91</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142.65</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0.28</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2.71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7.43</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2.30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5.33</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6.01</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4.00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2.55</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0.79</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1,045.09</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54.01</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单位：许昌市林业和花木园艺发展中心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单位：许昌市林业和花木园艺发展中心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单位：许昌市林业和花木园艺发展中心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4.28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0.28</w:t>
            </w:r>
          </w:p>
        </w:tc>
        <w:tc>
          <w:tcPr>
            <w:tcW w:w="1160" w:type="dxa"/>
            <w:tcBorders/>
            <w:vAlign w:val="center"/>
          </w:tcPr>
          <w:p>
            <w:pPr>
              <w:jc w:val="right"/>
            </w:pPr>
            <w:r>
              <w:rPr>
                <w:rFonts w:ascii="宋体" w:eastAsia="宋体" w:hAnsi="宋体" w:cs="宋体"/>
                <w:b w:val="0"/>
                <w:i w:val="0"/>
                <w:color w:val="000000"/>
                <w:sz w:val="17"/>
              </w:rPr>
              <w:t xml:space="preserve">4.28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98" w:type="dxa"/>
            <w:tcBorders/>
            <w:vAlign w:val="center"/>
          </w:tcPr>
          <w:p>
            <w:pPr>
              <w:jc w:val="right"/>
            </w:pPr>
            <w:r>
              <w:rPr>
                <w:rFonts w:ascii="宋体" w:eastAsia="宋体" w:hAnsi="宋体" w:cs="宋体"/>
                <w:b w:val="0"/>
                <w:i w:val="0"/>
                <w:color w:val="000000"/>
                <w:sz w:val="17"/>
              </w:rPr>
              <w:t xml:space="preserve">0.28</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1235.68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增加158.34万元，增长14.70%</w:t>
      </w:r>
      <w:r>
        <w:rPr>
          <w:rFonts w:ascii="仿宋" w:eastAsia="仿宋" w:hAnsi="仿宋" w:cs="仿宋" w:hint="eastAsia"/>
          <w:kern w:val="0"/>
          <w:sz w:val="32"/>
          <w:szCs w:val="32"/>
          <w:lang w:val="en-US" w:eastAsia="zh-CN"/>
        </w:rPr>
        <w:t xml:space="preserve">。主要原因是根据业务需要新增安排项目。</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1216.32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财政拨款收入1216.32万元，占100.00%；上级补助收入0.00万元，占0.00%；事业收入0.00万元，占0.00%；经营收入0.00万元，占0.00%；附属单位上缴收入0.00万元，占0.00%；其他收入0.00万元，占0.00%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1235.68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基本支出1099.10万元，占88.95%；项目支出136.59万元，占11.05%；上缴上级支出0.00万元，占0.00%；经营支出0.00万元，占0.00%；对附属单位补助支出0.00万元，占0.00%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1235.68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增加158.34万元，增长14.70%</w:t>
      </w:r>
      <w:r>
        <w:rPr>
          <w:rFonts w:ascii="仿宋" w:eastAsia="仿宋" w:hAnsi="仿宋" w:cs="仿宋" w:hint="eastAsia"/>
          <w:kern w:val="0"/>
          <w:sz w:val="32"/>
          <w:szCs w:val="32"/>
          <w:lang w:val="en-US" w:eastAsia="zh-CN"/>
        </w:rPr>
        <w:t xml:space="preserve">。主要原因是根据业务需要新增安排项目。</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1235.68</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增加158.34万元，增长14.70%</w:t>
      </w:r>
      <w:r>
        <w:rPr>
          <w:rFonts w:ascii="仿宋" w:eastAsia="仿宋" w:hAnsi="仿宋" w:cs="仿宋" w:hint="eastAsia"/>
          <w:kern w:val="0"/>
          <w:sz w:val="32"/>
          <w:szCs w:val="32"/>
          <w:lang w:val="en-US" w:eastAsia="zh-CN"/>
        </w:rPr>
        <w:t xml:space="preserve">。主要原因是根据业务需要新增安排项目。</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1235.68</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46.52万元，占3.76%；社会保障和就业支出（类）199.79万元，占16.17%；卫生健康支出（类）28.60万元，占2.31%；城乡社区支出（类）810.57万元，占65.60%；农林水支出（类）98.31万元，占7.96%；住房保障支出（类）51.90万元，占4.20%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1107.01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1235.68</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111.62</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年初预算数为5.33万元，决算数5.33万元,完成年初预算的100.00%，决算数与年初预算数不存在差异。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年初预算数为0.00万元，决算数41.19万元,决算数与年初预算数存在差异的主要原因是根据业务需要新增安排项目、年中相应调剂安排财政拨款预算。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年初预算数为124.97万元，决算数142.65万元,完成年初预算的114.15%，决算数与年初预算数存在差异的主要原因是预算年度人员变动。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年初预算数为57.36万元，决算数57.14万元,完成年初预算的99.62%，决算数与年初预算数存在差异的主要原因是预算年度人员变动。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5.卫生健康支出（类）行政事业单位医疗（款）事业单位医疗（项）</w:t>
      </w:r>
      <w:r>
        <w:rPr>
          <w:rFonts w:ascii="仿宋" w:eastAsia="仿宋" w:hAnsi="仿宋" w:cs="仿宋" w:hint="default"/>
          <w:kern w:val="2"/>
          <w:sz w:val="32"/>
          <w:szCs w:val="32"/>
          <w:lang w:val="en-US" w:eastAsia="zh-CN"/>
        </w:rPr>
        <w:t xml:space="preserve">年初预算数为28.37万元，决算数28.60万元,完成年初预算的100.81%，决算数与年初预算数存在差异的主要原因是预算年度人员变动。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6.城乡社区支出（类）城乡社区管理事务（款）其他城乡社区管理事务支出（项）</w:t>
      </w:r>
      <w:r>
        <w:rPr>
          <w:rFonts w:ascii="仿宋" w:eastAsia="仿宋" w:hAnsi="仿宋" w:cs="仿宋" w:hint="default"/>
          <w:kern w:val="2"/>
          <w:sz w:val="32"/>
          <w:szCs w:val="32"/>
          <w:lang w:val="en-US" w:eastAsia="zh-CN"/>
        </w:rPr>
        <w:t xml:space="preserve">年初预算数为836.94万元，决算数810.57万元,完成年初预算的96.85%，决算数与年初预算数存在差异的主要原因是预算年度人员变动。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7.农林水支出（类）林业和草原（款）森林资源培育（项）</w:t>
      </w:r>
      <w:r>
        <w:rPr>
          <w:rFonts w:ascii="仿宋" w:eastAsia="仿宋" w:hAnsi="仿宋" w:cs="仿宋" w:hint="default"/>
          <w:kern w:val="2"/>
          <w:sz w:val="32"/>
          <w:szCs w:val="32"/>
          <w:lang w:val="en-US" w:eastAsia="zh-CN"/>
        </w:rPr>
        <w:t xml:space="preserve">年初预算数为0.00万元，决算数45.70万元,决算数与年初预算数存在差异的主要原因是根据业务需要新增安排项目、年中相应调剂安排财政拨款预算。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8.农林水支出（类）林业和草原（款）技术推广与转化（项）</w:t>
      </w:r>
      <w:r>
        <w:rPr>
          <w:rFonts w:ascii="仿宋" w:eastAsia="仿宋" w:hAnsi="仿宋" w:cs="仿宋" w:hint="default"/>
          <w:kern w:val="2"/>
          <w:sz w:val="32"/>
          <w:szCs w:val="32"/>
          <w:lang w:val="en-US" w:eastAsia="zh-CN"/>
        </w:rPr>
        <w:t xml:space="preserve">年初预算数为0.00万元，决算数27.77万元,决算数与年初预算数存在差异的主要原因是根据业务需要新增安排项目、年中相应调剂安排财政拨款预算。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9.农林水支出（类）林业和草原（款）动植物保护（项）</w:t>
      </w:r>
      <w:r>
        <w:rPr>
          <w:rFonts w:ascii="仿宋" w:eastAsia="仿宋" w:hAnsi="仿宋" w:cs="仿宋" w:hint="default"/>
          <w:kern w:val="2"/>
          <w:sz w:val="32"/>
          <w:szCs w:val="32"/>
          <w:lang w:val="en-US" w:eastAsia="zh-CN"/>
        </w:rPr>
        <w:t xml:space="preserve">年初预算数为0.00万元，决算数2.00万元,决算数与年初预算数存在差异的主要原因是根据业务需要新增安排项目、年中相应调剂安排财政拨款预算。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10.农林水支出（类）林业和草原（款）林业草原防灾减灾（项）</w:t>
      </w:r>
      <w:r>
        <w:rPr>
          <w:rFonts w:ascii="仿宋" w:eastAsia="仿宋" w:hAnsi="仿宋" w:cs="仿宋" w:hint="default"/>
          <w:kern w:val="2"/>
          <w:sz w:val="32"/>
          <w:szCs w:val="32"/>
          <w:lang w:val="en-US" w:eastAsia="zh-CN"/>
        </w:rPr>
        <w:t xml:space="preserve">年初预算数为0.00万元，决算数21.94万元,决算数与年初预算数存在差异的主要原因是根据业务需要新增安排项目、年中相应调剂安排财政拨款预算。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11.农林水支出（类）巩固脱贫攻坚成果衔接乡村振兴（款）行政运行（项）</w:t>
      </w:r>
      <w:r>
        <w:rPr>
          <w:rFonts w:ascii="仿宋" w:eastAsia="仿宋" w:hAnsi="仿宋" w:cs="仿宋" w:hint="default"/>
          <w:kern w:val="2"/>
          <w:sz w:val="32"/>
          <w:szCs w:val="32"/>
          <w:lang w:val="en-US" w:eastAsia="zh-CN"/>
        </w:rPr>
        <w:t xml:space="preserve">年初预算数为0.00万元，决算数0.90万元,决算数与年初预算数存在差异的主要原因是根据业务需要新增安排项目、年中相应调剂安排财政拨款预算。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12.住房保障支出（类）住房改革支出（款）住房公积金（项）</w:t>
      </w:r>
      <w:r>
        <w:rPr>
          <w:rFonts w:ascii="仿宋" w:eastAsia="仿宋" w:hAnsi="仿宋" w:cs="仿宋" w:hint="default"/>
          <w:kern w:val="2"/>
          <w:sz w:val="32"/>
          <w:szCs w:val="32"/>
          <w:lang w:val="en-US" w:eastAsia="zh-CN"/>
        </w:rPr>
        <w:t xml:space="preserve">年初预算数为54.03万元，决算数51.90万元,完成年初预算的96.06%，决算数与年初预算数存在差异的主要原因是预算年度人员变动。</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1099.10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其中：人员经费1045.09万元，主要包括：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公用经费54.01万元，主要包括：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4.28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4.28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，占93.46%</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0.28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，占6.54%</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主要用于单位公务用车燃料费、维修费、过路过桥费、保险费等。</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4</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0.28</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0.28</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0.28</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主要用于本单位业务工作开展过程中的来访接待。</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21</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1216.32</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我单位2023年度市级预算资金全部开展绩效自评，所属项目已于2023年度圆满完成支付，并实现预期目标</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基于项目预期目标的实现程度，我单位对2023年度单位预算项目支出（含单位参与分配的转移支付项目）开展绩效自评，涉及项目2个，项目金额95万元。其中：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有害生物防治补助（上级提前下达），自评得分为90分，等级为“优”。项目资金10.00万元，2023年度支付0.00万元，预算执行率0。预期目标：林业有对重点区域监测防治林业有害生物1万亩次，控制林业有害生物不出现大的灾害，成灾率控制在1%以下。实际完成情况：对重点区域监测防治林业有害生物1.64万亩次，控制林业有害生物不出现大的灾害，成灾率0.01%。</w:t>
        <w:br/>
        <w:t xml:space="preserve">      （2）林业科技推广示范补助（上级提前下达），得分为85.48分，等级为“良”。项目资金85.00万元，2023年度支付18.30万元，预算执行率21.53%。预期目标：建立阳丰柿示范园200亩，开展阳丰柿栽培技术培训300人次。实际完成情况：已建立阳丰柿示范园200亩，开展阳丰柿栽培技术培训200人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从项目绩效自评情况来看，我单位所属项目已全部开展绩效自评，并完成预期目标。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p>
      <w:pPr>
        <w:pStyle w:val="Normal_efd30caa-f654-4a6a-b413-52282b2869b3"/>
        <w:jc w:val="center"/>
        <w:rPr>
          <w:rFonts w:ascii="宋体" w:eastAsia="宋体" w:hAnsi="宋体" w:cs="宋体" w:hint="eastAsia"/>
          <w:b/>
          <w:bCs/>
          <w:sz w:val="32"/>
          <w:szCs w:val="32"/>
          <w:lang w:eastAsia="zh-CN"/>
        </w:rPr>
      </w:pPr>
      <w:r>
        <w:rPr>
          <w:rFonts w:ascii="宋体" w:eastAsia="宋体" w:hAnsi="宋体" w:cs="宋体" w:hint="eastAsia"/>
          <w:b/>
          <w:bCs/>
          <w:sz w:val="32"/>
          <w:szCs w:val="32"/>
          <w:lang w:eastAsia="zh-CN"/>
        </w:rPr>
        <w:t xml:space="preserve">单位整体自评表</w:t>
      </w:r>
    </w:p>
    <w:p>
      <w:pPr>
        <w:pStyle w:val="Normal_efd30caa-f654-4a6a-b413-52282b2869b3"/>
        <w:jc w:val="center"/>
        <w:rPr>
          <w:rFonts w:ascii="宋体" w:eastAsia="宋体" w:hAnsi="宋体" w:cs="宋体" w:hint="eastAsia"/>
          <w:lang w:eastAsia="zh-CN"/>
        </w:rPr>
      </w:pPr>
      <w:r>
        <w:rPr>
          <w:rFonts w:ascii="宋体" w:eastAsia="宋体" w:hAnsi="宋体" w:cs="宋体" w:hint="eastAsia"/>
          <w:lang w:eastAsia="zh-CN"/>
        </w:rPr>
        <w:t xml:space="preserve">（</w:t>
      </w:r>
      <w:r>
        <w:rPr>
          <w:rFonts w:ascii="宋体" w:eastAsia="宋体" w:hAnsi="宋体" w:cs="宋体" w:hint="eastAsia"/>
          <w:lang w:val="en-US" w:eastAsia="zh-CN"/>
        </w:rPr>
        <w:t xml:space="preserve">202</w:t>
      </w:r>
      <w:r>
        <w:rPr>
          <w:rFonts w:ascii="宋体" w:eastAsia="宋体" w:hAnsi="宋体" w:cs="宋体" w:hint="eastAsia"/>
          <w:lang w:val="en-US" w:eastAsia="zh-CN"/>
        </w:rPr>
        <w:t xml:space="preserve">3</w:t>
      </w:r>
      <w:r>
        <w:rPr>
          <w:rFonts w:ascii="宋体" w:eastAsia="宋体" w:hAnsi="宋体" w:cs="宋体" w:hint="eastAsia"/>
          <w:lang w:val="en-US" w:eastAsia="zh-CN"/>
        </w:rPr>
        <w:t xml:space="preserve">年度</w:t>
      </w:r>
      <w:r>
        <w:rPr>
          <w:rFonts w:ascii="宋体" w:eastAsia="宋体" w:hAnsi="宋体" w:cs="宋体" w:hint="eastAsia"/>
          <w:lang w:eastAsia="zh-CN"/>
        </w:rPr>
        <w:t xml:space="preserve">）</w:t>
      </w:r>
    </w:p>
    <w:tbl>
      <w:tblPr>
        <w:tblStyle w:val="NormalTable0"/>
        <w:tblW w:w="0" w:type="auto"/>
        <w:tblInd w:w="94" w:type="dxa"/>
        <w:tblCellMar>
          <w:top w:w="0" w:type="dxa"/>
          <w:left w:w="108" w:type="dxa"/>
          <w:bottom w:w="0" w:type="dxa"/>
          <w:right w:w="108" w:type="dxa"/>
        </w:tblCellMar>
        <w:tblLook w:val="0000" w:firstRow="0" w:lastRow="0" w:firstColumn="0" w:lastColumn="0" w:noHBand="0" w:noVBand="0"/>
      </w:tblPr>
      <w:tblGrid>
        <w:gridCol w:w="528"/>
        <w:gridCol w:w="424"/>
        <w:gridCol w:w="1297"/>
        <w:gridCol w:w="786"/>
        <w:gridCol w:w="890"/>
        <w:gridCol w:w="3025"/>
        <w:gridCol w:w="1123"/>
        <w:gridCol w:w="579"/>
        <w:gridCol w:w="1123"/>
        <w:gridCol w:w="813"/>
      </w:tblGrid>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7"/>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单位名称</w:t>
            </w:r>
          </w:p>
        </w:tc>
        <w:tc>
          <w:tcPr>
            <w:tcW w:type="auto" w:w="0"/>
            <w:gridSpan w:val="7"/>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许昌市林业和花木园艺发展中心</w:t>
            </w: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0"/>
        </w:trPr>
        <w:tc>
          <w:tcPr>
            <w:tcW w:type="auto" w:w="0"/>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gridSpan w:val="7"/>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预算</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执行</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预算执行率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得分</w:t>
            </w: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单位</w:t>
            </w:r>
            <w:r>
              <w:rPr>
                <w:rFonts w:ascii="宋体" w:eastAsia="宋体" w:hAnsi="宋体" w:cs="宋体" w:hint="eastAsia"/>
                <w:i w:val="0"/>
                <w:iCs w:val="0"/>
                <w:color w:val="000000"/>
                <w:kern w:val="0"/>
                <w:sz w:val="18"/>
                <w:szCs w:val="18"/>
                <w:u w:val="none"/>
                <w:lang w:val="en-US" w:eastAsia="zh-CN" w:bidi="en-AU"/>
              </w:rPr>
              <w:t xml:space="preserve">预算总额</w:t>
            </w:r>
            <w:r>
              <w:rPr>
                <w:rFonts w:ascii="宋体" w:hAnsi="宋体" w:cs="宋体" w:hint="eastAsia"/>
                <w:i w:val="0"/>
                <w:iCs w:val="0"/>
                <w:color w:val="000000"/>
                <w:kern w:val="0"/>
                <w:sz w:val="18"/>
                <w:szCs w:val="18"/>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1107.01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1216.32</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efd30caa-f654-4a6a-b413-52282b2869b3"/>
              <w:keepNext w:val="0"/>
              <w:keepLines w:val="0"/>
              <w:widowControl/>
              <w:suppressLineNumbers w:val="0"/>
              <w:jc w:val="righ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1235.68</w:t>
            </w:r>
          </w:p>
        </w:tc>
        <w:tc>
          <w:tcPr>
            <w:tcW w:type="auto" w:w="0"/>
            <w:vMerge w:val="restart"/>
            <w:tcBorders>
              <w:top w:val="single" w:sz="4" w:space="0" w:color="000000"/>
              <w:left w:val="single" w:sz="4" w:space="0" w:color="000000"/>
              <w:bottom w:val="nil"/>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efd30caa-f654-4a6a-b413-52282b2869b3"/>
              <w:keepNext w:val="0"/>
              <w:keepLines w:val="0"/>
              <w:widowControl/>
              <w:suppressLineNumbers w:val="0"/>
              <w:jc w:val="righ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101.59%</w:t>
            </w:r>
          </w:p>
        </w:tc>
        <w:tc>
          <w:tcPr>
            <w:tcW w:type="auto" w:w="0"/>
            <w:vMerge w:val="restart"/>
            <w:tcBorders>
              <w:top w:val="single" w:sz="4" w:space="0" w:color="000000"/>
              <w:left w:val="single" w:sz="4" w:space="0" w:color="000000"/>
              <w:bottom w:val="nil"/>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w:t>
            </w: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资金来源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1107.01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1216.32</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efd30caa-f654-4a6a-b413-52282b2869b3"/>
              <w:keepNext w:val="0"/>
              <w:keepLines w:val="0"/>
              <w:widowControl/>
              <w:suppressLineNumbers w:val="0"/>
              <w:jc w:val="righ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1235.68</w:t>
            </w:r>
          </w:p>
        </w:tc>
        <w:tc>
          <w:tcPr>
            <w:tcW w:type="auto" w:w="0"/>
            <w:vMerge/>
            <w:tcBorders>
              <w:top w:val="single" w:sz="4" w:space="0" w:color="000000"/>
              <w:left w:val="single" w:sz="4" w:space="0" w:color="000000"/>
              <w:bottom w:val="nil"/>
              <w:right w:val="single" w:sz="4" w:space="0" w:color="000000"/>
            </w:tcBorders>
            <w:noWrap w:val="1"/>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efd30caa-f654-4a6a-b413-52282b2869b3"/>
              <w:keepNext w:val="0"/>
              <w:keepLines w:val="0"/>
              <w:widowControl/>
              <w:suppressLineNumbers w:val="0"/>
              <w:jc w:val="righ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101.59%</w:t>
            </w:r>
          </w:p>
        </w:tc>
        <w:tc>
          <w:tcPr>
            <w:tcW w:type="auto" w:w="0"/>
            <w:vMerge/>
            <w:tcBorders>
              <w:top w:val="single" w:sz="4" w:space="0" w:color="000000"/>
              <w:left w:val="single" w:sz="4" w:space="0" w:color="000000"/>
              <w:bottom w:val="nil"/>
              <w:right w:val="single" w:sz="4" w:space="0" w:color="000000"/>
            </w:tcBorders>
            <w:noWrap w:val="1"/>
            <w:vAlign w:val="center"/>
          </w:tcPr>
          <w:p>
            <w:pPr>
              <w:pStyle w:val="Normal_efd30caa-f654-4a6a-b413-52282b2869b3"/>
              <w:jc w:val="center"/>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efd30caa-f654-4a6a-b413-52282b2869b3"/>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1"/>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efd30caa-f654-4a6a-b413-52282b2869b3"/>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1"/>
            <w:vAlign w:val="center"/>
          </w:tcPr>
          <w:p>
            <w:pPr>
              <w:pStyle w:val="Normal_efd30caa-f654-4a6a-b413-52282b2869b3"/>
              <w:jc w:val="center"/>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efd30caa-f654-4a6a-b413-52282b2869b3"/>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1"/>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efd30caa-f654-4a6a-b413-52282b2869b3"/>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1"/>
            <w:vAlign w:val="center"/>
          </w:tcPr>
          <w:p>
            <w:pPr>
              <w:pStyle w:val="Normal_efd30caa-f654-4a6a-b413-52282b2869b3"/>
              <w:jc w:val="center"/>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nil"/>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年度</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履职</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预期目标</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实际完成情况</w:t>
            </w: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0"/>
        </w:trPr>
        <w:tc>
          <w:tcPr>
            <w:tcW w:type="auto" w:w="0"/>
            <w:gridSpan w:val="2"/>
            <w:vMerge/>
            <w:tcBorders>
              <w:top w:val="single" w:sz="4" w:space="0" w:color="000000"/>
              <w:left w:val="single" w:sz="4" w:space="0" w:color="000000"/>
              <w:bottom w:val="nil"/>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目标名称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主要内</w:t>
            </w:r>
            <w:r>
              <w:rPr>
                <w:rFonts w:ascii="宋体" w:eastAsia="宋体" w:hAnsi="宋体" w:cs="宋体" w:hint="eastAsia"/>
                <w:i w:val="0"/>
                <w:iCs w:val="0"/>
                <w:color w:val="000000"/>
                <w:kern w:val="0"/>
                <w:sz w:val="18"/>
                <w:szCs w:val="18"/>
                <w:u w:val="none"/>
                <w:lang w:val="en-US" w:eastAsia="zh-CN" w:bidi="en-AU"/>
              </w:rPr>
              <w:t xml:space="preserve">容</w:t>
            </w:r>
            <w:r>
              <w:rPr>
                <w:rFonts w:ascii="宋体" w:eastAsia="宋体" w:hAnsi="宋体" w:cs="宋体" w:hint="eastAsia"/>
                <w:i w:val="0"/>
                <w:iCs w:val="0"/>
                <w:color w:val="000000"/>
                <w:kern w:val="0"/>
                <w:sz w:val="18"/>
                <w:szCs w:val="18"/>
                <w:u w:val="none"/>
                <w:lang w:val="en-US" w:eastAsia="zh-CN" w:bidi="en-AU"/>
              </w:rPr>
              <w:t xml:space="preserve"> </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目标完成情况</w:t>
            </w: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60"/>
        </w:trPr>
        <w:tc>
          <w:tcPr>
            <w:tcW w:type="auto" w:w="0"/>
            <w:gridSpan w:val="2"/>
            <w:vMerge/>
            <w:tcBorders>
              <w:top w:val="single" w:sz="4" w:space="0" w:color="000000"/>
              <w:left w:val="single" w:sz="4" w:space="0" w:color="000000"/>
              <w:bottom w:val="nil"/>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eastAsia="宋体" w:hAnsi="宋体" w:cs="宋体" w:hint="eastAsia"/>
                <w:i w:val="0"/>
                <w:iCs w:val="0"/>
                <w:color w:val="000000"/>
                <w:kern w:val="0"/>
                <w:sz w:val="12"/>
                <w:szCs w:val="12"/>
                <w:u w:val="none"/>
                <w:lang w:val="en-US" w:eastAsia="zh-CN" w:bidi="en-AU"/>
              </w:rPr>
              <w:t xml:space="preserve">目</w:t>
            </w:r>
            <w:r>
              <w:rPr>
                <w:rFonts w:ascii="宋体" w:eastAsia="宋体" w:hAnsi="宋体" w:cs="宋体" w:hint="eastAsia"/>
                <w:i w:val="0"/>
                <w:iCs w:val="0"/>
                <w:color w:val="000000"/>
                <w:kern w:val="0"/>
                <w:sz w:val="12"/>
                <w:szCs w:val="12"/>
                <w:u w:val="none"/>
                <w:lang w:val="en-US" w:eastAsia="zh-CN" w:bidi="en-AU"/>
              </w:rPr>
              <w:t xml:space="preserve">标</w:t>
            </w:r>
            <w:r>
              <w:rPr>
                <w:rFonts w:ascii="宋体" w:eastAsia="宋体" w:hAnsi="宋体" w:cs="宋体" w:hint="eastAsia"/>
                <w:i w:val="0"/>
                <w:iCs w:val="0"/>
                <w:color w:val="000000"/>
                <w:kern w:val="0"/>
                <w:sz w:val="12"/>
                <w:szCs w:val="12"/>
                <w:u w:val="none"/>
                <w:lang w:val="en-US" w:eastAsia="zh-CN" w:bidi="en-AU"/>
              </w:rPr>
              <w:t xml:space="preserve">1</w:t>
            </w:r>
            <w:r>
              <w:rPr>
                <w:rFonts w:ascii="宋体" w:eastAsia="宋体" w:hAnsi="宋体" w:cs="宋体" w:hint="eastAsia"/>
                <w:i w:val="0"/>
                <w:iCs w:val="0"/>
                <w:color w:val="000000"/>
                <w:kern w:val="0"/>
                <w:sz w:val="12"/>
                <w:szCs w:val="12"/>
                <w:u w:val="none"/>
                <w:lang w:val="en-US" w:eastAsia="zh-CN" w:bidi="en-AU"/>
              </w:rPr>
              <w:t xml:space="preserve">：保障市林业和花木园艺发展中心的正常运转</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保障市林业和花木园艺发展中心的正常运转，为全市林业和花木园艺发展提供协助管理保障</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全面完成</w:t>
            </w: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40"/>
        </w:trPr>
        <w:tc>
          <w:tcPr>
            <w:tcW w:type="auto" w:w="0"/>
            <w:gridSpan w:val="2"/>
            <w:vMerge/>
            <w:tcBorders>
              <w:top w:val="single" w:sz="4" w:space="0" w:color="000000"/>
              <w:left w:val="single" w:sz="4" w:space="0" w:color="000000"/>
              <w:bottom w:val="nil"/>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eastAsia="宋体" w:hAnsi="宋体" w:cs="宋体" w:hint="eastAsia"/>
                <w:i w:val="0"/>
                <w:iCs w:val="0"/>
                <w:color w:val="000000"/>
                <w:kern w:val="0"/>
                <w:sz w:val="12"/>
                <w:szCs w:val="12"/>
                <w:u w:val="none"/>
                <w:lang w:val="en-US" w:eastAsia="zh-CN" w:bidi="en-AU"/>
              </w:rPr>
              <w:t xml:space="preserve">目</w:t>
            </w:r>
            <w:r>
              <w:rPr>
                <w:rFonts w:ascii="宋体" w:eastAsia="宋体" w:hAnsi="宋体" w:cs="宋体" w:hint="eastAsia"/>
                <w:i w:val="0"/>
                <w:iCs w:val="0"/>
                <w:color w:val="000000"/>
                <w:kern w:val="0"/>
                <w:sz w:val="12"/>
                <w:szCs w:val="12"/>
                <w:u w:val="none"/>
                <w:lang w:val="en-US" w:eastAsia="zh-CN" w:bidi="en-AU"/>
              </w:rPr>
              <w:t xml:space="preserve">标</w:t>
            </w:r>
            <w:r>
              <w:rPr>
                <w:rFonts w:ascii="宋体" w:eastAsia="宋体" w:hAnsi="宋体" w:cs="宋体" w:hint="eastAsia"/>
                <w:i w:val="0"/>
                <w:iCs w:val="0"/>
                <w:color w:val="000000"/>
                <w:kern w:val="0"/>
                <w:sz w:val="12"/>
                <w:szCs w:val="12"/>
                <w:u w:val="none"/>
                <w:lang w:val="en-US" w:eastAsia="zh-CN" w:bidi="en-AU"/>
              </w:rPr>
              <w:t xml:space="preserve">2</w:t>
            </w:r>
            <w:r>
              <w:rPr>
                <w:rFonts w:ascii="宋体" w:eastAsia="宋体" w:hAnsi="宋体" w:cs="宋体" w:hint="eastAsia"/>
                <w:i w:val="0"/>
                <w:iCs w:val="0"/>
                <w:color w:val="000000"/>
                <w:kern w:val="0"/>
                <w:sz w:val="12"/>
                <w:szCs w:val="12"/>
                <w:u w:val="none"/>
                <w:lang w:val="en-US" w:eastAsia="zh-CN" w:bidi="en-AU"/>
              </w:rPr>
              <w:t xml:space="preserve">：保证市林业和花木园艺发展中心业务工作的顺利进行</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林业、花木园艺与森林病虫害防治发展研究与示范推广；林业、花木园艺重大活动筹备与组织实施；资源化配置与产品质量监督协助；林业站与国有林场建设管理协助；国土绿化、全民义务植树与生态建设协助等</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全面完成</w:t>
            </w: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80"/>
        </w:trPr>
        <w:tc>
          <w:tcPr>
            <w:tcW w:type="auto" w:w="0"/>
            <w:gridSpan w:val="2"/>
            <w:vMerge w:val="restart"/>
            <w:tcBorders>
              <w:top w:val="single" w:sz="4" w:space="0" w:color="000000"/>
              <w:left w:val="single" w:sz="4" w:space="0" w:color="000000"/>
              <w:bottom w:val="nil"/>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年度</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主要</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任务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主要内</w:t>
            </w:r>
            <w:r>
              <w:rPr>
                <w:rFonts w:ascii="宋体" w:eastAsia="宋体" w:hAnsi="宋体" w:cs="宋体" w:hint="eastAsia"/>
                <w:i w:val="0"/>
                <w:iCs w:val="0"/>
                <w:color w:val="000000"/>
                <w:kern w:val="0"/>
                <w:sz w:val="18"/>
                <w:szCs w:val="18"/>
                <w:u w:val="none"/>
                <w:lang w:val="en-US" w:eastAsia="zh-CN" w:bidi="en-AU"/>
              </w:rPr>
              <w:t xml:space="preserve">容</w:t>
            </w:r>
            <w:r>
              <w:rPr>
                <w:rFonts w:ascii="宋体" w:eastAsia="宋体" w:hAnsi="宋体" w:cs="宋体" w:hint="eastAsia"/>
                <w:i w:val="0"/>
                <w:iCs w:val="0"/>
                <w:color w:val="000000"/>
                <w:kern w:val="0"/>
                <w:sz w:val="18"/>
                <w:szCs w:val="18"/>
                <w:u w:val="none"/>
                <w:lang w:val="en-US" w:eastAsia="zh-CN" w:bidi="en-AU"/>
              </w:rPr>
              <w:t xml:space="preserve"> </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任务完成情况</w:t>
            </w: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80"/>
        </w:trPr>
        <w:tc>
          <w:tcPr>
            <w:tcW w:type="auto" w:w="0"/>
            <w:gridSpan w:val="2"/>
            <w:vMerge/>
            <w:tcBorders>
              <w:top w:val="single" w:sz="4" w:space="0" w:color="000000"/>
              <w:left w:val="single" w:sz="4" w:space="0" w:color="000000"/>
              <w:bottom w:val="nil"/>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任</w:t>
            </w:r>
            <w:r>
              <w:rPr>
                <w:rFonts w:ascii="宋体" w:eastAsia="宋体" w:hAnsi="宋体" w:cs="宋体" w:hint="eastAsia"/>
                <w:i w:val="0"/>
                <w:iCs w:val="0"/>
                <w:color w:val="000000"/>
                <w:kern w:val="0"/>
                <w:sz w:val="16"/>
                <w:szCs w:val="16"/>
                <w:u w:val="none"/>
                <w:lang w:val="en-US" w:eastAsia="zh-CN" w:bidi="en-AU"/>
              </w:rPr>
              <w:t xml:space="preserve">务</w:t>
            </w:r>
            <w:r>
              <w:rPr>
                <w:rFonts w:ascii="宋体" w:eastAsia="宋体" w:hAnsi="宋体" w:cs="宋体" w:hint="eastAsia"/>
                <w:i w:val="0"/>
                <w:iCs w:val="0"/>
                <w:color w:val="000000"/>
                <w:kern w:val="0"/>
                <w:sz w:val="16"/>
                <w:szCs w:val="16"/>
                <w:u w:val="none"/>
                <w:lang w:val="en-US" w:eastAsia="zh-CN" w:bidi="en-AU"/>
              </w:rPr>
              <w:t xml:space="preserve">1</w:t>
            </w:r>
            <w:r>
              <w:rPr>
                <w:rFonts w:ascii="宋体" w:eastAsia="宋体" w:hAnsi="宋体" w:cs="宋体" w:hint="eastAsia"/>
                <w:i w:val="0"/>
                <w:iCs w:val="0"/>
                <w:color w:val="000000"/>
                <w:kern w:val="0"/>
                <w:sz w:val="16"/>
                <w:szCs w:val="16"/>
                <w:u w:val="none"/>
                <w:lang w:val="en-US" w:eastAsia="zh-CN" w:bidi="en-AU"/>
              </w:rPr>
              <w:t xml:space="preserve">：保障市林业和花木园艺发展中心的正常运转</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保障市林业和花木园艺发展中心的正常运转，为全市林业和花木园艺发展提供协助管理保障</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全面完成</w:t>
            </w: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00"/>
        </w:trPr>
        <w:tc>
          <w:tcPr>
            <w:tcW w:type="auto" w:w="0"/>
            <w:gridSpan w:val="2"/>
            <w:vMerge/>
            <w:tcBorders>
              <w:top w:val="single" w:sz="4" w:space="0" w:color="000000"/>
              <w:left w:val="single" w:sz="4" w:space="0" w:color="000000"/>
              <w:bottom w:val="nil"/>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任</w:t>
            </w:r>
            <w:r>
              <w:rPr>
                <w:rFonts w:ascii="宋体" w:eastAsia="宋体" w:hAnsi="宋体" w:cs="宋体" w:hint="eastAsia"/>
                <w:i w:val="0"/>
                <w:iCs w:val="0"/>
                <w:color w:val="000000"/>
                <w:kern w:val="0"/>
                <w:sz w:val="16"/>
                <w:szCs w:val="16"/>
                <w:u w:val="none"/>
                <w:lang w:val="en-US" w:eastAsia="zh-CN" w:bidi="en-AU"/>
              </w:rPr>
              <w:t xml:space="preserve">务</w:t>
            </w:r>
            <w:r>
              <w:rPr>
                <w:rFonts w:ascii="宋体" w:eastAsia="宋体" w:hAnsi="宋体" w:cs="宋体" w:hint="eastAsia"/>
                <w:i w:val="0"/>
                <w:iCs w:val="0"/>
                <w:color w:val="000000"/>
                <w:kern w:val="0"/>
                <w:sz w:val="16"/>
                <w:szCs w:val="16"/>
                <w:u w:val="none"/>
                <w:lang w:val="en-US" w:eastAsia="zh-CN" w:bidi="en-AU"/>
              </w:rPr>
              <w:t xml:space="preserve">2</w:t>
            </w:r>
            <w:r>
              <w:rPr>
                <w:rFonts w:ascii="宋体" w:eastAsia="宋体" w:hAnsi="宋体" w:cs="宋体" w:hint="eastAsia"/>
                <w:i w:val="0"/>
                <w:iCs w:val="0"/>
                <w:color w:val="000000"/>
                <w:kern w:val="0"/>
                <w:sz w:val="16"/>
                <w:szCs w:val="16"/>
                <w:u w:val="none"/>
                <w:lang w:val="en-US" w:eastAsia="zh-CN" w:bidi="en-AU"/>
              </w:rPr>
              <w:t xml:space="preserve">：保证市林业和花木园艺发展中心业务工作的顺利进行</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林业、花木园艺与森林病虫害防治发展研究与示范推广；林业、花木园艺重大活动筹备与组织实施；资源化配置与产品质量监督协助；林业站与国有林场建设管理协助；国土绿化、全民义务植树与生态建设协助等</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全面完成</w:t>
            </w: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指标值说明</w:t>
            </w:r>
          </w:p>
        </w:tc>
        <w:tc>
          <w:tcPr>
            <w:tcW w:type="auto" w:w="0"/>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实际完成值</w:t>
            </w:r>
          </w:p>
        </w:tc>
        <w:tc>
          <w:tcPr>
            <w:tcW w:type="auto" w:w="0"/>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偏差原因分析及改进措施</w:t>
            </w: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30</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充分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hAnsi="宋体" w:cs="宋体" w:hint="eastAsia"/>
                <w:i w:val="0"/>
                <w:iCs w:val="0"/>
                <w:color w:val="000000"/>
                <w:kern w:val="0"/>
                <w:sz w:val="12"/>
                <w:szCs w:val="12"/>
                <w:u w:val="none"/>
                <w:lang w:val="en-US" w:eastAsia="zh-CN" w:bidi="en-AU"/>
              </w:rPr>
              <w:t xml:space="preserve">单位</w:t>
            </w:r>
            <w:r>
              <w:rPr>
                <w:rFonts w:ascii="宋体" w:eastAsia="宋体" w:hAnsi="宋体" w:cs="宋体" w:hint="eastAsia"/>
                <w:i w:val="0"/>
                <w:iCs w:val="0"/>
                <w:color w:val="000000"/>
                <w:kern w:val="0"/>
                <w:sz w:val="12"/>
                <w:szCs w:val="12"/>
                <w:u w:val="none"/>
                <w:lang w:val="en-US" w:eastAsia="zh-CN" w:bidi="en-AU"/>
              </w:rPr>
              <w:t xml:space="preserve">设立的工作目标的依据是否充分；内容是否合法、合规。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达成预期</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hAnsi="宋体" w:cs="宋体" w:hint="eastAsia"/>
                <w:i w:val="0"/>
                <w:iCs w:val="0"/>
                <w:color w:val="000000"/>
                <w:kern w:val="0"/>
                <w:sz w:val="12"/>
                <w:szCs w:val="12"/>
                <w:u w:val="none"/>
                <w:lang w:val="en-US" w:eastAsia="zh-CN" w:bidi="en-AU"/>
              </w:rPr>
              <w:t xml:space="preserve">单位</w:t>
            </w:r>
            <w:r>
              <w:rPr>
                <w:rFonts w:ascii="宋体" w:eastAsia="宋体" w:hAnsi="宋体" w:cs="宋体" w:hint="eastAsia"/>
                <w:i w:val="0"/>
                <w:iCs w:val="0"/>
                <w:color w:val="000000"/>
                <w:kern w:val="0"/>
                <w:sz w:val="12"/>
                <w:szCs w:val="12"/>
                <w:u w:val="none"/>
                <w:lang w:val="en-US" w:eastAsia="zh-CN" w:bidi="en-AU"/>
              </w:rPr>
              <w:t xml:space="preserve">设立的工作目标是否明确、具体、清晰和可衡量。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达成预期</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hAnsi="宋体" w:cs="宋体" w:hint="eastAsia"/>
                <w:i w:val="0"/>
                <w:iCs w:val="0"/>
                <w:color w:val="000000"/>
                <w:kern w:val="0"/>
                <w:sz w:val="12"/>
                <w:szCs w:val="12"/>
                <w:u w:val="none"/>
                <w:lang w:val="en-US" w:eastAsia="zh-CN" w:bidi="en-AU"/>
              </w:rPr>
              <w:t xml:space="preserve">单位</w:t>
            </w:r>
            <w:r>
              <w:rPr>
                <w:rFonts w:ascii="宋体" w:eastAsia="宋体" w:hAnsi="宋体" w:cs="宋体" w:hint="eastAsia"/>
                <w:i w:val="0"/>
                <w:iCs w:val="0"/>
                <w:color w:val="000000"/>
                <w:kern w:val="0"/>
                <w:sz w:val="12"/>
                <w:szCs w:val="12"/>
                <w:u w:val="none"/>
                <w:lang w:val="en-US" w:eastAsia="zh-CN" w:bidi="en-AU"/>
              </w:rPr>
              <w:t xml:space="preserve">是否有完整的目标管理机制以保障工作目标有效落地。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达成预期</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eastAsia="宋体" w:hAnsi="宋体" w:cs="宋体" w:hint="eastAsia"/>
                <w:i w:val="0"/>
                <w:iCs w:val="0"/>
                <w:color w:val="000000"/>
                <w:kern w:val="0"/>
                <w:sz w:val="12"/>
                <w:szCs w:val="12"/>
                <w:u w:val="none"/>
                <w:lang w:val="en-US" w:eastAsia="zh-CN" w:bidi="en-AU"/>
              </w:rPr>
              <w:t xml:space="preserve">①</w:t>
            </w:r>
            <w:r>
              <w:rPr>
                <w:rFonts w:ascii="宋体" w:eastAsia="宋体" w:hAnsi="宋体" w:cs="宋体" w:hint="eastAsia"/>
                <w:i w:val="0"/>
                <w:iCs w:val="0"/>
                <w:color w:val="000000"/>
                <w:kern w:val="0"/>
                <w:sz w:val="12"/>
                <w:szCs w:val="12"/>
                <w:u w:val="none"/>
                <w:lang w:val="en-US" w:eastAsia="zh-CN" w:bidi="en-AU"/>
              </w:rPr>
              <w:t xml:space="preserve">收入预算编制是否足额，是否将所有</w:t>
            </w:r>
            <w:r>
              <w:rPr>
                <w:rFonts w:ascii="宋体" w:hAnsi="宋体" w:cs="宋体" w:hint="eastAsia"/>
                <w:i w:val="0"/>
                <w:iCs w:val="0"/>
                <w:color w:val="000000"/>
                <w:kern w:val="0"/>
                <w:sz w:val="12"/>
                <w:szCs w:val="12"/>
                <w:u w:val="none"/>
                <w:lang w:val="en-US" w:eastAsia="zh-CN" w:bidi="en-AU"/>
              </w:rPr>
              <w:t xml:space="preserve">单位</w:t>
            </w:r>
            <w:r>
              <w:rPr>
                <w:rFonts w:ascii="宋体" w:eastAsia="宋体" w:hAnsi="宋体" w:cs="宋体" w:hint="eastAsia"/>
                <w:i w:val="0"/>
                <w:iCs w:val="0"/>
                <w:color w:val="000000"/>
                <w:kern w:val="0"/>
                <w:sz w:val="12"/>
                <w:szCs w:val="12"/>
                <w:u w:val="none"/>
                <w:lang w:val="en-US" w:eastAsia="zh-CN" w:bidi="en-AU"/>
              </w:rPr>
              <w:t xml:space="preserve">预算收入全部编入收入预算；</w:t>
            </w:r>
            <w:r>
              <w:rPr>
                <w:rFonts w:ascii="宋体" w:eastAsia="宋体" w:hAnsi="宋体" w:cs="宋体" w:hint="eastAsia"/>
                <w:i w:val="0"/>
                <w:iCs w:val="0"/>
                <w:color w:val="000000"/>
                <w:kern w:val="0"/>
                <w:sz w:val="12"/>
                <w:szCs w:val="12"/>
                <w:u w:val="none"/>
                <w:lang w:val="en-US" w:eastAsia="zh-CN" w:bidi="en-AU"/>
              </w:rPr>
              <w:br/>
            </w:r>
            <w:r>
              <w:rPr>
                <w:rFonts w:ascii="宋体" w:eastAsia="宋体" w:hAnsi="宋体" w:cs="宋体" w:hint="eastAsia"/>
                <w:i w:val="0"/>
                <w:iCs w:val="0"/>
                <w:color w:val="000000"/>
                <w:kern w:val="0"/>
                <w:sz w:val="12"/>
                <w:szCs w:val="12"/>
                <w:u w:val="none"/>
                <w:lang w:val="en-US" w:eastAsia="zh-CN" w:bidi="en-AU"/>
              </w:rPr>
              <w:t xml:space="preserve">②</w:t>
            </w:r>
            <w:r>
              <w:rPr>
                <w:rFonts w:ascii="宋体" w:eastAsia="宋体" w:hAnsi="宋体" w:cs="宋体" w:hint="eastAsia"/>
                <w:i w:val="0"/>
                <w:iCs w:val="0"/>
                <w:color w:val="000000"/>
                <w:kern w:val="0"/>
                <w:sz w:val="12"/>
                <w:szCs w:val="12"/>
                <w:u w:val="none"/>
                <w:lang w:val="en-US" w:eastAsia="zh-CN" w:bidi="en-AU"/>
              </w:rPr>
              <w:t xml:space="preserve">支出预算编制是否科学，是否是按人员经费按标准、日常公用经费按定额、专项经费按项目分别编制。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达成预期</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eastAsia="宋体" w:hAnsi="宋体" w:cs="宋体" w:hint="eastAsia"/>
                <w:i w:val="0"/>
                <w:iCs w:val="0"/>
                <w:color w:val="000000"/>
                <w:kern w:val="0"/>
                <w:sz w:val="12"/>
                <w:szCs w:val="12"/>
                <w:u w:val="none"/>
                <w:lang w:val="en-US" w:eastAsia="zh-CN" w:bidi="en-AU"/>
              </w:rPr>
              <w:t xml:space="preserve">预算细化</w:t>
            </w:r>
            <w:r>
              <w:rPr>
                <w:rFonts w:ascii="宋体" w:eastAsia="宋体" w:hAnsi="宋体" w:cs="宋体" w:hint="eastAsia"/>
                <w:i w:val="0"/>
                <w:iCs w:val="0"/>
                <w:color w:val="000000"/>
                <w:kern w:val="0"/>
                <w:sz w:val="12"/>
                <w:szCs w:val="12"/>
                <w:u w:val="none"/>
                <w:lang w:val="en-US" w:eastAsia="zh-CN" w:bidi="en-AU"/>
              </w:rPr>
              <w:t xml:space="preserve">率</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w:t>
            </w:r>
            <w:r>
              <w:rPr>
                <w:rFonts w:ascii="宋体" w:hAnsi="宋体" w:cs="宋体" w:hint="eastAsia"/>
                <w:i w:val="0"/>
                <w:iCs w:val="0"/>
                <w:color w:val="000000"/>
                <w:kern w:val="0"/>
                <w:sz w:val="12"/>
                <w:szCs w:val="12"/>
                <w:u w:val="none"/>
                <w:lang w:val="en-US" w:eastAsia="zh-CN" w:bidi="en-AU"/>
              </w:rPr>
              <w:t xml:space="preserve">单位</w:t>
            </w:r>
            <w:r>
              <w:rPr>
                <w:rFonts w:ascii="宋体" w:eastAsia="宋体" w:hAnsi="宋体" w:cs="宋体" w:hint="eastAsia"/>
                <w:i w:val="0"/>
                <w:iCs w:val="0"/>
                <w:color w:val="000000"/>
                <w:kern w:val="0"/>
                <w:sz w:val="12"/>
                <w:szCs w:val="12"/>
                <w:u w:val="none"/>
                <w:lang w:val="en-US" w:eastAsia="zh-CN" w:bidi="en-AU"/>
              </w:rPr>
              <w:t xml:space="preserve">参与分配的专项待分资</w:t>
            </w:r>
            <w:r>
              <w:rPr>
                <w:rFonts w:ascii="宋体" w:eastAsia="宋体" w:hAnsi="宋体" w:cs="宋体" w:hint="eastAsia"/>
                <w:i w:val="0"/>
                <w:iCs w:val="0"/>
                <w:color w:val="000000"/>
                <w:kern w:val="0"/>
                <w:sz w:val="12"/>
                <w:szCs w:val="12"/>
                <w:u w:val="none"/>
                <w:lang w:val="en-US" w:eastAsia="zh-CN" w:bidi="en-AU"/>
              </w:rPr>
              <w:t xml:space="preserve">金</w:t>
            </w:r>
            <w:r>
              <w:rPr>
                <w:rFonts w:ascii="宋体" w:eastAsia="宋体" w:hAnsi="宋体" w:cs="宋体" w:hint="eastAsia"/>
                <w:i w:val="0"/>
                <w:iCs w:val="0"/>
                <w:color w:val="000000"/>
                <w:kern w:val="0"/>
                <w:sz w:val="12"/>
                <w:szCs w:val="12"/>
                <w:u w:val="none"/>
                <w:lang w:val="en-US" w:eastAsia="zh-CN" w:bidi="en-AU"/>
              </w:rPr>
              <w:t xml:space="preserve">/</w:t>
            </w:r>
            <w:r>
              <w:rPr>
                <w:rFonts w:ascii="宋体" w:hAnsi="宋体" w:cs="宋体" w:hint="eastAsia"/>
                <w:i w:val="0"/>
                <w:iCs w:val="0"/>
                <w:color w:val="000000"/>
                <w:kern w:val="0"/>
                <w:sz w:val="12"/>
                <w:szCs w:val="12"/>
                <w:u w:val="none"/>
                <w:lang w:val="en-US" w:eastAsia="zh-CN" w:bidi="en-AU"/>
              </w:rPr>
              <w:t xml:space="preserve">单位</w:t>
            </w:r>
            <w:r>
              <w:rPr>
                <w:rFonts w:ascii="宋体" w:eastAsia="宋体" w:hAnsi="宋体" w:cs="宋体" w:hint="eastAsia"/>
                <w:i w:val="0"/>
                <w:iCs w:val="0"/>
                <w:color w:val="000000"/>
                <w:kern w:val="0"/>
                <w:sz w:val="12"/>
                <w:szCs w:val="12"/>
                <w:u w:val="none"/>
                <w:lang w:val="en-US" w:eastAsia="zh-CN" w:bidi="en-AU"/>
              </w:rPr>
              <w:t xml:space="preserve">参与分配资金合计</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×100</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黑体" w:eastAsia="黑体" w:hAnsi="宋体" w:cs="黑体"/>
                <w:i w:val="0"/>
                <w:iCs w:val="0"/>
                <w:color w:val="000000"/>
                <w:sz w:val="18"/>
                <w:szCs w:val="18"/>
                <w:u w:val="none"/>
              </w:rPr>
            </w:pPr>
            <w:r>
              <w:rPr>
                <w:rFonts w:ascii="黑体" w:eastAsia="黑体" w:hAnsi="宋体" w:cs="黑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8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Style w:val="font81"/>
                <w:lang w:val="en-US" w:eastAsia="zh-CN" w:bidi="en-AU"/>
              </w:rPr>
              <w:t xml:space="preserve">≤</w:t>
            </w:r>
            <w:r>
              <w:rPr>
                <w:rStyle w:val="font81"/>
                <w:lang w:val="en-US" w:eastAsia="zh-CN" w:bidi="en-AU"/>
              </w:rPr>
              <w:t xml:space="preserve">20</w:t>
            </w:r>
            <w:r>
              <w:rPr>
                <w:rStyle w:val="font112"/>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eastAsia="宋体" w:hAnsi="宋体" w:cs="宋体" w:hint="eastAsia"/>
                <w:i w:val="0"/>
                <w:iCs w:val="0"/>
                <w:color w:val="000000"/>
                <w:kern w:val="0"/>
                <w:sz w:val="12"/>
                <w:szCs w:val="12"/>
                <w:u w:val="none"/>
                <w:lang w:val="en-US" w:eastAsia="zh-CN" w:bidi="en-AU"/>
              </w:rPr>
              <w:t xml:space="preserve">预算调整</w:t>
            </w:r>
            <w:r>
              <w:rPr>
                <w:rFonts w:ascii="宋体" w:eastAsia="宋体" w:hAnsi="宋体" w:cs="宋体" w:hint="eastAsia"/>
                <w:i w:val="0"/>
                <w:iCs w:val="0"/>
                <w:color w:val="000000"/>
                <w:kern w:val="0"/>
                <w:sz w:val="12"/>
                <w:szCs w:val="12"/>
                <w:u w:val="none"/>
                <w:lang w:val="en-US" w:eastAsia="zh-CN" w:bidi="en-AU"/>
              </w:rPr>
              <w:t xml:space="preserve">率</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（预算调整</w:t>
            </w:r>
            <w:r>
              <w:rPr>
                <w:rFonts w:ascii="宋体" w:eastAsia="宋体" w:hAnsi="宋体" w:cs="宋体" w:hint="eastAsia"/>
                <w:i w:val="0"/>
                <w:iCs w:val="0"/>
                <w:color w:val="000000"/>
                <w:kern w:val="0"/>
                <w:sz w:val="12"/>
                <w:szCs w:val="12"/>
                <w:u w:val="none"/>
                <w:lang w:val="en-US" w:eastAsia="zh-CN" w:bidi="en-AU"/>
              </w:rPr>
              <w:t xml:space="preserve">数</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预算数</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×100</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br/>
            </w:r>
            <w:r>
              <w:rPr>
                <w:rFonts w:ascii="宋体" w:eastAsia="宋体" w:hAnsi="宋体" w:cs="宋体" w:hint="eastAsia"/>
                <w:i w:val="0"/>
                <w:iCs w:val="0"/>
                <w:color w:val="000000"/>
                <w:kern w:val="0"/>
                <w:sz w:val="12"/>
                <w:szCs w:val="12"/>
                <w:u w:val="none"/>
                <w:lang w:val="en-US" w:eastAsia="zh-CN" w:bidi="en-AU"/>
              </w:rPr>
              <w:t xml:space="preserve">预算调整数：</w:t>
            </w:r>
            <w:r>
              <w:rPr>
                <w:rFonts w:ascii="宋体" w:hAnsi="宋体" w:cs="宋体" w:hint="eastAsia"/>
                <w:i w:val="0"/>
                <w:iCs w:val="0"/>
                <w:color w:val="000000"/>
                <w:kern w:val="0"/>
                <w:sz w:val="12"/>
                <w:szCs w:val="12"/>
                <w:u w:val="none"/>
                <w:lang w:val="en-US" w:eastAsia="zh-CN" w:bidi="en-AU"/>
              </w:rPr>
              <w:t xml:space="preserve">单位</w:t>
            </w:r>
            <w:r>
              <w:rPr>
                <w:rFonts w:ascii="宋体" w:eastAsia="宋体" w:hAnsi="宋体" w:cs="宋体" w:hint="eastAsia"/>
                <w:i w:val="0"/>
                <w:iCs w:val="0"/>
                <w:color w:val="000000"/>
                <w:kern w:val="0"/>
                <w:sz w:val="12"/>
                <w:szCs w:val="12"/>
                <w:u w:val="none"/>
                <w:lang w:val="en-US" w:eastAsia="zh-CN" w:bidi="en-AU"/>
              </w:rPr>
              <w:t xml:space="preserve">在本年度内涉及预算的追加、追减或结构调整的资金总和（因落实国家政策、发生不可抗力、上级</w:t>
            </w:r>
            <w:r>
              <w:rPr>
                <w:rFonts w:ascii="宋体" w:hAnsi="宋体" w:cs="宋体" w:hint="eastAsia"/>
                <w:i w:val="0"/>
                <w:iCs w:val="0"/>
                <w:color w:val="000000"/>
                <w:kern w:val="0"/>
                <w:sz w:val="12"/>
                <w:szCs w:val="12"/>
                <w:u w:val="none"/>
                <w:lang w:val="en-US" w:eastAsia="zh-CN" w:bidi="en-AU"/>
              </w:rPr>
              <w:t xml:space="preserve">单位</w:t>
            </w:r>
            <w:r>
              <w:rPr>
                <w:rFonts w:ascii="宋体" w:eastAsia="宋体" w:hAnsi="宋体" w:cs="宋体" w:hint="eastAsia"/>
                <w:i w:val="0"/>
                <w:iCs w:val="0"/>
                <w:color w:val="000000"/>
                <w:kern w:val="0"/>
                <w:sz w:val="12"/>
                <w:szCs w:val="12"/>
                <w:u w:val="none"/>
                <w:lang w:val="en-US" w:eastAsia="zh-CN" w:bidi="en-AU"/>
              </w:rPr>
              <w:t xml:space="preserve">或本级党委政府临时交办而产生的调整除外）。</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9.87%</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eastAsia="宋体" w:hAnsi="宋体" w:cs="宋体" w:hint="eastAsia"/>
                <w:i w:val="0"/>
                <w:iCs w:val="0"/>
                <w:color w:val="000000"/>
                <w:kern w:val="0"/>
                <w:sz w:val="12"/>
                <w:szCs w:val="12"/>
                <w:u w:val="none"/>
                <w:lang w:val="en-US" w:eastAsia="zh-CN" w:bidi="en-AU"/>
              </w:rPr>
              <w:t xml:space="preserve">涉及人员变动，上级拨入项目资金</w:t>
            </w: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eastAsia="宋体" w:hAnsi="宋体" w:cs="宋体" w:hint="eastAsia"/>
                <w:i w:val="0"/>
                <w:iCs w:val="0"/>
                <w:color w:val="000000"/>
                <w:kern w:val="0"/>
                <w:sz w:val="12"/>
                <w:szCs w:val="12"/>
                <w:u w:val="none"/>
                <w:lang w:val="en-US" w:eastAsia="zh-CN" w:bidi="en-AU"/>
              </w:rPr>
              <w:t xml:space="preserve">结转结余变动</w:t>
            </w:r>
            <w:r>
              <w:rPr>
                <w:rFonts w:ascii="宋体" w:eastAsia="宋体" w:hAnsi="宋体" w:cs="宋体" w:hint="eastAsia"/>
                <w:i w:val="0"/>
                <w:iCs w:val="0"/>
                <w:color w:val="000000"/>
                <w:kern w:val="0"/>
                <w:sz w:val="12"/>
                <w:szCs w:val="12"/>
                <w:u w:val="none"/>
                <w:lang w:val="en-US" w:eastAsia="zh-CN" w:bidi="en-AU"/>
              </w:rPr>
              <w:t xml:space="preserve">率</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（本年度累计结转结余资金总</w:t>
            </w:r>
            <w:r>
              <w:rPr>
                <w:rFonts w:ascii="宋体" w:eastAsia="宋体" w:hAnsi="宋体" w:cs="宋体" w:hint="eastAsia"/>
                <w:i w:val="0"/>
                <w:iCs w:val="0"/>
                <w:color w:val="000000"/>
                <w:kern w:val="0"/>
                <w:sz w:val="12"/>
                <w:szCs w:val="12"/>
                <w:u w:val="none"/>
                <w:lang w:val="en-US" w:eastAsia="zh-CN" w:bidi="en-AU"/>
              </w:rPr>
              <w:t xml:space="preserve">额</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上年度累计结转结余资金总额</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上年度累计结转结余资金总</w:t>
            </w:r>
            <w:r>
              <w:rPr>
                <w:rFonts w:ascii="宋体" w:eastAsia="宋体" w:hAnsi="宋体" w:cs="宋体" w:hint="eastAsia"/>
                <w:i w:val="0"/>
                <w:iCs w:val="0"/>
                <w:color w:val="000000"/>
                <w:kern w:val="0"/>
                <w:sz w:val="12"/>
                <w:szCs w:val="12"/>
                <w:u w:val="none"/>
                <w:lang w:val="en-US" w:eastAsia="zh-CN" w:bidi="en-AU"/>
              </w:rPr>
              <w:t xml:space="preserve">额</w:t>
            </w:r>
            <w:r>
              <w:rPr>
                <w:rFonts w:ascii="宋体" w:eastAsia="宋体" w:hAnsi="宋体" w:cs="宋体" w:hint="eastAsia"/>
                <w:i w:val="0"/>
                <w:iCs w:val="0"/>
                <w:color w:val="000000"/>
                <w:kern w:val="0"/>
                <w:sz w:val="12"/>
                <w:szCs w:val="12"/>
                <w:u w:val="none"/>
                <w:lang w:val="en-US" w:eastAsia="zh-CN" w:bidi="en-AU"/>
              </w:rPr>
              <w:t xml:space="preserve">]×100</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 </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eastAsia="宋体" w:hAnsi="宋体" w:cs="宋体" w:hint="eastAsia"/>
                <w:i w:val="0"/>
                <w:iCs w:val="0"/>
                <w:color w:val="000000"/>
                <w:kern w:val="0"/>
                <w:sz w:val="12"/>
                <w:szCs w:val="12"/>
                <w:u w:val="none"/>
                <w:lang w:val="en-US" w:eastAsia="zh-CN" w:bidi="en-AU"/>
              </w:rPr>
              <w:t xml:space="preserve">财政年底收回结余资金</w:t>
            </w: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三公经</w:t>
            </w:r>
            <w:r>
              <w:rPr>
                <w:rFonts w:ascii="宋体" w:eastAsia="宋体" w:hAnsi="宋体" w:cs="宋体" w:hint="eastAsia"/>
                <w:i w:val="0"/>
                <w:iCs w:val="0"/>
                <w:color w:val="000000"/>
                <w:kern w:val="0"/>
                <w:sz w:val="18"/>
                <w:szCs w:val="18"/>
                <w:u w:val="none"/>
                <w:lang w:val="en-US" w:eastAsia="zh-CN" w:bidi="en-AU"/>
              </w:rPr>
              <w:t xml:space="preserve">费</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Style w:val="font81"/>
                <w:lang w:val="en-US" w:eastAsia="zh-CN" w:bidi="en-AU"/>
              </w:rPr>
              <w:t xml:space="preserve">≤</w:t>
            </w:r>
            <w:r>
              <w:rPr>
                <w:rStyle w:val="font81"/>
                <w:lang w:val="en-US" w:eastAsia="zh-CN" w:bidi="en-AU"/>
              </w:rPr>
              <w:t xml:space="preserve">95</w:t>
            </w:r>
            <w:r>
              <w:rPr>
                <w:rStyle w:val="font112"/>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三公经</w:t>
            </w:r>
            <w:r>
              <w:rPr>
                <w:rFonts w:ascii="宋体" w:eastAsia="宋体" w:hAnsi="宋体" w:cs="宋体" w:hint="eastAsia"/>
                <w:i w:val="0"/>
                <w:iCs w:val="0"/>
                <w:color w:val="000000"/>
                <w:kern w:val="0"/>
                <w:sz w:val="12"/>
                <w:szCs w:val="12"/>
                <w:u w:val="none"/>
                <w:lang w:val="en-US" w:eastAsia="zh-CN" w:bidi="en-AU"/>
              </w:rPr>
              <w:t xml:space="preserve">费</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控制</w:t>
            </w:r>
            <w:r>
              <w:rPr>
                <w:rFonts w:ascii="宋体" w:eastAsia="宋体" w:hAnsi="宋体" w:cs="宋体" w:hint="eastAsia"/>
                <w:i w:val="0"/>
                <w:iCs w:val="0"/>
                <w:color w:val="000000"/>
                <w:kern w:val="0"/>
                <w:sz w:val="12"/>
                <w:szCs w:val="12"/>
                <w:u w:val="none"/>
                <w:lang w:val="en-US" w:eastAsia="zh-CN" w:bidi="en-AU"/>
              </w:rPr>
              <w:t xml:space="preserve">率</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三公经费实际支出</w:t>
            </w:r>
            <w:r>
              <w:rPr>
                <w:rFonts w:ascii="宋体" w:eastAsia="宋体" w:hAnsi="宋体" w:cs="宋体" w:hint="eastAsia"/>
                <w:i w:val="0"/>
                <w:iCs w:val="0"/>
                <w:color w:val="000000"/>
                <w:kern w:val="0"/>
                <w:sz w:val="12"/>
                <w:szCs w:val="12"/>
                <w:u w:val="none"/>
                <w:lang w:val="en-US" w:eastAsia="zh-CN" w:bidi="en-AU"/>
              </w:rPr>
              <w:t xml:space="preserve">数</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三公经</w:t>
            </w:r>
            <w:r>
              <w:rPr>
                <w:rFonts w:ascii="宋体" w:eastAsia="宋体" w:hAnsi="宋体" w:cs="宋体" w:hint="eastAsia"/>
                <w:i w:val="0"/>
                <w:iCs w:val="0"/>
                <w:color w:val="000000"/>
                <w:kern w:val="0"/>
                <w:sz w:val="12"/>
                <w:szCs w:val="12"/>
                <w:u w:val="none"/>
                <w:lang w:val="en-US" w:eastAsia="zh-CN" w:bidi="en-AU"/>
              </w:rPr>
              <w:t xml:space="preserve">费</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预算安排</w:t>
            </w:r>
            <w:r>
              <w:rPr>
                <w:rFonts w:ascii="宋体" w:eastAsia="宋体" w:hAnsi="宋体" w:cs="宋体" w:hint="eastAsia"/>
                <w:i w:val="0"/>
                <w:iCs w:val="0"/>
                <w:color w:val="000000"/>
                <w:kern w:val="0"/>
                <w:sz w:val="12"/>
                <w:szCs w:val="12"/>
                <w:u w:val="none"/>
                <w:lang w:val="en-US" w:eastAsia="zh-CN" w:bidi="en-AU"/>
              </w:rPr>
              <w:t xml:space="preserve">数</w:t>
            </w:r>
            <w:r>
              <w:rPr>
                <w:rFonts w:ascii="宋体" w:eastAsia="宋体" w:hAnsi="宋体" w:cs="宋体" w:hint="eastAsia"/>
                <w:i w:val="0"/>
                <w:iCs w:val="0"/>
                <w:color w:val="000000"/>
                <w:kern w:val="0"/>
                <w:sz w:val="12"/>
                <w:szCs w:val="12"/>
                <w:u w:val="none"/>
                <w:lang w:val="en-US" w:eastAsia="zh-CN" w:bidi="en-AU"/>
              </w:rPr>
              <w:t xml:space="preserve">×100</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85.55%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2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Style w:val="font81"/>
                <w:lang w:val="en-US" w:eastAsia="zh-CN" w:bidi="en-AU"/>
              </w:rPr>
              <w:t xml:space="preserve">≥</w:t>
            </w:r>
            <w:r>
              <w:rPr>
                <w:rStyle w:val="font11"/>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eastAsia="宋体" w:hAnsi="宋体" w:cs="宋体" w:hint="eastAsia"/>
                <w:i w:val="0"/>
                <w:iCs w:val="0"/>
                <w:color w:val="000000"/>
                <w:kern w:val="0"/>
                <w:sz w:val="12"/>
                <w:szCs w:val="12"/>
                <w:u w:val="none"/>
                <w:lang w:val="en-US" w:eastAsia="zh-CN" w:bidi="en-AU"/>
              </w:rPr>
              <w:t xml:space="preserve">①</w:t>
            </w:r>
            <w:r>
              <w:rPr>
                <w:rFonts w:ascii="宋体" w:eastAsia="宋体" w:hAnsi="宋体" w:cs="宋体" w:hint="eastAsia"/>
                <w:i w:val="0"/>
                <w:iCs w:val="0"/>
                <w:color w:val="000000"/>
                <w:kern w:val="0"/>
                <w:sz w:val="12"/>
                <w:szCs w:val="12"/>
                <w:u w:val="none"/>
                <w:lang w:val="en-US" w:eastAsia="zh-CN" w:bidi="en-AU"/>
              </w:rPr>
              <w:t xml:space="preserve">资金使用是否符合政府采购的程序和流程；资金使用是否符合公务卡结算相关制度和规定；</w:t>
            </w:r>
            <w:r>
              <w:rPr>
                <w:rFonts w:ascii="宋体" w:eastAsia="宋体" w:hAnsi="宋体" w:cs="宋体" w:hint="eastAsia"/>
                <w:i w:val="0"/>
                <w:iCs w:val="0"/>
                <w:color w:val="000000"/>
                <w:kern w:val="0"/>
                <w:sz w:val="12"/>
                <w:szCs w:val="12"/>
                <w:u w:val="none"/>
                <w:lang w:val="en-US" w:eastAsia="zh-CN" w:bidi="en-AU"/>
              </w:rPr>
              <w:br/>
            </w:r>
            <w:r>
              <w:rPr>
                <w:rFonts w:ascii="宋体" w:eastAsia="宋体" w:hAnsi="宋体" w:cs="宋体" w:hint="eastAsia"/>
                <w:i w:val="0"/>
                <w:iCs w:val="0"/>
                <w:color w:val="000000"/>
                <w:kern w:val="0"/>
                <w:sz w:val="12"/>
                <w:szCs w:val="12"/>
                <w:u w:val="none"/>
                <w:lang w:val="en-US" w:eastAsia="zh-CN" w:bidi="en-AU"/>
              </w:rPr>
              <w:t xml:space="preserve">②</w:t>
            </w:r>
            <w:r>
              <w:rPr>
                <w:rFonts w:ascii="宋体" w:eastAsia="宋体" w:hAnsi="宋体" w:cs="宋体" w:hint="eastAsia"/>
                <w:i w:val="0"/>
                <w:iCs w:val="0"/>
                <w:color w:val="000000"/>
                <w:kern w:val="0"/>
                <w:sz w:val="12"/>
                <w:szCs w:val="12"/>
                <w:u w:val="none"/>
                <w:lang w:val="en-US" w:eastAsia="zh-CN" w:bidi="en-AU"/>
              </w:rPr>
              <w:t xml:space="preserve">政府采购执行</w:t>
            </w:r>
            <w:r>
              <w:rPr>
                <w:rFonts w:ascii="宋体" w:eastAsia="宋体" w:hAnsi="宋体" w:cs="宋体" w:hint="eastAsia"/>
                <w:i w:val="0"/>
                <w:iCs w:val="0"/>
                <w:color w:val="000000"/>
                <w:kern w:val="0"/>
                <w:sz w:val="12"/>
                <w:szCs w:val="12"/>
                <w:u w:val="none"/>
                <w:lang w:val="en-US" w:eastAsia="zh-CN" w:bidi="en-AU"/>
              </w:rPr>
              <w:t xml:space="preserve">率</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（实际政府采购金</w:t>
            </w:r>
            <w:r>
              <w:rPr>
                <w:rFonts w:ascii="宋体" w:eastAsia="宋体" w:hAnsi="宋体" w:cs="宋体" w:hint="eastAsia"/>
                <w:i w:val="0"/>
                <w:iCs w:val="0"/>
                <w:color w:val="000000"/>
                <w:kern w:val="0"/>
                <w:sz w:val="12"/>
                <w:szCs w:val="12"/>
                <w:u w:val="none"/>
                <w:lang w:val="en-US" w:eastAsia="zh-CN" w:bidi="en-AU"/>
              </w:rPr>
              <w:t xml:space="preserve">额</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政府采购预算数</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×100</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br/>
            </w:r>
            <w:r>
              <w:rPr>
                <w:rFonts w:ascii="宋体" w:eastAsia="宋体" w:hAnsi="宋体" w:cs="宋体" w:hint="eastAsia"/>
                <w:i w:val="0"/>
                <w:iCs w:val="0"/>
                <w:color w:val="000000"/>
                <w:kern w:val="0"/>
                <w:sz w:val="12"/>
                <w:szCs w:val="12"/>
                <w:u w:val="none"/>
                <w:lang w:val="en-US" w:eastAsia="zh-CN" w:bidi="en-AU"/>
              </w:rPr>
              <w:t xml:space="preserve">政府采购预算：采购机关根据事业发展计划和行政任务编制的、并经过规定程序批准的年度政府采购计划。</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eastAsia="宋体" w:hAnsi="宋体" w:cs="宋体" w:hint="eastAsia"/>
                <w:i w:val="0"/>
                <w:iCs w:val="0"/>
                <w:color w:val="000000"/>
                <w:kern w:val="0"/>
                <w:sz w:val="12"/>
                <w:szCs w:val="12"/>
                <w:u w:val="none"/>
                <w:lang w:val="en-US" w:eastAsia="zh-CN" w:bidi="en-AU"/>
              </w:rPr>
              <w:t xml:space="preserve">反映本</w:t>
            </w:r>
            <w:r>
              <w:rPr>
                <w:rFonts w:ascii="宋体" w:hAnsi="宋体" w:cs="宋体" w:hint="eastAsia"/>
                <w:i w:val="0"/>
                <w:iCs w:val="0"/>
                <w:color w:val="000000"/>
                <w:kern w:val="0"/>
                <w:sz w:val="12"/>
                <w:szCs w:val="12"/>
                <w:u w:val="none"/>
                <w:lang w:val="en-US" w:eastAsia="zh-CN" w:bidi="en-AU"/>
              </w:rPr>
              <w:t xml:space="preserve">单位</w:t>
            </w:r>
            <w:r>
              <w:rPr>
                <w:rFonts w:ascii="宋体" w:eastAsia="宋体" w:hAnsi="宋体" w:cs="宋体" w:hint="eastAsia"/>
                <w:i w:val="0"/>
                <w:iCs w:val="0"/>
                <w:color w:val="000000"/>
                <w:kern w:val="0"/>
                <w:sz w:val="12"/>
                <w:szCs w:val="12"/>
                <w:u w:val="none"/>
                <w:lang w:val="en-US" w:eastAsia="zh-CN" w:bidi="en-AU"/>
              </w:rPr>
              <w:t xml:space="preserve">决算工作情况。决算编制数据是否账表一致，即决算报表数据与会计账簿数据是否一致。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达成预期</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2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eastAsia="宋体" w:hAnsi="宋体" w:cs="宋体" w:hint="eastAsia"/>
                <w:i w:val="0"/>
                <w:iCs w:val="0"/>
                <w:color w:val="000000"/>
                <w:kern w:val="0"/>
                <w:sz w:val="12"/>
                <w:szCs w:val="12"/>
                <w:u w:val="none"/>
                <w:lang w:val="en-US" w:eastAsia="zh-CN" w:bidi="en-AU"/>
              </w:rPr>
              <w:t xml:space="preserve">①</w:t>
            </w:r>
            <w:r>
              <w:rPr>
                <w:rFonts w:ascii="宋体" w:eastAsia="宋体" w:hAnsi="宋体" w:cs="宋体" w:hint="eastAsia"/>
                <w:i w:val="0"/>
                <w:iCs w:val="0"/>
                <w:color w:val="000000"/>
                <w:kern w:val="0"/>
                <w:sz w:val="12"/>
                <w:szCs w:val="12"/>
                <w:u w:val="none"/>
                <w:lang w:val="en-US" w:eastAsia="zh-CN" w:bidi="en-AU"/>
              </w:rPr>
              <w:t xml:space="preserve">资产保存是否完整，是否定期对固定资产进行清查，是否有因管理不当发生严重资产损失和丢失的情况；</w:t>
            </w:r>
            <w:r>
              <w:rPr>
                <w:rFonts w:ascii="宋体" w:eastAsia="宋体" w:hAnsi="宋体" w:cs="宋体" w:hint="eastAsia"/>
                <w:i w:val="0"/>
                <w:iCs w:val="0"/>
                <w:color w:val="000000"/>
                <w:kern w:val="0"/>
                <w:sz w:val="12"/>
                <w:szCs w:val="12"/>
                <w:u w:val="none"/>
                <w:lang w:val="en-US" w:eastAsia="zh-CN" w:bidi="en-AU"/>
              </w:rPr>
              <w:br/>
            </w:r>
            <w:r>
              <w:rPr>
                <w:rFonts w:ascii="宋体" w:eastAsia="宋体" w:hAnsi="宋体" w:cs="宋体" w:hint="eastAsia"/>
                <w:i w:val="0"/>
                <w:iCs w:val="0"/>
                <w:color w:val="000000"/>
                <w:kern w:val="0"/>
                <w:sz w:val="12"/>
                <w:szCs w:val="12"/>
                <w:u w:val="none"/>
                <w:lang w:val="en-US" w:eastAsia="zh-CN" w:bidi="en-AU"/>
              </w:rPr>
              <w:t xml:space="preserve">②</w:t>
            </w:r>
            <w:r>
              <w:rPr>
                <w:rFonts w:ascii="宋体" w:eastAsia="宋体" w:hAnsi="宋体" w:cs="宋体" w:hint="eastAsia"/>
                <w:i w:val="0"/>
                <w:iCs w:val="0"/>
                <w:color w:val="000000"/>
                <w:kern w:val="0"/>
                <w:sz w:val="12"/>
                <w:szCs w:val="12"/>
                <w:u w:val="none"/>
                <w:lang w:val="en-US" w:eastAsia="zh-CN" w:bidi="en-AU"/>
              </w:rPr>
              <w:t xml:space="preserve">是否存在超标准配置资产；</w:t>
            </w:r>
            <w:r>
              <w:rPr>
                <w:rFonts w:ascii="宋体" w:eastAsia="宋体" w:hAnsi="宋体" w:cs="宋体" w:hint="eastAsia"/>
                <w:i w:val="0"/>
                <w:iCs w:val="0"/>
                <w:color w:val="000000"/>
                <w:kern w:val="0"/>
                <w:sz w:val="12"/>
                <w:szCs w:val="12"/>
                <w:u w:val="none"/>
                <w:lang w:val="en-US" w:eastAsia="zh-CN" w:bidi="en-AU"/>
              </w:rPr>
              <w:br/>
            </w:r>
            <w:r>
              <w:rPr>
                <w:rFonts w:ascii="宋体" w:eastAsia="宋体" w:hAnsi="宋体" w:cs="宋体" w:hint="eastAsia"/>
                <w:i w:val="0"/>
                <w:iCs w:val="0"/>
                <w:color w:val="000000"/>
                <w:kern w:val="0"/>
                <w:sz w:val="12"/>
                <w:szCs w:val="12"/>
                <w:u w:val="none"/>
                <w:lang w:val="en-US" w:eastAsia="zh-CN" w:bidi="en-AU"/>
              </w:rPr>
              <w:t xml:space="preserve">③</w:t>
            </w:r>
            <w:r>
              <w:rPr>
                <w:rFonts w:ascii="宋体" w:eastAsia="宋体" w:hAnsi="宋体" w:cs="宋体" w:hint="eastAsia"/>
                <w:i w:val="0"/>
                <w:iCs w:val="0"/>
                <w:color w:val="000000"/>
                <w:kern w:val="0"/>
                <w:sz w:val="12"/>
                <w:szCs w:val="12"/>
                <w:u w:val="none"/>
                <w:lang w:val="en-US" w:eastAsia="zh-CN" w:bidi="en-AU"/>
              </w:rPr>
              <w:t xml:space="preserve">资产使用是否规范，是否存在未经批准擅自出租、出借资产行为；</w:t>
            </w:r>
            <w:r>
              <w:rPr>
                <w:rFonts w:ascii="宋体" w:eastAsia="宋体" w:hAnsi="宋体" w:cs="宋体" w:hint="eastAsia"/>
                <w:i w:val="0"/>
                <w:iCs w:val="0"/>
                <w:color w:val="000000"/>
                <w:kern w:val="0"/>
                <w:sz w:val="12"/>
                <w:szCs w:val="12"/>
                <w:u w:val="none"/>
                <w:lang w:val="en-US" w:eastAsia="zh-CN" w:bidi="en-AU"/>
              </w:rPr>
              <w:br/>
            </w:r>
            <w:r>
              <w:rPr>
                <w:rFonts w:ascii="宋体" w:eastAsia="宋体" w:hAnsi="宋体" w:cs="宋体" w:hint="eastAsia"/>
                <w:i w:val="0"/>
                <w:iCs w:val="0"/>
                <w:color w:val="000000"/>
                <w:kern w:val="0"/>
                <w:sz w:val="12"/>
                <w:szCs w:val="12"/>
                <w:u w:val="none"/>
                <w:lang w:val="en-US" w:eastAsia="zh-CN" w:bidi="en-AU"/>
              </w:rPr>
              <w:t xml:space="preserve">④</w:t>
            </w:r>
            <w:r>
              <w:rPr>
                <w:rFonts w:ascii="宋体" w:eastAsia="宋体" w:hAnsi="宋体" w:cs="宋体" w:hint="eastAsia"/>
                <w:i w:val="0"/>
                <w:iCs w:val="0"/>
                <w:color w:val="000000"/>
                <w:kern w:val="0"/>
                <w:sz w:val="12"/>
                <w:szCs w:val="12"/>
                <w:u w:val="none"/>
                <w:lang w:val="en-US" w:eastAsia="zh-CN" w:bidi="en-AU"/>
              </w:rPr>
              <w:t xml:space="preserve">资产处置是否规范，是否存在不按要求进行报批或资产不公开处置行为。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达成预期</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hAnsi="宋体" w:cs="宋体" w:hint="eastAsia"/>
                <w:i w:val="0"/>
                <w:iCs w:val="0"/>
                <w:color w:val="000000"/>
                <w:kern w:val="0"/>
                <w:sz w:val="12"/>
                <w:szCs w:val="12"/>
                <w:u w:val="none"/>
                <w:lang w:val="en-US" w:eastAsia="zh-CN" w:bidi="en-AU"/>
              </w:rPr>
              <w:t xml:space="preserve">单位</w:t>
            </w:r>
            <w:r>
              <w:rPr>
                <w:rFonts w:ascii="宋体" w:eastAsia="宋体" w:hAnsi="宋体" w:cs="宋体" w:hint="eastAsia"/>
                <w:i w:val="0"/>
                <w:iCs w:val="0"/>
                <w:color w:val="000000"/>
                <w:kern w:val="0"/>
                <w:sz w:val="12"/>
                <w:szCs w:val="12"/>
                <w:u w:val="none"/>
                <w:lang w:val="en-US" w:eastAsia="zh-CN" w:bidi="en-AU"/>
              </w:rPr>
              <w:t xml:space="preserve">为加强预算管理，规范财务行为而制定的管理制度是否健全完整，用以反映和考核部门（单位）预算管理制度为完成主要职责或促成事业发展的保障情况</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1</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是否已制定或具有预算资金管理办法、内部管理制度、会计核算制度、会计岗位制度等管理制度</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2</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相关管理制度是否得到有效执行。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达成预期</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eastAsia="宋体" w:hAnsi="宋体" w:cs="宋体" w:hint="eastAsia"/>
                <w:i w:val="0"/>
                <w:iCs w:val="0"/>
                <w:color w:val="000000"/>
                <w:kern w:val="0"/>
                <w:sz w:val="12"/>
                <w:szCs w:val="12"/>
                <w:u w:val="none"/>
                <w:lang w:val="en-US" w:eastAsia="zh-CN" w:bidi="en-AU"/>
              </w:rPr>
              <w:t xml:space="preserve">部门（单位）是否按照政府信息公开有关规定公开部门预算、执行、决算、监督、绩效等相关预决算信息，用以反映和考核部门（单位）预决算管理的公开透明情况</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1</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是否按规定内容公开预决算信息</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2</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是否按规定时限公开预决算信息。</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达成预期</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91"/>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eastAsia="宋体" w:hAnsi="宋体" w:cs="宋体" w:hint="eastAsia"/>
                <w:i w:val="0"/>
                <w:iCs w:val="0"/>
                <w:color w:val="000000"/>
                <w:kern w:val="0"/>
                <w:sz w:val="12"/>
                <w:szCs w:val="12"/>
                <w:u w:val="none"/>
                <w:lang w:val="en-US" w:eastAsia="zh-CN" w:bidi="en-AU"/>
              </w:rPr>
              <w:t xml:space="preserve">①</w:t>
            </w:r>
            <w:r>
              <w:rPr>
                <w:rFonts w:ascii="宋体" w:eastAsia="宋体" w:hAnsi="宋体" w:cs="宋体" w:hint="eastAsia"/>
                <w:i w:val="0"/>
                <w:iCs w:val="0"/>
                <w:color w:val="000000"/>
                <w:kern w:val="0"/>
                <w:sz w:val="12"/>
                <w:szCs w:val="12"/>
                <w:u w:val="none"/>
                <w:lang w:val="en-US" w:eastAsia="zh-CN" w:bidi="en-AU"/>
              </w:rPr>
              <w:t xml:space="preserve">资产保存是否完整，是否定期对固定资产进行清查，是否有因管理不当发生严重资产损失和丢失的情况；</w:t>
            </w:r>
            <w:r>
              <w:rPr>
                <w:rFonts w:ascii="宋体" w:eastAsia="宋体" w:hAnsi="宋体" w:cs="宋体" w:hint="eastAsia"/>
                <w:i w:val="0"/>
                <w:iCs w:val="0"/>
                <w:color w:val="000000"/>
                <w:kern w:val="0"/>
                <w:sz w:val="12"/>
                <w:szCs w:val="12"/>
                <w:u w:val="none"/>
                <w:lang w:val="en-US" w:eastAsia="zh-CN" w:bidi="en-AU"/>
              </w:rPr>
              <w:br/>
            </w:r>
            <w:r>
              <w:rPr>
                <w:rFonts w:ascii="宋体" w:eastAsia="宋体" w:hAnsi="宋体" w:cs="宋体" w:hint="eastAsia"/>
                <w:i w:val="0"/>
                <w:iCs w:val="0"/>
                <w:color w:val="000000"/>
                <w:kern w:val="0"/>
                <w:sz w:val="12"/>
                <w:szCs w:val="12"/>
                <w:u w:val="none"/>
                <w:lang w:val="en-US" w:eastAsia="zh-CN" w:bidi="en-AU"/>
              </w:rPr>
              <w:t xml:space="preserve">②</w:t>
            </w:r>
            <w:r>
              <w:rPr>
                <w:rFonts w:ascii="宋体" w:eastAsia="宋体" w:hAnsi="宋体" w:cs="宋体" w:hint="eastAsia"/>
                <w:i w:val="0"/>
                <w:iCs w:val="0"/>
                <w:color w:val="000000"/>
                <w:kern w:val="0"/>
                <w:sz w:val="12"/>
                <w:szCs w:val="12"/>
                <w:u w:val="none"/>
                <w:lang w:val="en-US" w:eastAsia="zh-CN" w:bidi="en-AU"/>
              </w:rPr>
              <w:t xml:space="preserve">是否存在超标准配置资产；</w:t>
            </w:r>
            <w:r>
              <w:rPr>
                <w:rFonts w:ascii="宋体" w:eastAsia="宋体" w:hAnsi="宋体" w:cs="宋体" w:hint="eastAsia"/>
                <w:i w:val="0"/>
                <w:iCs w:val="0"/>
                <w:color w:val="000000"/>
                <w:kern w:val="0"/>
                <w:sz w:val="12"/>
                <w:szCs w:val="12"/>
                <w:u w:val="none"/>
                <w:lang w:val="en-US" w:eastAsia="zh-CN" w:bidi="en-AU"/>
              </w:rPr>
              <w:br/>
            </w:r>
            <w:r>
              <w:rPr>
                <w:rFonts w:ascii="宋体" w:eastAsia="宋体" w:hAnsi="宋体" w:cs="宋体" w:hint="eastAsia"/>
                <w:i w:val="0"/>
                <w:iCs w:val="0"/>
                <w:color w:val="000000"/>
                <w:kern w:val="0"/>
                <w:sz w:val="12"/>
                <w:szCs w:val="12"/>
                <w:u w:val="none"/>
                <w:lang w:val="en-US" w:eastAsia="zh-CN" w:bidi="en-AU"/>
              </w:rPr>
              <w:t xml:space="preserve">③</w:t>
            </w:r>
            <w:r>
              <w:rPr>
                <w:rFonts w:ascii="宋体" w:eastAsia="宋体" w:hAnsi="宋体" w:cs="宋体" w:hint="eastAsia"/>
                <w:i w:val="0"/>
                <w:iCs w:val="0"/>
                <w:color w:val="000000"/>
                <w:kern w:val="0"/>
                <w:sz w:val="12"/>
                <w:szCs w:val="12"/>
                <w:u w:val="none"/>
                <w:lang w:val="en-US" w:eastAsia="zh-CN" w:bidi="en-AU"/>
              </w:rPr>
              <w:t xml:space="preserve">资产使用是否规范，是否存在未经批准擅自出租、出借资产行为；</w:t>
            </w:r>
            <w:r>
              <w:rPr>
                <w:rFonts w:ascii="宋体" w:eastAsia="宋体" w:hAnsi="宋体" w:cs="宋体" w:hint="eastAsia"/>
                <w:i w:val="0"/>
                <w:iCs w:val="0"/>
                <w:color w:val="000000"/>
                <w:kern w:val="0"/>
                <w:sz w:val="12"/>
                <w:szCs w:val="12"/>
                <w:u w:val="none"/>
                <w:lang w:val="en-US" w:eastAsia="zh-CN" w:bidi="en-AU"/>
              </w:rPr>
              <w:br/>
            </w:r>
            <w:r>
              <w:rPr>
                <w:rFonts w:ascii="宋体" w:eastAsia="宋体" w:hAnsi="宋体" w:cs="宋体" w:hint="eastAsia"/>
                <w:i w:val="0"/>
                <w:iCs w:val="0"/>
                <w:color w:val="000000"/>
                <w:kern w:val="0"/>
                <w:sz w:val="12"/>
                <w:szCs w:val="12"/>
                <w:u w:val="none"/>
                <w:lang w:val="en-US" w:eastAsia="zh-CN" w:bidi="en-AU"/>
              </w:rPr>
              <w:t xml:space="preserve">④</w:t>
            </w:r>
            <w:r>
              <w:rPr>
                <w:rFonts w:ascii="宋体" w:eastAsia="宋体" w:hAnsi="宋体" w:cs="宋体" w:hint="eastAsia"/>
                <w:i w:val="0"/>
                <w:iCs w:val="0"/>
                <w:color w:val="000000"/>
                <w:kern w:val="0"/>
                <w:sz w:val="12"/>
                <w:szCs w:val="12"/>
                <w:u w:val="none"/>
                <w:lang w:val="en-US" w:eastAsia="zh-CN" w:bidi="en-AU"/>
              </w:rPr>
              <w:t xml:space="preserve">资产处置是否规范，是否存在不按要求进行报批或资产不公开处置行为。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达成预期</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4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eastAsia="宋体" w:hAnsi="宋体" w:cs="宋体" w:hint="eastAsia"/>
                <w:i w:val="0"/>
                <w:iCs w:val="0"/>
                <w:color w:val="000000"/>
                <w:kern w:val="0"/>
                <w:sz w:val="12"/>
                <w:szCs w:val="12"/>
                <w:u w:val="none"/>
                <w:lang w:val="en-US" w:eastAsia="zh-CN" w:bidi="en-AU"/>
              </w:rPr>
              <w:t xml:space="preserve">部门（单位）按要求实施绩效监控的项目数量占应实施绩效监控项目总数的比重。部门绩效监控完成</w:t>
            </w:r>
            <w:r>
              <w:rPr>
                <w:rFonts w:ascii="宋体" w:eastAsia="宋体" w:hAnsi="宋体" w:cs="宋体" w:hint="eastAsia"/>
                <w:i w:val="0"/>
                <w:iCs w:val="0"/>
                <w:color w:val="000000"/>
                <w:kern w:val="0"/>
                <w:sz w:val="12"/>
                <w:szCs w:val="12"/>
                <w:u w:val="none"/>
                <w:lang w:val="en-US" w:eastAsia="zh-CN" w:bidi="en-AU"/>
              </w:rPr>
              <w:t xml:space="preserve">率</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已完成绩效监控项目数</w:t>
            </w:r>
            <w:r>
              <w:rPr>
                <w:rFonts w:ascii="宋体" w:eastAsia="宋体" w:hAnsi="宋体" w:cs="宋体" w:hint="eastAsia"/>
                <w:i w:val="0"/>
                <w:iCs w:val="0"/>
                <w:color w:val="000000"/>
                <w:kern w:val="0"/>
                <w:sz w:val="12"/>
                <w:szCs w:val="12"/>
                <w:u w:val="none"/>
                <w:lang w:val="en-US" w:eastAsia="zh-CN" w:bidi="en-AU"/>
              </w:rPr>
              <w:t xml:space="preserve">量</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部门项目总</w:t>
            </w:r>
            <w:r>
              <w:rPr>
                <w:rFonts w:ascii="宋体" w:eastAsia="宋体" w:hAnsi="宋体" w:cs="宋体" w:hint="eastAsia"/>
                <w:i w:val="0"/>
                <w:iCs w:val="0"/>
                <w:color w:val="000000"/>
                <w:kern w:val="0"/>
                <w:sz w:val="12"/>
                <w:szCs w:val="12"/>
                <w:u w:val="none"/>
                <w:lang w:val="en-US" w:eastAsia="zh-CN" w:bidi="en-AU"/>
              </w:rPr>
              <w:t xml:space="preserve">数</w:t>
            </w:r>
            <w:r>
              <w:rPr>
                <w:rFonts w:ascii="宋体" w:eastAsia="宋体" w:hAnsi="宋体" w:cs="宋体" w:hint="eastAsia"/>
                <w:i w:val="0"/>
                <w:iCs w:val="0"/>
                <w:color w:val="000000"/>
                <w:kern w:val="0"/>
                <w:sz w:val="12"/>
                <w:szCs w:val="12"/>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eastAsia="宋体" w:hAnsi="宋体" w:cs="宋体" w:hint="eastAsia"/>
                <w:i w:val="0"/>
                <w:iCs w:val="0"/>
                <w:color w:val="000000"/>
                <w:kern w:val="0"/>
                <w:sz w:val="12"/>
                <w:szCs w:val="12"/>
                <w:u w:val="none"/>
                <w:lang w:val="en-US" w:eastAsia="zh-CN" w:bidi="en-AU"/>
              </w:rPr>
              <w:t xml:space="preserve">部门（单位）按要求实施绩效自评的项目数量占应实施绩效自评项目总数的比重。部门绩效自评完成</w:t>
            </w:r>
            <w:r>
              <w:rPr>
                <w:rFonts w:ascii="宋体" w:eastAsia="宋体" w:hAnsi="宋体" w:cs="宋体" w:hint="eastAsia"/>
                <w:i w:val="0"/>
                <w:iCs w:val="0"/>
                <w:color w:val="000000"/>
                <w:kern w:val="0"/>
                <w:sz w:val="12"/>
                <w:szCs w:val="12"/>
                <w:u w:val="none"/>
                <w:lang w:val="en-US" w:eastAsia="zh-CN" w:bidi="en-AU"/>
              </w:rPr>
              <w:t xml:space="preserve">率</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已完成评价项目数</w:t>
            </w:r>
            <w:r>
              <w:rPr>
                <w:rFonts w:ascii="宋体" w:eastAsia="宋体" w:hAnsi="宋体" w:cs="宋体" w:hint="eastAsia"/>
                <w:i w:val="0"/>
                <w:iCs w:val="0"/>
                <w:color w:val="000000"/>
                <w:kern w:val="0"/>
                <w:sz w:val="12"/>
                <w:szCs w:val="12"/>
                <w:u w:val="none"/>
                <w:lang w:val="en-US" w:eastAsia="zh-CN" w:bidi="en-AU"/>
              </w:rPr>
              <w:t xml:space="preserve">量</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部门项目总</w:t>
            </w:r>
            <w:r>
              <w:rPr>
                <w:rFonts w:ascii="宋体" w:eastAsia="宋体" w:hAnsi="宋体" w:cs="宋体" w:hint="eastAsia"/>
                <w:i w:val="0"/>
                <w:iCs w:val="0"/>
                <w:color w:val="000000"/>
                <w:kern w:val="0"/>
                <w:sz w:val="12"/>
                <w:szCs w:val="12"/>
                <w:u w:val="none"/>
                <w:lang w:val="en-US" w:eastAsia="zh-CN" w:bidi="en-AU"/>
              </w:rPr>
              <w:t xml:space="preserve">数</w:t>
            </w:r>
            <w:r>
              <w:rPr>
                <w:rFonts w:ascii="宋体" w:eastAsia="宋体" w:hAnsi="宋体" w:cs="宋体" w:hint="eastAsia"/>
                <w:i w:val="0"/>
                <w:iCs w:val="0"/>
                <w:color w:val="000000"/>
                <w:kern w:val="0"/>
                <w:sz w:val="12"/>
                <w:szCs w:val="12"/>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单位</w:t>
            </w:r>
            <w:r>
              <w:rPr>
                <w:rFonts w:ascii="宋体" w:eastAsia="宋体" w:hAnsi="宋体" w:cs="宋体" w:hint="eastAsia"/>
                <w:i w:val="0"/>
                <w:iCs w:val="0"/>
                <w:color w:val="000000"/>
                <w:kern w:val="0"/>
                <w:sz w:val="18"/>
                <w:szCs w:val="18"/>
                <w:u w:val="none"/>
                <w:lang w:val="en-US" w:eastAsia="zh-CN" w:bidi="en-AU"/>
              </w:rPr>
              <w:t xml:space="preserve">绩效评价完成率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hAnsi="宋体" w:cs="宋体" w:hint="eastAsia"/>
                <w:i w:val="0"/>
                <w:iCs w:val="0"/>
                <w:color w:val="000000"/>
                <w:kern w:val="0"/>
                <w:sz w:val="12"/>
                <w:szCs w:val="12"/>
                <w:u w:val="none"/>
                <w:lang w:val="en-US" w:eastAsia="zh-CN" w:bidi="en-AU"/>
              </w:rPr>
              <w:t xml:space="preserve">单位</w:t>
            </w:r>
            <w:r>
              <w:rPr>
                <w:rFonts w:ascii="宋体" w:eastAsia="宋体" w:hAnsi="宋体" w:cs="宋体" w:hint="eastAsia"/>
                <w:i w:val="0"/>
                <w:iCs w:val="0"/>
                <w:color w:val="000000"/>
                <w:kern w:val="0"/>
                <w:sz w:val="12"/>
                <w:szCs w:val="12"/>
                <w:u w:val="none"/>
                <w:lang w:val="en-US" w:eastAsia="zh-CN" w:bidi="en-AU"/>
              </w:rPr>
              <w:t xml:space="preserve">重点绩效评价项目评价完成情况。</w:t>
            </w:r>
            <w:r>
              <w:rPr>
                <w:rFonts w:ascii="宋体" w:hAnsi="宋体" w:cs="宋体" w:hint="eastAsia"/>
                <w:i w:val="0"/>
                <w:iCs w:val="0"/>
                <w:color w:val="000000"/>
                <w:kern w:val="0"/>
                <w:sz w:val="12"/>
                <w:szCs w:val="12"/>
                <w:u w:val="none"/>
                <w:lang w:val="en-US" w:eastAsia="zh-CN" w:bidi="en-AU"/>
              </w:rPr>
              <w:t xml:space="preserve">单位</w:t>
            </w:r>
            <w:r>
              <w:rPr>
                <w:rFonts w:ascii="宋体" w:eastAsia="宋体" w:hAnsi="宋体" w:cs="宋体" w:hint="eastAsia"/>
                <w:i w:val="0"/>
                <w:iCs w:val="0"/>
                <w:color w:val="000000"/>
                <w:kern w:val="0"/>
                <w:sz w:val="12"/>
                <w:szCs w:val="12"/>
                <w:u w:val="none"/>
                <w:lang w:val="en-US" w:eastAsia="zh-CN" w:bidi="en-AU"/>
              </w:rPr>
              <w:t xml:space="preserve">绩效评价完成</w:t>
            </w:r>
            <w:r>
              <w:rPr>
                <w:rFonts w:ascii="宋体" w:eastAsia="宋体" w:hAnsi="宋体" w:cs="宋体" w:hint="eastAsia"/>
                <w:i w:val="0"/>
                <w:iCs w:val="0"/>
                <w:color w:val="000000"/>
                <w:kern w:val="0"/>
                <w:sz w:val="12"/>
                <w:szCs w:val="12"/>
                <w:u w:val="none"/>
                <w:lang w:val="en-US" w:eastAsia="zh-CN" w:bidi="en-AU"/>
              </w:rPr>
              <w:t xml:space="preserve">率</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已完成评价项目数</w:t>
            </w:r>
            <w:r>
              <w:rPr>
                <w:rFonts w:ascii="宋体" w:eastAsia="宋体" w:hAnsi="宋体" w:cs="宋体" w:hint="eastAsia"/>
                <w:i w:val="0"/>
                <w:iCs w:val="0"/>
                <w:color w:val="000000"/>
                <w:kern w:val="0"/>
                <w:sz w:val="12"/>
                <w:szCs w:val="12"/>
                <w:u w:val="none"/>
                <w:lang w:val="en-US" w:eastAsia="zh-CN" w:bidi="en-AU"/>
              </w:rPr>
              <w:t xml:space="preserve">量</w:t>
            </w:r>
            <w:r>
              <w:rPr>
                <w:rFonts w:ascii="宋体" w:eastAsia="宋体" w:hAnsi="宋体" w:cs="宋体" w:hint="eastAsia"/>
                <w:i w:val="0"/>
                <w:iCs w:val="0"/>
                <w:color w:val="000000"/>
                <w:kern w:val="0"/>
                <w:sz w:val="12"/>
                <w:szCs w:val="12"/>
                <w:u w:val="none"/>
                <w:lang w:val="en-US" w:eastAsia="zh-CN" w:bidi="en-AU"/>
              </w:rPr>
              <w:t xml:space="preserve">/</w:t>
            </w:r>
            <w:r>
              <w:rPr>
                <w:rFonts w:ascii="宋体" w:hAnsi="宋体" w:cs="宋体" w:hint="eastAsia"/>
                <w:i w:val="0"/>
                <w:iCs w:val="0"/>
                <w:color w:val="000000"/>
                <w:kern w:val="0"/>
                <w:sz w:val="12"/>
                <w:szCs w:val="12"/>
                <w:u w:val="none"/>
                <w:lang w:val="en-US" w:eastAsia="zh-CN" w:bidi="en-AU"/>
              </w:rPr>
              <w:t xml:space="preserve">单位</w:t>
            </w:r>
            <w:r>
              <w:rPr>
                <w:rFonts w:ascii="宋体" w:eastAsia="宋体" w:hAnsi="宋体" w:cs="宋体" w:hint="eastAsia"/>
                <w:i w:val="0"/>
                <w:iCs w:val="0"/>
                <w:color w:val="000000"/>
                <w:kern w:val="0"/>
                <w:sz w:val="12"/>
                <w:szCs w:val="12"/>
                <w:u w:val="none"/>
                <w:lang w:val="en-US" w:eastAsia="zh-CN" w:bidi="en-AU"/>
              </w:rPr>
              <w:t xml:space="preserve">重点绩效评价项目</w:t>
            </w:r>
            <w:r>
              <w:rPr>
                <w:rFonts w:ascii="宋体" w:eastAsia="宋体" w:hAnsi="宋体" w:cs="宋体" w:hint="eastAsia"/>
                <w:i w:val="0"/>
                <w:iCs w:val="0"/>
                <w:color w:val="000000"/>
                <w:kern w:val="0"/>
                <w:sz w:val="12"/>
                <w:szCs w:val="12"/>
                <w:u w:val="none"/>
                <w:lang w:val="en-US" w:eastAsia="zh-CN" w:bidi="en-AU"/>
              </w:rPr>
              <w:t xml:space="preserve">数</w:t>
            </w:r>
            <w:r>
              <w:rPr>
                <w:rFonts w:ascii="宋体" w:eastAsia="宋体" w:hAnsi="宋体" w:cs="宋体" w:hint="eastAsia"/>
                <w:i w:val="0"/>
                <w:iCs w:val="0"/>
                <w:color w:val="000000"/>
                <w:kern w:val="0"/>
                <w:sz w:val="12"/>
                <w:szCs w:val="12"/>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2"/>
                <w:szCs w:val="12"/>
                <w:u w:val="none"/>
              </w:rPr>
            </w:pPr>
            <w:r>
              <w:rPr>
                <w:rFonts w:ascii="宋体" w:eastAsia="宋体" w:hAnsi="宋体" w:cs="宋体" w:hint="eastAsia"/>
                <w:i w:val="0"/>
                <w:iCs w:val="0"/>
                <w:color w:val="000000"/>
                <w:kern w:val="0"/>
                <w:sz w:val="12"/>
                <w:szCs w:val="12"/>
                <w:u w:val="none"/>
                <w:lang w:val="en-US" w:eastAsia="zh-CN" w:bidi="en-AU"/>
              </w:rPr>
              <w:t xml:space="preserve">绩效监控、单位自评、部门绩效评价、财政重点绩效评价结果应用情况。评价结果应用</w:t>
            </w:r>
            <w:r>
              <w:rPr>
                <w:rFonts w:ascii="宋体" w:eastAsia="宋体" w:hAnsi="宋体" w:cs="宋体" w:hint="eastAsia"/>
                <w:i w:val="0"/>
                <w:iCs w:val="0"/>
                <w:color w:val="000000"/>
                <w:kern w:val="0"/>
                <w:sz w:val="12"/>
                <w:szCs w:val="12"/>
                <w:u w:val="none"/>
                <w:lang w:val="en-US" w:eastAsia="zh-CN" w:bidi="en-AU"/>
              </w:rPr>
              <w:t xml:space="preserve">率</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评价提出的意见建议采纳</w:t>
            </w:r>
            <w:r>
              <w:rPr>
                <w:rFonts w:ascii="宋体" w:eastAsia="宋体" w:hAnsi="宋体" w:cs="宋体" w:hint="eastAsia"/>
                <w:i w:val="0"/>
                <w:iCs w:val="0"/>
                <w:color w:val="000000"/>
                <w:kern w:val="0"/>
                <w:sz w:val="12"/>
                <w:szCs w:val="12"/>
                <w:u w:val="none"/>
                <w:lang w:val="en-US" w:eastAsia="zh-CN" w:bidi="en-AU"/>
              </w:rPr>
              <w:t xml:space="preserve">数</w:t>
            </w:r>
            <w:r>
              <w:rPr>
                <w:rFonts w:ascii="宋体" w:eastAsia="宋体" w:hAnsi="宋体" w:cs="宋体" w:hint="eastAsia"/>
                <w:i w:val="0"/>
                <w:iCs w:val="0"/>
                <w:color w:val="000000"/>
                <w:kern w:val="0"/>
                <w:sz w:val="12"/>
                <w:szCs w:val="12"/>
                <w:u w:val="none"/>
                <w:lang w:val="en-US" w:eastAsia="zh-CN" w:bidi="en-AU"/>
              </w:rPr>
              <w:t xml:space="preserve">/</w:t>
            </w:r>
            <w:r>
              <w:rPr>
                <w:rFonts w:ascii="宋体" w:eastAsia="宋体" w:hAnsi="宋体" w:cs="宋体" w:hint="eastAsia"/>
                <w:i w:val="0"/>
                <w:iCs w:val="0"/>
                <w:color w:val="000000"/>
                <w:kern w:val="0"/>
                <w:sz w:val="12"/>
                <w:szCs w:val="12"/>
                <w:u w:val="none"/>
                <w:lang w:val="en-US" w:eastAsia="zh-CN" w:bidi="en-AU"/>
              </w:rPr>
              <w:t xml:space="preserve">提出的意见建议总</w:t>
            </w:r>
            <w:r>
              <w:rPr>
                <w:rFonts w:ascii="宋体" w:eastAsia="宋体" w:hAnsi="宋体" w:cs="宋体" w:hint="eastAsia"/>
                <w:i w:val="0"/>
                <w:iCs w:val="0"/>
                <w:color w:val="000000"/>
                <w:kern w:val="0"/>
                <w:sz w:val="12"/>
                <w:szCs w:val="12"/>
                <w:u w:val="none"/>
                <w:lang w:val="en-US" w:eastAsia="zh-CN" w:bidi="en-AU"/>
              </w:rPr>
              <w:t xml:space="preserve">数</w:t>
            </w:r>
            <w:r>
              <w:rPr>
                <w:rFonts w:ascii="宋体" w:eastAsia="宋体" w:hAnsi="宋体" w:cs="宋体" w:hint="eastAsia"/>
                <w:i w:val="0"/>
                <w:iCs w:val="0"/>
                <w:color w:val="000000"/>
                <w:kern w:val="0"/>
                <w:sz w:val="12"/>
                <w:szCs w:val="12"/>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产出指标</w:t>
            </w: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25</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重点工</w:t>
            </w:r>
            <w:r>
              <w:rPr>
                <w:rFonts w:ascii="宋体" w:eastAsia="宋体" w:hAnsi="宋体" w:cs="宋体" w:hint="eastAsia"/>
                <w:i w:val="0"/>
                <w:iCs w:val="0"/>
                <w:color w:val="000000"/>
                <w:kern w:val="0"/>
                <w:sz w:val="18"/>
                <w:szCs w:val="18"/>
                <w:u w:val="none"/>
                <w:lang w:val="en-US" w:eastAsia="zh-CN" w:bidi="en-AU"/>
              </w:rPr>
              <w:t xml:space="preserve">作</w:t>
            </w:r>
            <w:r>
              <w:rPr>
                <w:rFonts w:ascii="宋体" w:eastAsia="宋体" w:hAnsi="宋体" w:cs="宋体" w:hint="eastAsia"/>
                <w:i w:val="0"/>
                <w:iCs w:val="0"/>
                <w:color w:val="000000"/>
                <w:kern w:val="0"/>
                <w:sz w:val="18"/>
                <w:szCs w:val="18"/>
                <w:u w:val="none"/>
                <w:lang w:val="en-US" w:eastAsia="zh-CN" w:bidi="en-AU"/>
              </w:rPr>
              <w:t xml:space="preserve">1</w:t>
            </w:r>
            <w:r>
              <w:rPr>
                <w:rFonts w:ascii="宋体" w:eastAsia="宋体" w:hAnsi="宋体" w:cs="宋体" w:hint="eastAsia"/>
                <w:i w:val="0"/>
                <w:iCs w:val="0"/>
                <w:color w:val="000000"/>
                <w:kern w:val="0"/>
                <w:sz w:val="18"/>
                <w:szCs w:val="18"/>
                <w:u w:val="none"/>
                <w:lang w:val="en-US" w:eastAsia="zh-CN" w:bidi="en-AU"/>
              </w:rPr>
              <w:t xml:space="preserve">计划完成率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Style w:val="font81"/>
                <w:lang w:val="en-US" w:eastAsia="zh-CN" w:bidi="en-AU"/>
              </w:rPr>
              <w:t xml:space="preserve">≥</w:t>
            </w:r>
            <w:r>
              <w:rPr>
                <w:rStyle w:val="font11"/>
                <w:lang w:val="en-US" w:eastAsia="zh-CN" w:bidi="en-AU"/>
              </w:rPr>
              <w:t xml:space="preserve">96%</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lang w:val="en-US" w:eastAsia="zh-CN" w:bidi="en-AU"/>
              </w:rPr>
              <w:t xml:space="preserve">具体列示本单位重点工作计划完成情况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Style w:val="font81"/>
                <w:lang w:val="en-US" w:eastAsia="zh-CN" w:bidi="en-AU"/>
              </w:rPr>
              <w:t xml:space="preserve">≥</w:t>
            </w:r>
            <w:r>
              <w:rPr>
                <w:rStyle w:val="font11"/>
                <w:lang w:val="en-US" w:eastAsia="zh-CN" w:bidi="en-AU"/>
              </w:rPr>
              <w:t xml:space="preserve">96%</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7"/>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重点工</w:t>
            </w:r>
            <w:r>
              <w:rPr>
                <w:rFonts w:ascii="宋体" w:eastAsia="宋体" w:hAnsi="宋体" w:cs="宋体" w:hint="eastAsia"/>
                <w:i w:val="0"/>
                <w:iCs w:val="0"/>
                <w:color w:val="000000"/>
                <w:kern w:val="0"/>
                <w:sz w:val="18"/>
                <w:szCs w:val="18"/>
                <w:u w:val="none"/>
                <w:lang w:val="en-US" w:eastAsia="zh-CN" w:bidi="en-AU"/>
              </w:rPr>
              <w:t xml:space="preserve">作</w:t>
            </w:r>
            <w:r>
              <w:rPr>
                <w:rFonts w:ascii="宋体" w:eastAsia="宋体" w:hAnsi="宋体" w:cs="宋体" w:hint="eastAsia"/>
                <w:i w:val="0"/>
                <w:iCs w:val="0"/>
                <w:color w:val="000000"/>
                <w:kern w:val="0"/>
                <w:sz w:val="18"/>
                <w:szCs w:val="18"/>
                <w:u w:val="none"/>
                <w:lang w:val="en-US" w:eastAsia="zh-CN" w:bidi="en-AU"/>
              </w:rPr>
              <w:t xml:space="preserve">2</w:t>
            </w:r>
            <w:r>
              <w:rPr>
                <w:rFonts w:ascii="宋体" w:eastAsia="宋体" w:hAnsi="宋体" w:cs="宋体" w:hint="eastAsia"/>
                <w:i w:val="0"/>
                <w:iCs w:val="0"/>
                <w:color w:val="000000"/>
                <w:kern w:val="0"/>
                <w:sz w:val="18"/>
                <w:szCs w:val="18"/>
                <w:u w:val="none"/>
                <w:lang w:val="en-US" w:eastAsia="zh-CN" w:bidi="en-AU"/>
              </w:rPr>
              <w:t xml:space="preserve">计划完成率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Style w:val="font81"/>
                <w:lang w:val="en-US" w:eastAsia="zh-CN" w:bidi="en-AU"/>
              </w:rPr>
              <w:t xml:space="preserve">≥</w:t>
            </w:r>
            <w:r>
              <w:rPr>
                <w:rStyle w:val="font11"/>
                <w:lang w:val="en-US" w:eastAsia="zh-CN" w:bidi="en-AU"/>
              </w:rPr>
              <w:t xml:space="preserve">96%</w:t>
            </w: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left"/>
              <w:rPr>
                <w:rFonts w:ascii="宋体" w:eastAsia="宋体" w:hAnsi="宋体" w:cs="宋体" w:hint="eastAsia"/>
                <w:i w:val="0"/>
                <w:iCs w:val="0"/>
                <w:color w:val="000000"/>
                <w:sz w:val="16"/>
                <w:szCs w:val="16"/>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Style w:val="font81"/>
                <w:lang w:val="en-US" w:eastAsia="zh-CN" w:bidi="en-AU"/>
              </w:rPr>
              <w:t xml:space="preserve">≥</w:t>
            </w:r>
            <w:r>
              <w:rPr>
                <w:rStyle w:val="font11"/>
                <w:lang w:val="en-US" w:eastAsia="zh-CN" w:bidi="en-AU"/>
              </w:rPr>
              <w:t xml:space="preserve">96%</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6"/>
                <w:szCs w:val="16"/>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6"/>
                <w:szCs w:val="16"/>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7"/>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年度工作目</w:t>
            </w:r>
            <w:r>
              <w:rPr>
                <w:rFonts w:ascii="宋体" w:eastAsia="宋体" w:hAnsi="宋体" w:cs="宋体" w:hint="eastAsia"/>
                <w:i w:val="0"/>
                <w:iCs w:val="0"/>
                <w:color w:val="000000"/>
                <w:kern w:val="0"/>
                <w:sz w:val="18"/>
                <w:szCs w:val="18"/>
                <w:u w:val="none"/>
                <w:lang w:val="en-US" w:eastAsia="zh-CN" w:bidi="en-AU"/>
              </w:rPr>
              <w:t xml:space="preserve">标</w:t>
            </w:r>
            <w:r>
              <w:rPr>
                <w:rFonts w:ascii="宋体" w:eastAsia="宋体" w:hAnsi="宋体" w:cs="宋体" w:hint="eastAsia"/>
                <w:i w:val="0"/>
                <w:iCs w:val="0"/>
                <w:color w:val="000000"/>
                <w:kern w:val="0"/>
                <w:sz w:val="18"/>
                <w:szCs w:val="18"/>
                <w:u w:val="none"/>
                <w:lang w:val="en-US" w:eastAsia="zh-CN" w:bidi="en-AU"/>
              </w:rPr>
              <w:t xml:space="preserve">1</w:t>
            </w:r>
            <w:r>
              <w:rPr>
                <w:rFonts w:ascii="宋体" w:eastAsia="宋体" w:hAnsi="宋体" w:cs="宋体" w:hint="eastAsia"/>
                <w:i w:val="0"/>
                <w:iCs w:val="0"/>
                <w:color w:val="000000"/>
                <w:kern w:val="0"/>
                <w:sz w:val="18"/>
                <w:szCs w:val="18"/>
                <w:u w:val="none"/>
                <w:lang w:val="en-US" w:eastAsia="zh-CN" w:bidi="en-AU"/>
              </w:rPr>
              <w:t xml:space="preserve">实现率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Style w:val="font81"/>
                <w:lang w:val="en-US" w:eastAsia="zh-CN" w:bidi="en-AU"/>
              </w:rPr>
              <w:t xml:space="preserve">≥</w:t>
            </w:r>
            <w:r>
              <w:rPr>
                <w:rStyle w:val="font11"/>
                <w:lang w:val="en-US" w:eastAsia="zh-CN" w:bidi="en-AU"/>
              </w:rPr>
              <w:t xml:space="preserve">96%</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lang w:val="en-US" w:eastAsia="zh-CN" w:bidi="en-AU"/>
              </w:rPr>
              <w:t xml:space="preserve">具体列示本单位工作目标实现情况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Style w:val="font81"/>
                <w:lang w:val="en-US" w:eastAsia="zh-CN" w:bidi="en-AU"/>
              </w:rPr>
              <w:t xml:space="preserve">≥</w:t>
            </w:r>
            <w:r>
              <w:rPr>
                <w:rStyle w:val="font11"/>
                <w:lang w:val="en-US" w:eastAsia="zh-CN" w:bidi="en-AU"/>
              </w:rPr>
              <w:t xml:space="preserve">96%</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7"/>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年度工作目</w:t>
            </w:r>
            <w:r>
              <w:rPr>
                <w:rFonts w:ascii="宋体" w:eastAsia="宋体" w:hAnsi="宋体" w:cs="宋体" w:hint="eastAsia"/>
                <w:i w:val="0"/>
                <w:iCs w:val="0"/>
                <w:color w:val="000000"/>
                <w:kern w:val="0"/>
                <w:sz w:val="18"/>
                <w:szCs w:val="18"/>
                <w:u w:val="none"/>
                <w:lang w:val="en-US" w:eastAsia="zh-CN" w:bidi="en-AU"/>
              </w:rPr>
              <w:t xml:space="preserve">标</w:t>
            </w:r>
            <w:r>
              <w:rPr>
                <w:rFonts w:ascii="宋体" w:eastAsia="宋体" w:hAnsi="宋体" w:cs="宋体" w:hint="eastAsia"/>
                <w:i w:val="0"/>
                <w:iCs w:val="0"/>
                <w:color w:val="000000"/>
                <w:kern w:val="0"/>
                <w:sz w:val="18"/>
                <w:szCs w:val="18"/>
                <w:u w:val="none"/>
                <w:lang w:val="en-US" w:eastAsia="zh-CN" w:bidi="en-AU"/>
              </w:rPr>
              <w:t xml:space="preserve">2</w:t>
            </w:r>
            <w:r>
              <w:rPr>
                <w:rFonts w:ascii="宋体" w:eastAsia="宋体" w:hAnsi="宋体" w:cs="宋体" w:hint="eastAsia"/>
                <w:i w:val="0"/>
                <w:iCs w:val="0"/>
                <w:color w:val="000000"/>
                <w:kern w:val="0"/>
                <w:sz w:val="18"/>
                <w:szCs w:val="18"/>
                <w:u w:val="none"/>
                <w:lang w:val="en-US" w:eastAsia="zh-CN" w:bidi="en-AU"/>
              </w:rPr>
              <w:t xml:space="preserve">实现率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Style w:val="font81"/>
                <w:lang w:val="en-US" w:eastAsia="zh-CN" w:bidi="en-AU"/>
              </w:rPr>
              <w:t xml:space="preserve">≥</w:t>
            </w:r>
            <w:r>
              <w:rPr>
                <w:rStyle w:val="font11"/>
                <w:lang w:val="en-US" w:eastAsia="zh-CN" w:bidi="en-AU"/>
              </w:rPr>
              <w:t xml:space="preserve">96%</w:t>
            </w: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left"/>
              <w:rPr>
                <w:rFonts w:ascii="宋体" w:eastAsia="宋体" w:hAnsi="宋体" w:cs="宋体" w:hint="eastAsia"/>
                <w:i w:val="0"/>
                <w:iCs w:val="0"/>
                <w:color w:val="000000"/>
                <w:sz w:val="16"/>
                <w:szCs w:val="16"/>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Style w:val="font81"/>
                <w:lang w:val="en-US" w:eastAsia="zh-CN" w:bidi="en-AU"/>
              </w:rPr>
              <w:t xml:space="preserve">≥</w:t>
            </w:r>
            <w:r>
              <w:rPr>
                <w:rStyle w:val="font11"/>
                <w:lang w:val="en-US" w:eastAsia="zh-CN" w:bidi="en-AU"/>
              </w:rPr>
              <w:t xml:space="preserve">96%</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7"/>
        </w:trPr>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效益指标</w:t>
            </w: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35</w:t>
            </w: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经济效益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增加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通过履职情况所产生的经济效益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增加</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7"/>
        </w:trPr>
        <w:tc>
          <w:tcPr>
            <w:tcW w:type="auto" w:w="0"/>
            <w:vMerge/>
            <w:tcBorders>
              <w:top w:val="single" w:sz="4" w:space="0" w:color="000000"/>
              <w:left w:val="single" w:sz="4" w:space="0" w:color="000000"/>
              <w:bottom w:val="nil"/>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社会效益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通过履职情况所产生的社会效益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提升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tcW w:type="auto" w:w="0"/>
            <w:vMerge/>
            <w:tcBorders>
              <w:top w:val="single" w:sz="4" w:space="0" w:color="000000"/>
              <w:left w:val="single" w:sz="4" w:space="0" w:color="000000"/>
              <w:bottom w:val="nil"/>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社会公众满意度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95%</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数据一般通过问卷调查方式获得，用百分比衡量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7"/>
        </w:trPr>
        <w:tc>
          <w:tcPr>
            <w:tcW w:type="auto" w:w="0"/>
            <w:vMerge/>
            <w:tcBorders>
              <w:top w:val="single" w:sz="4" w:space="0" w:color="000000"/>
              <w:left w:val="single" w:sz="4" w:space="0" w:color="000000"/>
              <w:bottom w:val="nil"/>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95%</w:t>
            </w: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jc w:val="left"/>
              <w:rPr>
                <w:rFonts w:ascii="宋体" w:eastAsia="宋体" w:hAnsi="宋体" w:cs="宋体" w:hint="eastAsia"/>
                <w:i w:val="0"/>
                <w:iCs w:val="0"/>
                <w:color w:val="000000"/>
                <w:sz w:val="16"/>
                <w:szCs w:val="16"/>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fd30caa-f654-4a6a-b413-52282b2869b3"/>
              <w:rPr>
                <w:rFonts w:ascii="宋体" w:eastAsia="宋体" w:hAnsi="宋体" w:cs="宋体" w:hint="eastAsia"/>
                <w:i w:val="0"/>
                <w:iCs w:val="0"/>
                <w:color w:val="000000"/>
                <w:sz w:val="18"/>
                <w:szCs w:val="18"/>
                <w:u w:val="none"/>
              </w:rPr>
            </w:pPr>
          </w:p>
        </w:tc>
      </w:tr>
      <w:tr>
        <w:tblPrEx>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40"/>
        </w:trPr>
        <w:tc>
          <w:tcPr>
            <w:tcW w:type="auto" w:w="0"/>
            <w:gridSpan w:val="10"/>
            <w:tcBorders>
              <w:top w:val="single" w:sz="4" w:space="0" w:color="000000"/>
              <w:left w:val="single" w:sz="4" w:space="0" w:color="000000"/>
              <w:bottom w:val="single" w:sz="4" w:space="0" w:color="000000"/>
              <w:right w:val="single" w:sz="4" w:space="0" w:color="000000"/>
            </w:tcBorders>
            <w:shd w:val="clear" w:color="auto" w:fill="FFFFFF"/>
            <w:noWrap w:val="0"/>
            <w:vAlign w:val="center"/>
          </w:tcPr>
          <w:p>
            <w:pPr>
              <w:pStyle w:val="Normal_efd30caa-f654-4a6a-b413-52282b2869b3"/>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注</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1</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自评采取打分评价的形式，满分</w:t>
            </w:r>
            <w:r>
              <w:rPr>
                <w:rFonts w:ascii="宋体" w:eastAsia="宋体" w:hAnsi="宋体" w:cs="宋体" w:hint="eastAsia"/>
                <w:i w:val="0"/>
                <w:iCs w:val="0"/>
                <w:color w:val="000000"/>
                <w:kern w:val="0"/>
                <w:sz w:val="18"/>
                <w:szCs w:val="18"/>
                <w:u w:val="none"/>
                <w:lang w:val="en-US" w:eastAsia="zh-CN" w:bidi="en-AU"/>
              </w:rPr>
              <w:t xml:space="preserve">为</w:t>
            </w:r>
            <w:r>
              <w:rPr>
                <w:rFonts w:ascii="宋体" w:eastAsia="宋体" w:hAnsi="宋体" w:cs="宋体" w:hint="eastAsia"/>
                <w:i w:val="0"/>
                <w:iCs w:val="0"/>
                <w:color w:val="000000"/>
                <w:kern w:val="0"/>
                <w:sz w:val="18"/>
                <w:szCs w:val="18"/>
                <w:u w:val="none"/>
                <w:lang w:val="en-US" w:eastAsia="zh-CN" w:bidi="en-AU"/>
              </w:rPr>
              <w:t xml:space="preserve">10</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分，各部门（单位）可根据指标的重要程度自主确定各项三级指标的权重分值，各项指标得分加总得出该项目绩效自评的总分。原则上一级指标分值统一设置为：投入管理指</w:t>
            </w:r>
            <w:r>
              <w:rPr>
                <w:rFonts w:ascii="宋体" w:eastAsia="宋体" w:hAnsi="宋体" w:cs="宋体" w:hint="eastAsia"/>
                <w:i w:val="0"/>
                <w:iCs w:val="0"/>
                <w:color w:val="000000"/>
                <w:kern w:val="0"/>
                <w:sz w:val="18"/>
                <w:szCs w:val="18"/>
                <w:u w:val="none"/>
                <w:lang w:val="en-US" w:eastAsia="zh-CN" w:bidi="en-AU"/>
              </w:rPr>
              <w:t xml:space="preserve">标</w:t>
            </w:r>
            <w:r>
              <w:rPr>
                <w:rFonts w:ascii="宋体" w:eastAsia="宋体" w:hAnsi="宋体" w:cs="宋体" w:hint="eastAsia"/>
                <w:i w:val="0"/>
                <w:iCs w:val="0"/>
                <w:color w:val="000000"/>
                <w:kern w:val="0"/>
                <w:sz w:val="18"/>
                <w:szCs w:val="18"/>
                <w:u w:val="none"/>
                <w:lang w:val="en-US" w:eastAsia="zh-CN" w:bidi="en-AU"/>
              </w:rPr>
              <w:t xml:space="preserve">3</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分、产出指</w:t>
            </w:r>
            <w:r>
              <w:rPr>
                <w:rFonts w:ascii="宋体" w:eastAsia="宋体" w:hAnsi="宋体" w:cs="宋体" w:hint="eastAsia"/>
                <w:i w:val="0"/>
                <w:iCs w:val="0"/>
                <w:color w:val="000000"/>
                <w:kern w:val="0"/>
                <w:sz w:val="18"/>
                <w:szCs w:val="18"/>
                <w:u w:val="none"/>
                <w:lang w:val="en-US" w:eastAsia="zh-CN" w:bidi="en-AU"/>
              </w:rPr>
              <w:t xml:space="preserve">标</w:t>
            </w:r>
            <w:r>
              <w:rPr>
                <w:rFonts w:ascii="宋体" w:eastAsia="宋体" w:hAnsi="宋体" w:cs="宋体" w:hint="eastAsia"/>
                <w:i w:val="0"/>
                <w:iCs w:val="0"/>
                <w:color w:val="000000"/>
                <w:kern w:val="0"/>
                <w:sz w:val="18"/>
                <w:szCs w:val="18"/>
                <w:u w:val="none"/>
                <w:lang w:val="en-US" w:eastAsia="zh-CN" w:bidi="en-AU"/>
              </w:rPr>
              <w:t xml:space="preserve">2</w:t>
            </w:r>
            <w:r>
              <w:rPr>
                <w:rFonts w:ascii="宋体" w:eastAsia="宋体" w:hAnsi="宋体" w:cs="宋体" w:hint="eastAsia"/>
                <w:i w:val="0"/>
                <w:iCs w:val="0"/>
                <w:color w:val="000000"/>
                <w:kern w:val="0"/>
                <w:sz w:val="18"/>
                <w:szCs w:val="18"/>
                <w:u w:val="none"/>
                <w:lang w:val="en-US" w:eastAsia="zh-CN" w:bidi="en-AU"/>
              </w:rPr>
              <w:t xml:space="preserve">5</w:t>
            </w:r>
            <w:r>
              <w:rPr>
                <w:rFonts w:ascii="宋体" w:eastAsia="宋体" w:hAnsi="宋体" w:cs="宋体" w:hint="eastAsia"/>
                <w:i w:val="0"/>
                <w:iCs w:val="0"/>
                <w:color w:val="000000"/>
                <w:kern w:val="0"/>
                <w:sz w:val="18"/>
                <w:szCs w:val="18"/>
                <w:u w:val="none"/>
                <w:lang w:val="en-US" w:eastAsia="zh-CN" w:bidi="en-AU"/>
              </w:rPr>
              <w:t xml:space="preserve">分、效益指</w:t>
            </w:r>
            <w:r>
              <w:rPr>
                <w:rFonts w:ascii="宋体" w:eastAsia="宋体" w:hAnsi="宋体" w:cs="宋体" w:hint="eastAsia"/>
                <w:i w:val="0"/>
                <w:iCs w:val="0"/>
                <w:color w:val="000000"/>
                <w:kern w:val="0"/>
                <w:sz w:val="18"/>
                <w:szCs w:val="18"/>
                <w:u w:val="none"/>
                <w:lang w:val="en-US" w:eastAsia="zh-CN" w:bidi="en-AU"/>
              </w:rPr>
              <w:t xml:space="preserve">标</w:t>
            </w:r>
            <w:r>
              <w:rPr>
                <w:rFonts w:ascii="宋体" w:eastAsia="宋体" w:hAnsi="宋体" w:cs="宋体" w:hint="eastAsia"/>
                <w:i w:val="0"/>
                <w:iCs w:val="0"/>
                <w:color w:val="000000"/>
                <w:kern w:val="0"/>
                <w:sz w:val="18"/>
                <w:szCs w:val="18"/>
                <w:u w:val="none"/>
                <w:lang w:val="en-US" w:eastAsia="zh-CN" w:bidi="en-AU"/>
              </w:rPr>
              <w:t xml:space="preserve">3</w:t>
            </w:r>
            <w:r>
              <w:rPr>
                <w:rFonts w:ascii="宋体" w:eastAsia="宋体" w:hAnsi="宋体" w:cs="宋体" w:hint="eastAsia"/>
                <w:i w:val="0"/>
                <w:iCs w:val="0"/>
                <w:color w:val="000000"/>
                <w:kern w:val="0"/>
                <w:sz w:val="18"/>
                <w:szCs w:val="18"/>
                <w:u w:val="none"/>
                <w:lang w:val="en-US" w:eastAsia="zh-CN" w:bidi="en-AU"/>
              </w:rPr>
              <w:t xml:space="preserve">5</w:t>
            </w:r>
            <w:r>
              <w:rPr>
                <w:rFonts w:ascii="宋体" w:eastAsia="宋体" w:hAnsi="宋体" w:cs="宋体" w:hint="eastAsia"/>
                <w:i w:val="0"/>
                <w:iCs w:val="0"/>
                <w:color w:val="000000"/>
                <w:kern w:val="0"/>
                <w:sz w:val="18"/>
                <w:szCs w:val="18"/>
                <w:u w:val="none"/>
                <w:lang w:val="en-US" w:eastAsia="zh-CN" w:bidi="en-AU"/>
              </w:rPr>
              <w:t xml:space="preserve">分、预算执行</w:t>
            </w:r>
            <w:r>
              <w:rPr>
                <w:rFonts w:ascii="宋体" w:eastAsia="宋体" w:hAnsi="宋体" w:cs="宋体" w:hint="eastAsia"/>
                <w:i w:val="0"/>
                <w:iCs w:val="0"/>
                <w:color w:val="000000"/>
                <w:kern w:val="0"/>
                <w:sz w:val="18"/>
                <w:szCs w:val="18"/>
                <w:u w:val="none"/>
                <w:lang w:val="en-US" w:eastAsia="zh-CN" w:bidi="en-AU"/>
              </w:rPr>
              <w:t xml:space="preserve">率</w:t>
            </w:r>
            <w:r>
              <w:rPr>
                <w:rFonts w:ascii="宋体" w:eastAsia="宋体" w:hAnsi="宋体" w:cs="宋体" w:hint="eastAsia"/>
                <w:i w:val="0"/>
                <w:iCs w:val="0"/>
                <w:color w:val="000000"/>
                <w:kern w:val="0"/>
                <w:sz w:val="18"/>
                <w:szCs w:val="18"/>
                <w:u w:val="none"/>
                <w:lang w:val="en-US" w:eastAsia="zh-CN" w:bidi="en-AU"/>
              </w:rPr>
              <w:t xml:space="preserve">1</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分</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2</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偏差原因分析及改进措施：说明偏离目标、不能完成目标的原因及改进措施</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3</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定性指标完成情况分为好、较好、一般、较差四档，在相应档次分别按</w:t>
            </w:r>
            <w:r>
              <w:rPr>
                <w:rFonts w:ascii="宋体" w:eastAsia="宋体" w:hAnsi="宋体" w:cs="宋体" w:hint="eastAsia"/>
                <w:i w:val="0"/>
                <w:iCs w:val="0"/>
                <w:color w:val="000000"/>
                <w:kern w:val="0"/>
                <w:sz w:val="18"/>
                <w:szCs w:val="18"/>
                <w:u w:val="none"/>
                <w:lang w:val="en-US" w:eastAsia="zh-CN" w:bidi="en-AU"/>
              </w:rPr>
              <w:t xml:space="preserve">照</w:t>
            </w:r>
            <w:r>
              <w:rPr>
                <w:rFonts w:ascii="宋体" w:eastAsia="宋体" w:hAnsi="宋体" w:cs="宋体" w:hint="eastAsia"/>
                <w:i w:val="0"/>
                <w:iCs w:val="0"/>
                <w:color w:val="000000"/>
                <w:kern w:val="0"/>
                <w:sz w:val="18"/>
                <w:szCs w:val="18"/>
                <w:u w:val="none"/>
                <w:lang w:val="en-US" w:eastAsia="zh-CN" w:bidi="en-AU"/>
              </w:rPr>
              <w:t xml:space="preserve">10</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-90%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含</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90%-8</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含</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8</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-6</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含</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6</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％合理确定分值。定量指标完成指标值的，记该指标所赋全部分值；未完成的，按照完成值与指标值的比例计分。</w:t>
            </w:r>
          </w:p>
        </w:tc>
      </w:tr>
    </w:tbl>
    <w:p>
      <w:pPr>
        <w:pStyle w:val="Normal_efd30caa-f654-4a6a-b413-52282b2869b3"/>
        <w:rPr>
          <w:rFonts w:ascii="宋体" w:eastAsia="宋体" w:hAnsi="宋体" w:cs="宋体" w:hint="eastAsia"/>
          <w:lang w:eastAsia="zh-CN"/>
        </w:rPr>
        <w:sectPr>
          <w:pgSz w:w="11906" w:h="16838"/>
          <w:pgMar w:top="720" w:right="720" w:bottom="720" w:left="720" w:header="851" w:footer="992" w:gutter="0"/>
          <w:docGrid w:type="lines" w:linePitch="312"/>
        </w:sectPr>
      </w:pPr>
    </w:p>
    <w:tbl>
      <w:tblPr>
        <w:tblW w:w="0" w:type="auto"/>
        <w:jc w:val="center"/>
        <w:tblLayout w:type="fixed"/>
        <w:tblCellMar>
          <w:left w:w="20" w:type="dxa"/>
          <w:right w:w="20" w:type="dxa"/>
        </w:tblCellMar>
        <w:tblLook w:firstRow="0" w:lastRow="0" w:firstColumn="0" w:lastColumn="0" w:noHBand="1" w:noVBand="1"/>
      </w:tblPr>
      <w:tblGrid>
        <w:gridCol w:w="602"/>
        <w:gridCol w:w="712"/>
        <w:gridCol w:w="834"/>
        <w:gridCol w:w="773"/>
        <w:gridCol w:w="663"/>
        <w:gridCol w:w="1215"/>
        <w:gridCol w:w="773"/>
        <w:gridCol w:w="663"/>
        <w:gridCol w:w="773"/>
        <w:gridCol w:w="773"/>
        <w:gridCol w:w="675"/>
        <w:gridCol w:w="675"/>
        <w:gridCol w:w="773"/>
      </w:tblGrid>
      <w:tr>
        <w:trPr>
          <w:trHeight w:hRule="exact" w:val="353"/>
          <w:jc w:val="center"/>
        </w:trPr>
        <w:tc>
          <w:tcPr>
            <w:tcW w:w="9904"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林业有害生物防治补助（上级提前下达）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许昌市自然资源和规划局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6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许昌市林业和花木园艺发展中心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19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1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2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19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对重点区域监测防治林业有害生物1万亩次，控制林业有害生物不出现大的灾害，成灾率控制在1%以下。</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1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对重点区域监测防治林业有害生物1.64万亩次，控制林业有害生物不出现大的灾害，成灾率0.01%。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平均每亩监测防治补助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10元</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监测防治面积</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1万亩次</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1万亩次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主要林业有害生物成灾率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林业有害生物防治当期任务完成率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有效地保护森林资源和花卉苗木产业的安全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更好地发挥森林吸碳放氧等多种生态功能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增强</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林业有害生物防治辖区民众满意度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≥80%</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3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2"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3"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3"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3"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3"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3"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3" w:type="dxa"/>
            <w:tcBorders>
              <w:top w:val="single" w:sz="4" w:space="0" w:color="000000"/>
            </w:tcBorders>
            <w:shd w:val="clear" w:color="auto" w:fill="auto"/>
            <w:vAlign w:val="center"/>
          </w:tcPr>
          <w:p>
            <w:pPr>
              <w:snapToGrid w:val="0"/>
              <w:spacing w:before="0" w:beforeAutospacing="0" w:after="0" w:afterAutospacing="0" w:line="240" w:lineRule="auto"/>
            </w:pPr>
          </w:p>
        </w:tc>
        <w:tc>
          <w:tcPr>
            <w:tcW w:w="67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7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3"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3"/>
          <w:jc w:val="center"/>
        </w:trPr>
        <w:tc>
          <w:tcPr>
            <w:tcW w:w="9904"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林业科技推广示范补助（上级提前下达）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许昌市自然资源和规划局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6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许昌市林业和花木园艺发展中心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18.3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21.53</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2.15</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18.3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21.53</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19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1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2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19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建立阳丰柿示范园200亩，开展阳丰柿栽培技术培训300人次。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1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已建立阳丰柿示范园200亩，开展阳丰柿栽培技术培训200人次。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每株苗木单价</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≤25元/株</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23.8元/株</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18"/>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培训林农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300人次</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200人次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3.33</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-33.33%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项目实施期2年，2024年继续组织培训林农，完成300人次指标。</w:t>
            </w: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建立阳丰柿示范园面积</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200亩</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200亩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阳丰柿苗木成活率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≥85%</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完成年限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2年</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项目合同签订实施年限为2年。</w:t>
            </w: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销售阳丰柿鲜果增加农民收入</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增加</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项目建设为周边群众提供就业机会</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阳丰柿示范园建成后可使区生态环境得到改善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改善</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当地群众满意度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≥85%</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3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85.48</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6"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3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efd30caa-f654-4a6a-b413-52282b2869b3">
    <w:name w:val="Normal_efd30caa-f654-4a6a-b413-52282b2869b3"/>
    <w:qFormat/>
    <w:pPr>
      <w:widowControl w:val="0"/>
      <w:jc w:val="both"/>
    </w:pPr>
    <w:rPr>
      <w:rFonts w:ascii="Calibri" w:eastAsia="宋体" w:hAnsi="Calibri" w:cs="Times New Roman"/>
      <w:kern w:val="2"/>
      <w:sz w:val="21"/>
      <w:szCs w:val="24"/>
      <w:lang w:val="en-US" w:eastAsia="zh-CN" w:bidi="ar-SA"/>
    </w:rPr>
  </w:style>
  <w:style w:type="character" w:styleId="DefaultParagraphFont0">
    <w:name w:val="默认段落字体"/>
    <w:next w:val="DefaultParagraphFont"/>
    <w:semiHidden/>
    <w:rPr/>
  </w:style>
  <w:style w:type="character" w:styleId="font81">
    <w:name w:val="font81"/>
    <w:basedOn w:val="DefaultParagraphFont0"/>
    <w:next w:val="16"/>
    <w:rPr>
      <w:rStyle w:val="DefaultParagraphFont"/>
      <w:rFonts w:ascii="宋体" w:eastAsia="宋体" w:hAnsi="宋体" w:cs="宋体" w:hint="eastAsia"/>
      <w:i w:val="0"/>
      <w:iCs w:val="0"/>
      <w:color w:val="000000"/>
      <w:sz w:val="16"/>
      <w:szCs w:val="16"/>
      <w:u w:val="none"/>
    </w:rPr>
  </w:style>
  <w:style w:type="character" w:styleId="font112">
    <w:name w:val="font112"/>
    <w:basedOn w:val="DefaultParagraphFont0"/>
    <w:next w:val="17"/>
    <w:rPr>
      <w:rStyle w:val="DefaultParagraphFont"/>
      <w:rFonts w:ascii="黑体" w:eastAsia="黑体" w:hAnsi="宋体" w:cs="黑体" w:hint="eastAsia"/>
      <w:i w:val="0"/>
      <w:iCs w:val="0"/>
      <w:color w:val="000000"/>
      <w:sz w:val="18"/>
      <w:szCs w:val="18"/>
      <w:u w:val="none"/>
    </w:rPr>
  </w:style>
  <w:style w:type="character" w:styleId="font11">
    <w:name w:val="font11"/>
    <w:basedOn w:val="DefaultParagraphFont0"/>
    <w:next w:val="Normal_efd30caa-f654-4a6a-b413-52282b2869b3"/>
    <w:rPr>
      <w:rStyle w:val="DefaultParagraphFont"/>
      <w:rFonts w:ascii="宋体" w:eastAsia="宋体" w:hAnsi="宋体" w:cs="宋体" w:hint="eastAsia"/>
      <w:i w:val="0"/>
      <w:iCs w:val="0"/>
      <w:color w:val="000000"/>
      <w:sz w:val="18"/>
      <w:szCs w:val="18"/>
      <w:u w:val="none"/>
    </w:rPr>
  </w:style>
  <w:style w:type="table" w:styleId="NormalTable0">
    <w:name w:val="普通表格"/>
    <w:next w:val="NormalTable"/>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2024-10-10T09:21:18Z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