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pPr>
        <w:keepNext w:val="0"/>
        <w:keepLines w:val="0"/>
        <w:widowControl w:val="0"/>
        <w:suppressLineNumbers w:val="0"/>
        <w:spacing w:before="0" w:beforeAutospacing="0" w:after="0" w:afterAutospacing="0"/>
        <w:ind w:left="0" w:right="0"/>
        <w:jc w:val="center"/>
        <w:rPr>
          <w:rFonts w:hint="default" w:ascii="黑体" w:hAnsi="宋体" w:eastAsia="黑体" w:cs="黑体"/>
          <w:kern w:val="2"/>
          <w:sz w:val="44"/>
          <w:szCs w:val="44"/>
          <w:lang w:val="en-US"/>
        </w:rPr>
      </w:pPr>
      <w:r>
        <w:rPr>
          <w:rFonts w:hint="eastAsia" w:ascii="黑体" w:hAnsi="宋体" w:eastAsia="黑体" w:cs="黑体"/>
          <w:kern w:val="2"/>
          <w:sz w:val="44"/>
          <w:szCs w:val="44"/>
          <w:lang w:val="en-US" w:eastAsia="zh-CN"/>
        </w:rPr>
        <w:t>许昌市公务接待服务中心部门决算</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许昌市公务接待服务中心概况</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部门职责</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2023年度部门决算表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2023年度部门决算情况说明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许昌市公务接待服务中心概况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一、部门职责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（一）负责接待来许的国家和省委、省人大、省政府、省政协机关现职副厅级以上领导同志；兄弟市（地）现职副市（地）级以上同志；市委、市人大、市政府、市政协安排的其他重要宾客。</w:t>
      </w:r>
      <w:r>
        <w:rPr>
          <w:rFonts w:hint="eastAsia" w:ascii="仿宋_GB2312" w:hAnsi="宋体" w:eastAsia="仿宋_GB2312" w:cs="仿宋_GB2312"/>
          <w:color w:val="000000"/>
          <w:kern w:val="0"/>
          <w:sz w:val="32"/>
          <w:szCs w:val="32"/>
          <w:lang w:val="en-US" w:eastAsia="zh-CN" w:bidi="ar"/>
        </w:rPr>
        <w:br w:type="textWrapping"/>
      </w:r>
      <w:r>
        <w:rPr>
          <w:rFonts w:hint="eastAsia" w:ascii="仿宋_GB2312" w:hAnsi="宋体" w:eastAsia="仿宋_GB2312" w:cs="仿宋_GB2312"/>
          <w:color w:val="000000"/>
          <w:kern w:val="0"/>
          <w:sz w:val="32"/>
          <w:szCs w:val="32"/>
          <w:lang w:val="en-US" w:eastAsia="zh-CN" w:bidi="ar"/>
        </w:rPr>
        <w:t xml:space="preserve">    （二）负责接待来许的省直部门正厅级领导同志。</w:t>
      </w:r>
      <w:r>
        <w:rPr>
          <w:rFonts w:hint="eastAsia" w:ascii="仿宋_GB2312" w:hAnsi="宋体" w:eastAsia="仿宋_GB2312" w:cs="仿宋_GB2312"/>
          <w:color w:val="000000"/>
          <w:kern w:val="0"/>
          <w:sz w:val="32"/>
          <w:szCs w:val="32"/>
          <w:lang w:val="en-US" w:eastAsia="zh-CN" w:bidi="ar"/>
        </w:rPr>
        <w:br w:type="textWrapping"/>
      </w:r>
      <w:r>
        <w:rPr>
          <w:rFonts w:hint="eastAsia" w:ascii="仿宋_GB2312" w:hAnsi="宋体" w:eastAsia="仿宋_GB2312" w:cs="仿宋_GB2312"/>
          <w:color w:val="000000"/>
          <w:kern w:val="0"/>
          <w:sz w:val="32"/>
          <w:szCs w:val="32"/>
          <w:lang w:val="en-US" w:eastAsia="zh-CN" w:bidi="ar"/>
        </w:rPr>
        <w:t xml:space="preserve">    （三）负责接待国家和省委、省人大、省政府、省政协来许的工作组、调研组、检查组。</w:t>
      </w:r>
      <w:r>
        <w:rPr>
          <w:rFonts w:hint="eastAsia" w:ascii="仿宋_GB2312" w:hAnsi="宋体" w:eastAsia="仿宋_GB2312" w:cs="仿宋_GB2312"/>
          <w:color w:val="000000"/>
          <w:kern w:val="0"/>
          <w:sz w:val="32"/>
          <w:szCs w:val="32"/>
          <w:lang w:val="en-US" w:eastAsia="zh-CN" w:bidi="ar"/>
        </w:rPr>
        <w:br w:type="textWrapping"/>
      </w:r>
      <w:r>
        <w:rPr>
          <w:rFonts w:hint="eastAsia" w:ascii="仿宋_GB2312" w:hAnsi="宋体" w:eastAsia="仿宋_GB2312" w:cs="仿宋_GB2312"/>
          <w:color w:val="000000"/>
          <w:kern w:val="0"/>
          <w:sz w:val="32"/>
          <w:szCs w:val="32"/>
          <w:lang w:val="en-US" w:eastAsia="zh-CN" w:bidi="ar"/>
        </w:rPr>
        <w:t xml:space="preserve">    （四）协助安排市有关部门组织的大型视察团（组）。</w:t>
      </w:r>
      <w:r>
        <w:rPr>
          <w:rFonts w:hint="eastAsia" w:ascii="仿宋_GB2312" w:hAnsi="宋体" w:eastAsia="仿宋_GB2312" w:cs="仿宋_GB2312"/>
          <w:color w:val="000000"/>
          <w:kern w:val="0"/>
          <w:sz w:val="32"/>
          <w:szCs w:val="32"/>
          <w:lang w:val="en-US" w:eastAsia="zh-CN" w:bidi="ar"/>
        </w:rPr>
        <w:br w:type="textWrapping"/>
      </w:r>
      <w:r>
        <w:rPr>
          <w:rFonts w:hint="eastAsia" w:ascii="仿宋_GB2312" w:hAnsi="宋体" w:eastAsia="仿宋_GB2312" w:cs="仿宋_GB2312"/>
          <w:color w:val="000000"/>
          <w:kern w:val="0"/>
          <w:sz w:val="32"/>
          <w:szCs w:val="32"/>
          <w:lang w:val="en-US" w:eastAsia="zh-CN" w:bidi="ar"/>
        </w:rPr>
        <w:t xml:space="preserve">    （五）协助做好国家、省在许召开的重要会议和重大节庆活动的接待服务工作。</w:t>
      </w:r>
      <w:r>
        <w:rPr>
          <w:rFonts w:hint="eastAsia" w:ascii="仿宋_GB2312" w:hAnsi="宋体" w:eastAsia="仿宋_GB2312" w:cs="仿宋_GB2312"/>
          <w:color w:val="000000"/>
          <w:kern w:val="0"/>
          <w:sz w:val="32"/>
          <w:szCs w:val="32"/>
          <w:lang w:val="en-US" w:eastAsia="zh-CN" w:bidi="ar"/>
        </w:rPr>
        <w:br w:type="textWrapping"/>
      </w:r>
      <w:r>
        <w:rPr>
          <w:rFonts w:hint="eastAsia" w:ascii="仿宋_GB2312" w:hAnsi="宋体" w:eastAsia="仿宋_GB2312" w:cs="仿宋_GB2312"/>
          <w:color w:val="000000"/>
          <w:kern w:val="0"/>
          <w:sz w:val="32"/>
          <w:szCs w:val="32"/>
          <w:lang w:val="en-US" w:eastAsia="zh-CN" w:bidi="ar"/>
        </w:rPr>
        <w:t xml:space="preserve">    （六）为赴外地的重要公务活动提供联络、服务保障工作。</w:t>
      </w:r>
      <w:r>
        <w:rPr>
          <w:rFonts w:hint="eastAsia" w:ascii="仿宋_GB2312" w:hAnsi="宋体" w:eastAsia="仿宋_GB2312" w:cs="仿宋_GB2312"/>
          <w:color w:val="000000"/>
          <w:kern w:val="0"/>
          <w:sz w:val="32"/>
          <w:szCs w:val="32"/>
          <w:lang w:val="en-US" w:eastAsia="zh-CN" w:bidi="ar"/>
        </w:rPr>
        <w:br w:type="textWrapping"/>
      </w:r>
      <w:r>
        <w:rPr>
          <w:rFonts w:hint="eastAsia" w:ascii="仿宋_GB2312" w:hAnsi="宋体" w:eastAsia="仿宋_GB2312" w:cs="仿宋_GB2312"/>
          <w:color w:val="000000"/>
          <w:kern w:val="0"/>
          <w:sz w:val="32"/>
          <w:szCs w:val="32"/>
          <w:lang w:val="en-US" w:eastAsia="zh-CN" w:bidi="ar"/>
        </w:rPr>
        <w:t xml:space="preserve">    （七）负责接待应市委、市政府邀请前来考察、访问的国内外重要宾客。</w:t>
      </w:r>
      <w:r>
        <w:rPr>
          <w:rFonts w:hint="eastAsia" w:ascii="仿宋_GB2312" w:hAnsi="宋体" w:eastAsia="仿宋_GB2312" w:cs="仿宋_GB2312"/>
          <w:color w:val="000000"/>
          <w:kern w:val="0"/>
          <w:sz w:val="32"/>
          <w:szCs w:val="32"/>
          <w:lang w:val="en-US" w:eastAsia="zh-CN" w:bidi="ar"/>
        </w:rPr>
        <w:br w:type="textWrapping"/>
      </w:r>
      <w:r>
        <w:rPr>
          <w:rFonts w:hint="eastAsia" w:ascii="仿宋_GB2312" w:hAnsi="宋体" w:eastAsia="仿宋_GB2312" w:cs="仿宋_GB2312"/>
          <w:color w:val="000000"/>
          <w:kern w:val="0"/>
          <w:sz w:val="32"/>
          <w:szCs w:val="32"/>
          <w:lang w:val="en-US" w:eastAsia="zh-CN" w:bidi="ar"/>
        </w:rPr>
        <w:t xml:space="preserve">    （八）配合外事部门做好重要来宾的接待工作。</w:t>
      </w: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许昌市公务接待服务中心内设机构3个,包括：接待一科、接待二科、综合科。</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从决算单位构成看，许昌市公务接待服务中心部门决算包括：本级决算（1个）。</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纳入本部门2023年度部门决算编制范围的单位共1个，具体是：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许昌市公务接待服务中心</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宋体" w:eastAsia="仿宋_GB2312" w:cs="仿宋_GB2312"/>
          <w:kern w:val="0"/>
          <w:sz w:val="32"/>
          <w:szCs w:val="32"/>
          <w:lang w:val="en-US" w:eastAsia="zh-CN"/>
        </w:rPr>
      </w:pPr>
    </w:p>
    <w:p>
      <w:pPr>
        <w:bidi w:val="0"/>
        <w:rPr>
          <w:rFonts w:hint="eastAsia"/>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2023年度部门决算表</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部门：许昌市公务接待服务中心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80"/>
        <w:gridCol w:w="560"/>
        <w:gridCol w:w="2240"/>
        <w:gridCol w:w="4180"/>
        <w:gridCol w:w="560"/>
        <w:gridCol w:w="223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gridSpan w:val="3"/>
            <w:vAlign w:val="center"/>
          </w:tcPr>
          <w:p>
            <w:pPr>
              <w:jc w:val="center"/>
            </w:pPr>
            <w:r>
              <w:rPr>
                <w:rFonts w:ascii="宋体" w:hAnsi="宋体" w:eastAsia="宋体" w:cs="宋体"/>
                <w:b w:val="0"/>
                <w:i w:val="0"/>
                <w:color w:val="000000"/>
                <w:sz w:val="21"/>
              </w:rPr>
              <w:t>收入</w:t>
            </w:r>
          </w:p>
        </w:tc>
        <w:tc>
          <w:tcPr>
            <w:tcW w:w="4180" w:type="dxa"/>
            <w:gridSpan w:val="3"/>
            <w:vAlign w:val="center"/>
          </w:tcPr>
          <w:p>
            <w:pPr>
              <w:jc w:val="center"/>
            </w:pPr>
            <w:r>
              <w:rPr>
                <w:rFonts w:ascii="宋体" w:hAnsi="宋体" w:eastAsia="宋体" w:cs="宋体"/>
                <w:b w:val="0"/>
                <w:i w:val="0"/>
                <w:color w:val="000000"/>
                <w:sz w:val="21"/>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val="0"/>
                <w:i w:val="0"/>
                <w:color w:val="000000"/>
                <w:sz w:val="21"/>
              </w:rPr>
              <w:t>项目</w:t>
            </w:r>
          </w:p>
        </w:tc>
        <w:tc>
          <w:tcPr>
            <w:tcW w:w="560" w:type="dxa"/>
            <w:vAlign w:val="center"/>
          </w:tcPr>
          <w:p>
            <w:pPr>
              <w:jc w:val="center"/>
            </w:pPr>
            <w:r>
              <w:rPr>
                <w:rFonts w:ascii="宋体" w:hAnsi="宋体" w:eastAsia="宋体" w:cs="宋体"/>
                <w:b w:val="0"/>
                <w:i w:val="0"/>
                <w:color w:val="000000"/>
                <w:sz w:val="21"/>
              </w:rPr>
              <w:t>行次</w:t>
            </w:r>
          </w:p>
        </w:tc>
        <w:tc>
          <w:tcPr>
            <w:tcW w:w="2240" w:type="dxa"/>
            <w:vAlign w:val="center"/>
          </w:tcPr>
          <w:p>
            <w:pPr>
              <w:jc w:val="center"/>
            </w:pPr>
            <w:r>
              <w:rPr>
                <w:rFonts w:ascii="宋体" w:hAnsi="宋体" w:eastAsia="宋体" w:cs="宋体"/>
                <w:b w:val="0"/>
                <w:i w:val="0"/>
                <w:color w:val="000000"/>
                <w:sz w:val="21"/>
              </w:rPr>
              <w:t>金额</w:t>
            </w:r>
          </w:p>
        </w:tc>
        <w:tc>
          <w:tcPr>
            <w:tcW w:w="4180" w:type="dxa"/>
            <w:vAlign w:val="center"/>
          </w:tcPr>
          <w:p>
            <w:pPr>
              <w:jc w:val="center"/>
            </w:pPr>
            <w:r>
              <w:rPr>
                <w:rFonts w:ascii="宋体" w:hAnsi="宋体" w:eastAsia="宋体" w:cs="宋体"/>
                <w:b w:val="0"/>
                <w:i w:val="0"/>
                <w:color w:val="000000"/>
                <w:sz w:val="21"/>
              </w:rPr>
              <w:t>项目</w:t>
            </w:r>
          </w:p>
        </w:tc>
        <w:tc>
          <w:tcPr>
            <w:tcW w:w="560" w:type="dxa"/>
            <w:vAlign w:val="center"/>
          </w:tcPr>
          <w:p>
            <w:pPr>
              <w:jc w:val="center"/>
            </w:pPr>
            <w:r>
              <w:rPr>
                <w:rFonts w:ascii="宋体" w:hAnsi="宋体" w:eastAsia="宋体" w:cs="宋体"/>
                <w:b w:val="0"/>
                <w:i w:val="0"/>
                <w:color w:val="000000"/>
                <w:sz w:val="21"/>
              </w:rPr>
              <w:t>行次</w:t>
            </w:r>
          </w:p>
        </w:tc>
        <w:tc>
          <w:tcPr>
            <w:tcW w:w="2238" w:type="dxa"/>
            <w:vAlign w:val="center"/>
          </w:tcPr>
          <w:p>
            <w:pPr>
              <w:jc w:val="center"/>
            </w:pPr>
            <w:r>
              <w:rPr>
                <w:rFonts w:ascii="宋体" w:hAnsi="宋体" w:eastAsia="宋体" w:cs="宋体"/>
                <w:b w:val="0"/>
                <w:i w:val="0"/>
                <w:color w:val="000000"/>
                <w:sz w:val="21"/>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val="0"/>
                <w:i w:val="0"/>
                <w:color w:val="000000"/>
                <w:sz w:val="21"/>
              </w:rPr>
              <w:t>栏次</w:t>
            </w:r>
          </w:p>
        </w:tc>
        <w:tc>
          <w:tcPr>
            <w:tcW w:w="560" w:type="dxa"/>
            <w:vAlign w:val="center"/>
          </w:tcPr>
          <w:p/>
        </w:tc>
        <w:tc>
          <w:tcPr>
            <w:tcW w:w="2240" w:type="dxa"/>
            <w:vAlign w:val="center"/>
          </w:tcPr>
          <w:p>
            <w:pPr>
              <w:jc w:val="center"/>
            </w:pPr>
            <w:r>
              <w:rPr>
                <w:rFonts w:ascii="宋体" w:hAnsi="宋体" w:eastAsia="宋体" w:cs="宋体"/>
                <w:b w:val="0"/>
                <w:i w:val="0"/>
                <w:color w:val="000000"/>
                <w:sz w:val="21"/>
              </w:rPr>
              <w:t>1</w:t>
            </w:r>
          </w:p>
        </w:tc>
        <w:tc>
          <w:tcPr>
            <w:tcW w:w="4180" w:type="dxa"/>
            <w:vAlign w:val="center"/>
          </w:tcPr>
          <w:p>
            <w:pPr>
              <w:jc w:val="center"/>
            </w:pPr>
            <w:r>
              <w:rPr>
                <w:rFonts w:ascii="宋体" w:hAnsi="宋体" w:eastAsia="宋体" w:cs="宋体"/>
                <w:b w:val="0"/>
                <w:i w:val="0"/>
                <w:color w:val="000000"/>
                <w:sz w:val="21"/>
              </w:rPr>
              <w:t>栏次</w:t>
            </w:r>
          </w:p>
        </w:tc>
        <w:tc>
          <w:tcPr>
            <w:tcW w:w="560" w:type="dxa"/>
            <w:vAlign w:val="center"/>
          </w:tcPr>
          <w:p/>
        </w:tc>
        <w:tc>
          <w:tcPr>
            <w:tcW w:w="2238" w:type="dxa"/>
            <w:vAlign w:val="center"/>
          </w:tcPr>
          <w:p>
            <w:pPr>
              <w:jc w:val="center"/>
            </w:pPr>
            <w:r>
              <w:rPr>
                <w:rFonts w:ascii="宋体" w:hAnsi="宋体" w:eastAsia="宋体" w:cs="宋体"/>
                <w:b w:val="0"/>
                <w:i w:val="0"/>
                <w:color w:val="000000"/>
                <w:sz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6" w:hRule="exact"/>
          <w:jc w:val="center"/>
        </w:trPr>
        <w:tc>
          <w:tcPr>
            <w:tcW w:w="4180" w:type="dxa"/>
            <w:vAlign w:val="center"/>
          </w:tcPr>
          <w:p>
            <w:pPr>
              <w:jc w:val="left"/>
            </w:pPr>
            <w:r>
              <w:rPr>
                <w:rFonts w:ascii="宋体" w:hAnsi="宋体" w:eastAsia="宋体" w:cs="宋体"/>
                <w:b w:val="0"/>
                <w:i w:val="0"/>
                <w:color w:val="000000"/>
                <w:sz w:val="21"/>
              </w:rPr>
              <w:t>一、一般公共预算财政拨款收入</w:t>
            </w:r>
          </w:p>
        </w:tc>
        <w:tc>
          <w:tcPr>
            <w:tcW w:w="560" w:type="dxa"/>
            <w:vAlign w:val="center"/>
          </w:tcPr>
          <w:p>
            <w:pPr>
              <w:jc w:val="center"/>
            </w:pPr>
            <w:r>
              <w:rPr>
                <w:rFonts w:ascii="宋体" w:hAnsi="宋体" w:eastAsia="宋体" w:cs="宋体"/>
                <w:b w:val="0"/>
                <w:i w:val="0"/>
                <w:color w:val="000000"/>
                <w:sz w:val="21"/>
              </w:rPr>
              <w:t>1</w:t>
            </w:r>
          </w:p>
        </w:tc>
        <w:tc>
          <w:tcPr>
            <w:tcW w:w="2240" w:type="dxa"/>
            <w:vAlign w:val="center"/>
          </w:tcPr>
          <w:p>
            <w:pPr>
              <w:jc w:val="right"/>
            </w:pPr>
            <w:r>
              <w:rPr>
                <w:rFonts w:ascii="宋体" w:hAnsi="宋体" w:eastAsia="宋体" w:cs="宋体"/>
                <w:b w:val="0"/>
                <w:i w:val="0"/>
                <w:color w:val="000000"/>
                <w:sz w:val="21"/>
              </w:rPr>
              <w:t>730.33</w:t>
            </w:r>
          </w:p>
        </w:tc>
        <w:tc>
          <w:tcPr>
            <w:tcW w:w="4180" w:type="dxa"/>
            <w:vAlign w:val="center"/>
          </w:tcPr>
          <w:p>
            <w:pPr>
              <w:jc w:val="left"/>
            </w:pPr>
            <w:r>
              <w:rPr>
                <w:rFonts w:ascii="宋体" w:hAnsi="宋体" w:eastAsia="宋体" w:cs="宋体"/>
                <w:b w:val="0"/>
                <w:i w:val="0"/>
                <w:color w:val="000000"/>
                <w:sz w:val="21"/>
              </w:rPr>
              <w:t>一、一般公共服务支出</w:t>
            </w:r>
          </w:p>
        </w:tc>
        <w:tc>
          <w:tcPr>
            <w:tcW w:w="560" w:type="dxa"/>
            <w:vAlign w:val="center"/>
          </w:tcPr>
          <w:p>
            <w:pPr>
              <w:jc w:val="center"/>
            </w:pPr>
            <w:r>
              <w:rPr>
                <w:rFonts w:ascii="宋体" w:hAnsi="宋体" w:eastAsia="宋体" w:cs="宋体"/>
                <w:b w:val="0"/>
                <w:i w:val="0"/>
                <w:color w:val="000000"/>
                <w:sz w:val="21"/>
              </w:rPr>
              <w:t>32</w:t>
            </w:r>
          </w:p>
        </w:tc>
        <w:tc>
          <w:tcPr>
            <w:tcW w:w="2238" w:type="dxa"/>
            <w:vAlign w:val="center"/>
          </w:tcPr>
          <w:p>
            <w:pPr>
              <w:jc w:val="right"/>
            </w:pPr>
            <w:r>
              <w:rPr>
                <w:rFonts w:ascii="宋体" w:hAnsi="宋体" w:eastAsia="宋体" w:cs="宋体"/>
                <w:b w:val="0"/>
                <w:i w:val="0"/>
                <w:color w:val="000000"/>
                <w:sz w:val="21"/>
              </w:rPr>
              <w:t>677.23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二、政府性基金预算财政拨款收入</w:t>
            </w:r>
          </w:p>
        </w:tc>
        <w:tc>
          <w:tcPr>
            <w:tcW w:w="560" w:type="dxa"/>
            <w:vAlign w:val="center"/>
          </w:tcPr>
          <w:p>
            <w:pPr>
              <w:jc w:val="center"/>
            </w:pPr>
            <w:r>
              <w:rPr>
                <w:rFonts w:ascii="宋体" w:hAnsi="宋体" w:eastAsia="宋体" w:cs="宋体"/>
                <w:b w:val="0"/>
                <w:i w:val="0"/>
                <w:color w:val="000000"/>
                <w:sz w:val="21"/>
              </w:rPr>
              <w:t>2</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二、外交支出</w:t>
            </w:r>
          </w:p>
        </w:tc>
        <w:tc>
          <w:tcPr>
            <w:tcW w:w="560" w:type="dxa"/>
            <w:vAlign w:val="center"/>
          </w:tcPr>
          <w:p>
            <w:pPr>
              <w:jc w:val="center"/>
            </w:pPr>
            <w:r>
              <w:rPr>
                <w:rFonts w:ascii="宋体" w:hAnsi="宋体" w:eastAsia="宋体" w:cs="宋体"/>
                <w:b w:val="0"/>
                <w:i w:val="0"/>
                <w:color w:val="000000"/>
                <w:sz w:val="21"/>
              </w:rPr>
              <w:t>33</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三、国有资本经营预算财政拨款收入</w:t>
            </w:r>
          </w:p>
        </w:tc>
        <w:tc>
          <w:tcPr>
            <w:tcW w:w="560" w:type="dxa"/>
            <w:vAlign w:val="center"/>
          </w:tcPr>
          <w:p>
            <w:pPr>
              <w:jc w:val="center"/>
            </w:pPr>
            <w:r>
              <w:rPr>
                <w:rFonts w:ascii="宋体" w:hAnsi="宋体" w:eastAsia="宋体" w:cs="宋体"/>
                <w:b w:val="0"/>
                <w:i w:val="0"/>
                <w:color w:val="000000"/>
                <w:sz w:val="21"/>
              </w:rPr>
              <w:t>3</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三、国防支出</w:t>
            </w:r>
          </w:p>
        </w:tc>
        <w:tc>
          <w:tcPr>
            <w:tcW w:w="560" w:type="dxa"/>
            <w:vAlign w:val="center"/>
          </w:tcPr>
          <w:p>
            <w:pPr>
              <w:jc w:val="center"/>
            </w:pPr>
            <w:r>
              <w:rPr>
                <w:rFonts w:ascii="宋体" w:hAnsi="宋体" w:eastAsia="宋体" w:cs="宋体"/>
                <w:b w:val="0"/>
                <w:i w:val="0"/>
                <w:color w:val="000000"/>
                <w:sz w:val="21"/>
              </w:rPr>
              <w:t>34</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四、上级补助收入</w:t>
            </w:r>
          </w:p>
        </w:tc>
        <w:tc>
          <w:tcPr>
            <w:tcW w:w="560" w:type="dxa"/>
            <w:vAlign w:val="center"/>
          </w:tcPr>
          <w:p>
            <w:pPr>
              <w:jc w:val="center"/>
            </w:pPr>
            <w:r>
              <w:rPr>
                <w:rFonts w:ascii="宋体" w:hAnsi="宋体" w:eastAsia="宋体" w:cs="宋体"/>
                <w:b w:val="0"/>
                <w:i w:val="0"/>
                <w:color w:val="000000"/>
                <w:sz w:val="21"/>
              </w:rPr>
              <w:t>4</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四、公共安全支出</w:t>
            </w:r>
          </w:p>
        </w:tc>
        <w:tc>
          <w:tcPr>
            <w:tcW w:w="560" w:type="dxa"/>
            <w:vAlign w:val="center"/>
          </w:tcPr>
          <w:p>
            <w:pPr>
              <w:jc w:val="center"/>
            </w:pPr>
            <w:r>
              <w:rPr>
                <w:rFonts w:ascii="宋体" w:hAnsi="宋体" w:eastAsia="宋体" w:cs="宋体"/>
                <w:b w:val="0"/>
                <w:i w:val="0"/>
                <w:color w:val="000000"/>
                <w:sz w:val="21"/>
              </w:rPr>
              <w:t>35</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6" w:hRule="exact"/>
          <w:jc w:val="center"/>
        </w:trPr>
        <w:tc>
          <w:tcPr>
            <w:tcW w:w="4180" w:type="dxa"/>
            <w:vAlign w:val="center"/>
          </w:tcPr>
          <w:p>
            <w:pPr>
              <w:jc w:val="left"/>
            </w:pPr>
            <w:r>
              <w:rPr>
                <w:rFonts w:ascii="宋体" w:hAnsi="宋体" w:eastAsia="宋体" w:cs="宋体"/>
                <w:b w:val="0"/>
                <w:i w:val="0"/>
                <w:color w:val="000000"/>
                <w:sz w:val="21"/>
              </w:rPr>
              <w:t>五、事业收入</w:t>
            </w:r>
          </w:p>
        </w:tc>
        <w:tc>
          <w:tcPr>
            <w:tcW w:w="560" w:type="dxa"/>
            <w:vAlign w:val="center"/>
          </w:tcPr>
          <w:p>
            <w:pPr>
              <w:jc w:val="center"/>
            </w:pPr>
            <w:r>
              <w:rPr>
                <w:rFonts w:ascii="宋体" w:hAnsi="宋体" w:eastAsia="宋体" w:cs="宋体"/>
                <w:b w:val="0"/>
                <w:i w:val="0"/>
                <w:color w:val="000000"/>
                <w:sz w:val="21"/>
              </w:rPr>
              <w:t>5</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五、教育支出</w:t>
            </w:r>
          </w:p>
        </w:tc>
        <w:tc>
          <w:tcPr>
            <w:tcW w:w="560" w:type="dxa"/>
            <w:vAlign w:val="center"/>
          </w:tcPr>
          <w:p>
            <w:pPr>
              <w:jc w:val="center"/>
            </w:pPr>
            <w:r>
              <w:rPr>
                <w:rFonts w:ascii="宋体" w:hAnsi="宋体" w:eastAsia="宋体" w:cs="宋体"/>
                <w:b w:val="0"/>
                <w:i w:val="0"/>
                <w:color w:val="000000"/>
                <w:sz w:val="21"/>
              </w:rPr>
              <w:t>36</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六、经营收入</w:t>
            </w:r>
          </w:p>
        </w:tc>
        <w:tc>
          <w:tcPr>
            <w:tcW w:w="560" w:type="dxa"/>
            <w:vAlign w:val="center"/>
          </w:tcPr>
          <w:p>
            <w:pPr>
              <w:jc w:val="center"/>
            </w:pPr>
            <w:r>
              <w:rPr>
                <w:rFonts w:ascii="宋体" w:hAnsi="宋体" w:eastAsia="宋体" w:cs="宋体"/>
                <w:b w:val="0"/>
                <w:i w:val="0"/>
                <w:color w:val="000000"/>
                <w:sz w:val="21"/>
              </w:rPr>
              <w:t>6</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六、科学技术支出</w:t>
            </w:r>
          </w:p>
        </w:tc>
        <w:tc>
          <w:tcPr>
            <w:tcW w:w="560" w:type="dxa"/>
            <w:vAlign w:val="center"/>
          </w:tcPr>
          <w:p>
            <w:pPr>
              <w:jc w:val="center"/>
            </w:pPr>
            <w:r>
              <w:rPr>
                <w:rFonts w:ascii="宋体" w:hAnsi="宋体" w:eastAsia="宋体" w:cs="宋体"/>
                <w:b w:val="0"/>
                <w:i w:val="0"/>
                <w:color w:val="000000"/>
                <w:sz w:val="21"/>
              </w:rPr>
              <w:t>37</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七、附属单位上缴收入</w:t>
            </w:r>
          </w:p>
        </w:tc>
        <w:tc>
          <w:tcPr>
            <w:tcW w:w="560" w:type="dxa"/>
            <w:vAlign w:val="center"/>
          </w:tcPr>
          <w:p>
            <w:pPr>
              <w:jc w:val="center"/>
            </w:pPr>
            <w:r>
              <w:rPr>
                <w:rFonts w:ascii="宋体" w:hAnsi="宋体" w:eastAsia="宋体" w:cs="宋体"/>
                <w:b w:val="0"/>
                <w:i w:val="0"/>
                <w:color w:val="000000"/>
                <w:sz w:val="21"/>
              </w:rPr>
              <w:t>7</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七、文化旅游体育与传媒支出</w:t>
            </w:r>
          </w:p>
        </w:tc>
        <w:tc>
          <w:tcPr>
            <w:tcW w:w="560" w:type="dxa"/>
            <w:vAlign w:val="center"/>
          </w:tcPr>
          <w:p>
            <w:pPr>
              <w:jc w:val="center"/>
            </w:pPr>
            <w:r>
              <w:rPr>
                <w:rFonts w:ascii="宋体" w:hAnsi="宋体" w:eastAsia="宋体" w:cs="宋体"/>
                <w:b w:val="0"/>
                <w:i w:val="0"/>
                <w:color w:val="000000"/>
                <w:sz w:val="21"/>
              </w:rPr>
              <w:t>38</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八、其他收入</w:t>
            </w:r>
          </w:p>
        </w:tc>
        <w:tc>
          <w:tcPr>
            <w:tcW w:w="560" w:type="dxa"/>
            <w:vAlign w:val="center"/>
          </w:tcPr>
          <w:p>
            <w:pPr>
              <w:jc w:val="center"/>
            </w:pPr>
            <w:r>
              <w:rPr>
                <w:rFonts w:ascii="宋体" w:hAnsi="宋体" w:eastAsia="宋体" w:cs="宋体"/>
                <w:b w:val="0"/>
                <w:i w:val="0"/>
                <w:color w:val="000000"/>
                <w:sz w:val="21"/>
              </w:rPr>
              <w:t>8</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八、社会保障和就业支出</w:t>
            </w:r>
          </w:p>
        </w:tc>
        <w:tc>
          <w:tcPr>
            <w:tcW w:w="560" w:type="dxa"/>
            <w:vAlign w:val="center"/>
          </w:tcPr>
          <w:p>
            <w:pPr>
              <w:jc w:val="center"/>
            </w:pPr>
            <w:r>
              <w:rPr>
                <w:rFonts w:ascii="宋体" w:hAnsi="宋体" w:eastAsia="宋体" w:cs="宋体"/>
                <w:b w:val="0"/>
                <w:i w:val="0"/>
                <w:color w:val="000000"/>
                <w:sz w:val="21"/>
              </w:rPr>
              <w:t>39</w:t>
            </w:r>
          </w:p>
        </w:tc>
        <w:tc>
          <w:tcPr>
            <w:tcW w:w="2238" w:type="dxa"/>
            <w:vAlign w:val="center"/>
          </w:tcPr>
          <w:p>
            <w:pPr>
              <w:jc w:val="right"/>
            </w:pPr>
            <w:r>
              <w:rPr>
                <w:rFonts w:ascii="宋体" w:hAnsi="宋体" w:eastAsia="宋体" w:cs="宋体"/>
                <w:b w:val="0"/>
                <w:i w:val="0"/>
                <w:color w:val="000000"/>
                <w:sz w:val="21"/>
              </w:rPr>
              <w:t>20.18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9</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九、卫生健康支出</w:t>
            </w:r>
          </w:p>
        </w:tc>
        <w:tc>
          <w:tcPr>
            <w:tcW w:w="560" w:type="dxa"/>
            <w:vAlign w:val="center"/>
          </w:tcPr>
          <w:p>
            <w:pPr>
              <w:jc w:val="center"/>
            </w:pPr>
            <w:r>
              <w:rPr>
                <w:rFonts w:ascii="宋体" w:hAnsi="宋体" w:eastAsia="宋体" w:cs="宋体"/>
                <w:b w:val="0"/>
                <w:i w:val="0"/>
                <w:color w:val="000000"/>
                <w:sz w:val="21"/>
              </w:rPr>
              <w:t>40</w:t>
            </w:r>
          </w:p>
        </w:tc>
        <w:tc>
          <w:tcPr>
            <w:tcW w:w="2238" w:type="dxa"/>
            <w:vAlign w:val="center"/>
          </w:tcPr>
          <w:p>
            <w:pPr>
              <w:jc w:val="right"/>
            </w:pPr>
            <w:r>
              <w:rPr>
                <w:rFonts w:ascii="宋体" w:hAnsi="宋体" w:eastAsia="宋体" w:cs="宋体"/>
                <w:b w:val="0"/>
                <w:i w:val="0"/>
                <w:color w:val="000000"/>
                <w:sz w:val="21"/>
              </w:rPr>
              <w:t>17.18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10</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十、节能环保支出</w:t>
            </w:r>
          </w:p>
        </w:tc>
        <w:tc>
          <w:tcPr>
            <w:tcW w:w="560" w:type="dxa"/>
            <w:vAlign w:val="center"/>
          </w:tcPr>
          <w:p>
            <w:pPr>
              <w:jc w:val="center"/>
            </w:pPr>
            <w:r>
              <w:rPr>
                <w:rFonts w:ascii="宋体" w:hAnsi="宋体" w:eastAsia="宋体" w:cs="宋体"/>
                <w:b w:val="0"/>
                <w:i w:val="0"/>
                <w:color w:val="000000"/>
                <w:sz w:val="21"/>
              </w:rPr>
              <w:t>41</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11</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十一、城乡社区支出</w:t>
            </w:r>
          </w:p>
        </w:tc>
        <w:tc>
          <w:tcPr>
            <w:tcW w:w="560" w:type="dxa"/>
            <w:vAlign w:val="center"/>
          </w:tcPr>
          <w:p>
            <w:pPr>
              <w:jc w:val="center"/>
            </w:pPr>
            <w:r>
              <w:rPr>
                <w:rFonts w:ascii="宋体" w:hAnsi="宋体" w:eastAsia="宋体" w:cs="宋体"/>
                <w:b w:val="0"/>
                <w:i w:val="0"/>
                <w:color w:val="000000"/>
                <w:sz w:val="21"/>
              </w:rPr>
              <w:t>42</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12</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十二、农林水支出</w:t>
            </w:r>
          </w:p>
        </w:tc>
        <w:tc>
          <w:tcPr>
            <w:tcW w:w="560" w:type="dxa"/>
            <w:vAlign w:val="center"/>
          </w:tcPr>
          <w:p>
            <w:pPr>
              <w:jc w:val="center"/>
            </w:pPr>
            <w:r>
              <w:rPr>
                <w:rFonts w:ascii="宋体" w:hAnsi="宋体" w:eastAsia="宋体" w:cs="宋体"/>
                <w:b w:val="0"/>
                <w:i w:val="0"/>
                <w:color w:val="000000"/>
                <w:sz w:val="21"/>
              </w:rPr>
              <w:t>43</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13</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十三、交通运输支出</w:t>
            </w:r>
          </w:p>
        </w:tc>
        <w:tc>
          <w:tcPr>
            <w:tcW w:w="560" w:type="dxa"/>
            <w:vAlign w:val="center"/>
          </w:tcPr>
          <w:p>
            <w:pPr>
              <w:jc w:val="center"/>
            </w:pPr>
            <w:r>
              <w:rPr>
                <w:rFonts w:ascii="宋体" w:hAnsi="宋体" w:eastAsia="宋体" w:cs="宋体"/>
                <w:b w:val="0"/>
                <w:i w:val="0"/>
                <w:color w:val="000000"/>
                <w:sz w:val="21"/>
              </w:rPr>
              <w:t>44</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14</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十四、资源勘探工业信息等支出</w:t>
            </w:r>
          </w:p>
        </w:tc>
        <w:tc>
          <w:tcPr>
            <w:tcW w:w="560" w:type="dxa"/>
            <w:vAlign w:val="center"/>
          </w:tcPr>
          <w:p>
            <w:pPr>
              <w:jc w:val="center"/>
            </w:pPr>
            <w:r>
              <w:rPr>
                <w:rFonts w:ascii="宋体" w:hAnsi="宋体" w:eastAsia="宋体" w:cs="宋体"/>
                <w:b w:val="0"/>
                <w:i w:val="0"/>
                <w:color w:val="000000"/>
                <w:sz w:val="21"/>
              </w:rPr>
              <w:t>45</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15</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十五、商业服务业等支出</w:t>
            </w:r>
          </w:p>
        </w:tc>
        <w:tc>
          <w:tcPr>
            <w:tcW w:w="560" w:type="dxa"/>
            <w:vAlign w:val="center"/>
          </w:tcPr>
          <w:p>
            <w:pPr>
              <w:jc w:val="center"/>
            </w:pPr>
            <w:r>
              <w:rPr>
                <w:rFonts w:ascii="宋体" w:hAnsi="宋体" w:eastAsia="宋体" w:cs="宋体"/>
                <w:b w:val="0"/>
                <w:i w:val="0"/>
                <w:color w:val="000000"/>
                <w:sz w:val="21"/>
              </w:rPr>
              <w:t>46</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16</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十六、金融支出</w:t>
            </w:r>
          </w:p>
        </w:tc>
        <w:tc>
          <w:tcPr>
            <w:tcW w:w="560" w:type="dxa"/>
            <w:vAlign w:val="center"/>
          </w:tcPr>
          <w:p>
            <w:pPr>
              <w:jc w:val="center"/>
            </w:pPr>
            <w:r>
              <w:rPr>
                <w:rFonts w:ascii="宋体" w:hAnsi="宋体" w:eastAsia="宋体" w:cs="宋体"/>
                <w:b w:val="0"/>
                <w:i w:val="0"/>
                <w:color w:val="000000"/>
                <w:sz w:val="21"/>
              </w:rPr>
              <w:t>47</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17</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十七、援助其他地区支出</w:t>
            </w:r>
          </w:p>
        </w:tc>
        <w:tc>
          <w:tcPr>
            <w:tcW w:w="560" w:type="dxa"/>
            <w:vAlign w:val="center"/>
          </w:tcPr>
          <w:p>
            <w:pPr>
              <w:jc w:val="center"/>
            </w:pPr>
            <w:r>
              <w:rPr>
                <w:rFonts w:ascii="宋体" w:hAnsi="宋体" w:eastAsia="宋体" w:cs="宋体"/>
                <w:b w:val="0"/>
                <w:i w:val="0"/>
                <w:color w:val="000000"/>
                <w:sz w:val="21"/>
              </w:rPr>
              <w:t>48</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18</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十八、自然资源海洋气象等支出</w:t>
            </w:r>
          </w:p>
        </w:tc>
        <w:tc>
          <w:tcPr>
            <w:tcW w:w="560" w:type="dxa"/>
            <w:vAlign w:val="center"/>
          </w:tcPr>
          <w:p>
            <w:pPr>
              <w:jc w:val="center"/>
            </w:pPr>
            <w:r>
              <w:rPr>
                <w:rFonts w:ascii="宋体" w:hAnsi="宋体" w:eastAsia="宋体" w:cs="宋体"/>
                <w:b w:val="0"/>
                <w:i w:val="0"/>
                <w:color w:val="000000"/>
                <w:sz w:val="21"/>
              </w:rPr>
              <w:t>49</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19</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十九、住房保障支出</w:t>
            </w:r>
          </w:p>
        </w:tc>
        <w:tc>
          <w:tcPr>
            <w:tcW w:w="560" w:type="dxa"/>
            <w:vAlign w:val="center"/>
          </w:tcPr>
          <w:p>
            <w:pPr>
              <w:jc w:val="center"/>
            </w:pPr>
            <w:r>
              <w:rPr>
                <w:rFonts w:ascii="宋体" w:hAnsi="宋体" w:eastAsia="宋体" w:cs="宋体"/>
                <w:b w:val="0"/>
                <w:i w:val="0"/>
                <w:color w:val="000000"/>
                <w:sz w:val="21"/>
              </w:rPr>
              <w:t>50</w:t>
            </w:r>
          </w:p>
        </w:tc>
        <w:tc>
          <w:tcPr>
            <w:tcW w:w="2238" w:type="dxa"/>
            <w:vAlign w:val="center"/>
          </w:tcPr>
          <w:p>
            <w:pPr>
              <w:jc w:val="right"/>
            </w:pPr>
            <w:r>
              <w:rPr>
                <w:rFonts w:ascii="宋体" w:hAnsi="宋体" w:eastAsia="宋体" w:cs="宋体"/>
                <w:b w:val="0"/>
                <w:i w:val="0"/>
                <w:color w:val="000000"/>
                <w:sz w:val="21"/>
              </w:rPr>
              <w:t>15.74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20</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二十、粮油物资储备支出</w:t>
            </w:r>
          </w:p>
        </w:tc>
        <w:tc>
          <w:tcPr>
            <w:tcW w:w="560" w:type="dxa"/>
            <w:vAlign w:val="center"/>
          </w:tcPr>
          <w:p>
            <w:pPr>
              <w:jc w:val="center"/>
            </w:pPr>
            <w:r>
              <w:rPr>
                <w:rFonts w:ascii="宋体" w:hAnsi="宋体" w:eastAsia="宋体" w:cs="宋体"/>
                <w:b w:val="0"/>
                <w:i w:val="0"/>
                <w:color w:val="000000"/>
                <w:sz w:val="21"/>
              </w:rPr>
              <w:t>51</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21</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二十一、国有资本经营预算支出</w:t>
            </w:r>
          </w:p>
        </w:tc>
        <w:tc>
          <w:tcPr>
            <w:tcW w:w="560" w:type="dxa"/>
            <w:vAlign w:val="center"/>
          </w:tcPr>
          <w:p>
            <w:pPr>
              <w:jc w:val="center"/>
            </w:pPr>
            <w:r>
              <w:rPr>
                <w:rFonts w:ascii="宋体" w:hAnsi="宋体" w:eastAsia="宋体" w:cs="宋体"/>
                <w:b w:val="0"/>
                <w:i w:val="0"/>
                <w:color w:val="000000"/>
                <w:sz w:val="21"/>
              </w:rPr>
              <w:t>52</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22</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二十二、灾害防治及应急管理支出</w:t>
            </w:r>
          </w:p>
        </w:tc>
        <w:tc>
          <w:tcPr>
            <w:tcW w:w="560" w:type="dxa"/>
            <w:vAlign w:val="center"/>
          </w:tcPr>
          <w:p>
            <w:pPr>
              <w:jc w:val="center"/>
            </w:pPr>
            <w:r>
              <w:rPr>
                <w:rFonts w:ascii="宋体" w:hAnsi="宋体" w:eastAsia="宋体" w:cs="宋体"/>
                <w:b w:val="0"/>
                <w:i w:val="0"/>
                <w:color w:val="000000"/>
                <w:sz w:val="21"/>
              </w:rPr>
              <w:t>53</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23</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二十三、其他支出</w:t>
            </w:r>
          </w:p>
        </w:tc>
        <w:tc>
          <w:tcPr>
            <w:tcW w:w="560" w:type="dxa"/>
            <w:vAlign w:val="center"/>
          </w:tcPr>
          <w:p>
            <w:pPr>
              <w:jc w:val="center"/>
            </w:pPr>
            <w:r>
              <w:rPr>
                <w:rFonts w:ascii="宋体" w:hAnsi="宋体" w:eastAsia="宋体" w:cs="宋体"/>
                <w:b w:val="0"/>
                <w:i w:val="0"/>
                <w:color w:val="000000"/>
                <w:sz w:val="21"/>
              </w:rPr>
              <w:t>54</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19"/>
              </w:rPr>
              <w:t>24</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二十四、债务还本支出</w:t>
            </w:r>
          </w:p>
        </w:tc>
        <w:tc>
          <w:tcPr>
            <w:tcW w:w="560" w:type="dxa"/>
            <w:vAlign w:val="center"/>
          </w:tcPr>
          <w:p>
            <w:pPr>
              <w:jc w:val="center"/>
            </w:pPr>
            <w:r>
              <w:rPr>
                <w:rFonts w:ascii="宋体" w:hAnsi="宋体" w:eastAsia="宋体" w:cs="宋体"/>
                <w:b w:val="0"/>
                <w:i w:val="0"/>
                <w:color w:val="000000"/>
                <w:sz w:val="21"/>
              </w:rPr>
              <w:t>55</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19"/>
              </w:rPr>
              <w:t>25</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二十五、债务付息支出</w:t>
            </w:r>
          </w:p>
        </w:tc>
        <w:tc>
          <w:tcPr>
            <w:tcW w:w="560" w:type="dxa"/>
            <w:vAlign w:val="center"/>
          </w:tcPr>
          <w:p>
            <w:pPr>
              <w:jc w:val="center"/>
            </w:pPr>
            <w:r>
              <w:rPr>
                <w:rFonts w:ascii="宋体" w:hAnsi="宋体" w:eastAsia="宋体" w:cs="宋体"/>
                <w:b w:val="0"/>
                <w:i w:val="0"/>
                <w:color w:val="000000"/>
                <w:sz w:val="21"/>
              </w:rPr>
              <w:t>56</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19"/>
              </w:rPr>
              <w:t>26</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二十六、抗疫特别国债安排的支出</w:t>
            </w:r>
          </w:p>
        </w:tc>
        <w:tc>
          <w:tcPr>
            <w:tcW w:w="560" w:type="dxa"/>
            <w:vAlign w:val="center"/>
          </w:tcPr>
          <w:p>
            <w:pPr>
              <w:jc w:val="center"/>
            </w:pPr>
            <w:r>
              <w:rPr>
                <w:rFonts w:ascii="宋体" w:hAnsi="宋体" w:eastAsia="宋体" w:cs="宋体"/>
                <w:b w:val="0"/>
                <w:i w:val="0"/>
                <w:color w:val="000000"/>
                <w:sz w:val="21"/>
              </w:rPr>
              <w:t>57</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i w:val="0"/>
                <w:color w:val="000000"/>
                <w:sz w:val="21"/>
              </w:rPr>
              <w:t>本年收入合计</w:t>
            </w:r>
          </w:p>
        </w:tc>
        <w:tc>
          <w:tcPr>
            <w:tcW w:w="560" w:type="dxa"/>
            <w:vAlign w:val="center"/>
          </w:tcPr>
          <w:p>
            <w:pPr>
              <w:jc w:val="center"/>
            </w:pPr>
            <w:r>
              <w:rPr>
                <w:rFonts w:ascii="宋体" w:hAnsi="宋体" w:eastAsia="宋体" w:cs="宋体"/>
                <w:b w:val="0"/>
                <w:i w:val="0"/>
                <w:color w:val="000000"/>
                <w:sz w:val="21"/>
              </w:rPr>
              <w:t>27</w:t>
            </w:r>
          </w:p>
        </w:tc>
        <w:tc>
          <w:tcPr>
            <w:tcW w:w="2240" w:type="dxa"/>
            <w:vAlign w:val="center"/>
          </w:tcPr>
          <w:p>
            <w:pPr>
              <w:jc w:val="right"/>
            </w:pPr>
            <w:r>
              <w:rPr>
                <w:rFonts w:ascii="宋体" w:hAnsi="宋体" w:eastAsia="宋体" w:cs="宋体"/>
                <w:b w:val="0"/>
                <w:i w:val="0"/>
                <w:color w:val="000000"/>
                <w:sz w:val="21"/>
              </w:rPr>
              <w:t>730.33</w:t>
            </w:r>
          </w:p>
        </w:tc>
        <w:tc>
          <w:tcPr>
            <w:tcW w:w="4180" w:type="dxa"/>
            <w:vAlign w:val="center"/>
          </w:tcPr>
          <w:p>
            <w:pPr>
              <w:jc w:val="center"/>
            </w:pPr>
            <w:r>
              <w:rPr>
                <w:rFonts w:ascii="宋体" w:hAnsi="宋体" w:eastAsia="宋体" w:cs="宋体"/>
                <w:b/>
                <w:i w:val="0"/>
                <w:color w:val="000000"/>
                <w:sz w:val="21"/>
              </w:rPr>
              <w:t>本年支出合计</w:t>
            </w:r>
          </w:p>
        </w:tc>
        <w:tc>
          <w:tcPr>
            <w:tcW w:w="560" w:type="dxa"/>
            <w:vAlign w:val="center"/>
          </w:tcPr>
          <w:p>
            <w:pPr>
              <w:jc w:val="center"/>
            </w:pPr>
            <w:r>
              <w:rPr>
                <w:rFonts w:ascii="宋体" w:hAnsi="宋体" w:eastAsia="宋体" w:cs="宋体"/>
                <w:b w:val="0"/>
                <w:i w:val="0"/>
                <w:color w:val="000000"/>
                <w:sz w:val="21"/>
              </w:rPr>
              <w:t>58</w:t>
            </w:r>
          </w:p>
        </w:tc>
        <w:tc>
          <w:tcPr>
            <w:tcW w:w="2238" w:type="dxa"/>
            <w:vAlign w:val="center"/>
          </w:tcPr>
          <w:p>
            <w:pPr>
              <w:jc w:val="right"/>
            </w:pPr>
            <w:r>
              <w:rPr>
                <w:rFonts w:ascii="宋体" w:hAnsi="宋体" w:eastAsia="宋体" w:cs="宋体"/>
                <w:b w:val="0"/>
                <w:i w:val="0"/>
                <w:color w:val="000000"/>
                <w:sz w:val="21"/>
              </w:rPr>
              <w:t>730.33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使用非财政拨款结余和专用结余</w:t>
            </w:r>
          </w:p>
        </w:tc>
        <w:tc>
          <w:tcPr>
            <w:tcW w:w="560" w:type="dxa"/>
            <w:vAlign w:val="center"/>
          </w:tcPr>
          <w:p>
            <w:pPr>
              <w:jc w:val="center"/>
            </w:pPr>
            <w:r>
              <w:rPr>
                <w:rFonts w:ascii="宋体" w:hAnsi="宋体" w:eastAsia="宋体" w:cs="宋体"/>
                <w:b w:val="0"/>
                <w:i w:val="0"/>
                <w:color w:val="000000"/>
                <w:sz w:val="21"/>
              </w:rPr>
              <w:t>28</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结余分配</w:t>
            </w:r>
          </w:p>
        </w:tc>
        <w:tc>
          <w:tcPr>
            <w:tcW w:w="560" w:type="dxa"/>
            <w:vAlign w:val="center"/>
          </w:tcPr>
          <w:p>
            <w:pPr>
              <w:jc w:val="center"/>
            </w:pPr>
            <w:r>
              <w:rPr>
                <w:rFonts w:ascii="宋体" w:hAnsi="宋体" w:eastAsia="宋体" w:cs="宋体"/>
                <w:b w:val="0"/>
                <w:i w:val="0"/>
                <w:color w:val="000000"/>
                <w:sz w:val="21"/>
              </w:rPr>
              <w:t>59</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6" w:hRule="exact"/>
          <w:jc w:val="center"/>
        </w:trPr>
        <w:tc>
          <w:tcPr>
            <w:tcW w:w="4180" w:type="dxa"/>
            <w:vAlign w:val="center"/>
          </w:tcPr>
          <w:p>
            <w:pPr>
              <w:jc w:val="left"/>
            </w:pPr>
            <w:r>
              <w:rPr>
                <w:rFonts w:ascii="宋体" w:hAnsi="宋体" w:eastAsia="宋体" w:cs="宋体"/>
                <w:b w:val="0"/>
                <w:i w:val="0"/>
                <w:color w:val="000000"/>
                <w:sz w:val="21"/>
              </w:rPr>
              <w:t>年初结转和结余</w:t>
            </w:r>
          </w:p>
        </w:tc>
        <w:tc>
          <w:tcPr>
            <w:tcW w:w="560" w:type="dxa"/>
            <w:vAlign w:val="center"/>
          </w:tcPr>
          <w:p>
            <w:pPr>
              <w:jc w:val="center"/>
            </w:pPr>
            <w:r>
              <w:rPr>
                <w:rFonts w:ascii="宋体" w:hAnsi="宋体" w:eastAsia="宋体" w:cs="宋体"/>
                <w:b w:val="0"/>
                <w:i w:val="0"/>
                <w:color w:val="000000"/>
                <w:sz w:val="21"/>
              </w:rPr>
              <w:t>29</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年末结转和结余</w:t>
            </w:r>
          </w:p>
        </w:tc>
        <w:tc>
          <w:tcPr>
            <w:tcW w:w="560" w:type="dxa"/>
            <w:vAlign w:val="center"/>
          </w:tcPr>
          <w:p>
            <w:pPr>
              <w:jc w:val="center"/>
            </w:pPr>
            <w:r>
              <w:rPr>
                <w:rFonts w:ascii="宋体" w:hAnsi="宋体" w:eastAsia="宋体" w:cs="宋体"/>
                <w:b w:val="0"/>
                <w:i w:val="0"/>
                <w:color w:val="000000"/>
                <w:sz w:val="21"/>
              </w:rPr>
              <w:t>60</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30</w:t>
            </w:r>
          </w:p>
        </w:tc>
        <w:tc>
          <w:tcPr>
            <w:tcW w:w="2240" w:type="dxa"/>
            <w:vAlign w:val="center"/>
          </w:tcPr>
          <w:p/>
        </w:tc>
        <w:tc>
          <w:tcPr>
            <w:tcW w:w="4180" w:type="dxa"/>
            <w:vAlign w:val="center"/>
          </w:tcPr>
          <w:p/>
        </w:tc>
        <w:tc>
          <w:tcPr>
            <w:tcW w:w="560" w:type="dxa"/>
            <w:vAlign w:val="center"/>
          </w:tcPr>
          <w:p>
            <w:pPr>
              <w:jc w:val="center"/>
            </w:pPr>
            <w:r>
              <w:rPr>
                <w:rFonts w:ascii="宋体" w:hAnsi="宋体" w:eastAsia="宋体" w:cs="宋体"/>
                <w:b w:val="0"/>
                <w:i w:val="0"/>
                <w:color w:val="000000"/>
                <w:sz w:val="21"/>
              </w:rPr>
              <w:t>61</w:t>
            </w:r>
          </w:p>
        </w:tc>
        <w:tc>
          <w:tcPr>
            <w:tcW w:w="22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i w:val="0"/>
                <w:color w:val="000000"/>
                <w:sz w:val="21"/>
              </w:rPr>
              <w:t>总计</w:t>
            </w:r>
          </w:p>
        </w:tc>
        <w:tc>
          <w:tcPr>
            <w:tcW w:w="560" w:type="dxa"/>
            <w:vAlign w:val="center"/>
          </w:tcPr>
          <w:p>
            <w:pPr>
              <w:jc w:val="center"/>
            </w:pPr>
            <w:r>
              <w:rPr>
                <w:rFonts w:ascii="宋体" w:hAnsi="宋体" w:eastAsia="宋体" w:cs="宋体"/>
                <w:b w:val="0"/>
                <w:i w:val="0"/>
                <w:color w:val="000000"/>
                <w:sz w:val="21"/>
              </w:rPr>
              <w:t>31</w:t>
            </w:r>
          </w:p>
        </w:tc>
        <w:tc>
          <w:tcPr>
            <w:tcW w:w="2240" w:type="dxa"/>
            <w:vAlign w:val="center"/>
          </w:tcPr>
          <w:p>
            <w:pPr>
              <w:jc w:val="right"/>
            </w:pPr>
            <w:r>
              <w:rPr>
                <w:rFonts w:ascii="宋体" w:hAnsi="宋体" w:eastAsia="宋体" w:cs="宋体"/>
                <w:b w:val="0"/>
                <w:i w:val="0"/>
                <w:color w:val="000000"/>
                <w:sz w:val="21"/>
              </w:rPr>
              <w:t>730.33</w:t>
            </w:r>
          </w:p>
        </w:tc>
        <w:tc>
          <w:tcPr>
            <w:tcW w:w="4180" w:type="dxa"/>
            <w:vAlign w:val="center"/>
          </w:tcPr>
          <w:p>
            <w:pPr>
              <w:jc w:val="center"/>
            </w:pPr>
            <w:r>
              <w:rPr>
                <w:rFonts w:ascii="宋体" w:hAnsi="宋体" w:eastAsia="宋体" w:cs="宋体"/>
                <w:b/>
                <w:i w:val="0"/>
                <w:color w:val="000000"/>
                <w:sz w:val="21"/>
              </w:rPr>
              <w:t>总计</w:t>
            </w:r>
          </w:p>
        </w:tc>
        <w:tc>
          <w:tcPr>
            <w:tcW w:w="560" w:type="dxa"/>
            <w:vAlign w:val="center"/>
          </w:tcPr>
          <w:p>
            <w:pPr>
              <w:jc w:val="center"/>
            </w:pPr>
            <w:r>
              <w:rPr>
                <w:rFonts w:ascii="宋体" w:hAnsi="宋体" w:eastAsia="宋体" w:cs="宋体"/>
                <w:b w:val="0"/>
                <w:i w:val="0"/>
                <w:color w:val="000000"/>
                <w:sz w:val="21"/>
              </w:rPr>
              <w:t>62</w:t>
            </w:r>
          </w:p>
        </w:tc>
        <w:tc>
          <w:tcPr>
            <w:tcW w:w="2238" w:type="dxa"/>
            <w:vAlign w:val="center"/>
          </w:tcPr>
          <w:p>
            <w:pPr>
              <w:jc w:val="right"/>
            </w:pPr>
            <w:r>
              <w:rPr>
                <w:rFonts w:ascii="宋体" w:hAnsi="宋体" w:eastAsia="宋体" w:cs="宋体"/>
                <w:b w:val="0"/>
                <w:i w:val="0"/>
                <w:color w:val="000000"/>
                <w:sz w:val="21"/>
              </w:rPr>
              <w:t>730.33</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注：1.本表反映部门本年度的总收支和年末结转结余情况。</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部门：许昌市公务接待服务中心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项目</w:t>
            </w:r>
          </w:p>
        </w:tc>
        <w:tc>
          <w:tcPr>
            <w:tcW w:w="1440" w:type="dxa"/>
            <w:vMerge w:val="restart"/>
            <w:vAlign w:val="center"/>
          </w:tcPr>
          <w:p>
            <w:pPr>
              <w:jc w:val="center"/>
            </w:pPr>
            <w:r>
              <w:rPr>
                <w:rFonts w:ascii="宋体" w:hAnsi="宋体" w:eastAsia="宋体" w:cs="宋体"/>
                <w:b w:val="0"/>
                <w:i w:val="0"/>
                <w:color w:val="000000"/>
                <w:sz w:val="17"/>
              </w:rPr>
              <w:t>本年收入合计</w:t>
            </w:r>
          </w:p>
        </w:tc>
        <w:tc>
          <w:tcPr>
            <w:tcW w:w="1440" w:type="dxa"/>
            <w:vMerge w:val="restart"/>
            <w:vAlign w:val="center"/>
          </w:tcPr>
          <w:p>
            <w:pPr>
              <w:jc w:val="center"/>
            </w:pPr>
            <w:r>
              <w:rPr>
                <w:rFonts w:ascii="宋体" w:hAnsi="宋体" w:eastAsia="宋体" w:cs="宋体"/>
                <w:b w:val="0"/>
                <w:i w:val="0"/>
                <w:color w:val="000000"/>
                <w:sz w:val="17"/>
              </w:rPr>
              <w:t>财政拨款收入</w:t>
            </w:r>
          </w:p>
        </w:tc>
        <w:tc>
          <w:tcPr>
            <w:tcW w:w="1440" w:type="dxa"/>
            <w:vMerge w:val="restart"/>
            <w:vAlign w:val="center"/>
          </w:tcPr>
          <w:p>
            <w:pPr>
              <w:jc w:val="center"/>
            </w:pPr>
            <w:r>
              <w:rPr>
                <w:rFonts w:ascii="宋体" w:hAnsi="宋体" w:eastAsia="宋体" w:cs="宋体"/>
                <w:b w:val="0"/>
                <w:i w:val="0"/>
                <w:color w:val="000000"/>
                <w:sz w:val="17"/>
              </w:rPr>
              <w:t>上级补助收入</w:t>
            </w:r>
          </w:p>
        </w:tc>
        <w:tc>
          <w:tcPr>
            <w:tcW w:w="1440" w:type="dxa"/>
            <w:vMerge w:val="restart"/>
            <w:vAlign w:val="center"/>
          </w:tcPr>
          <w:p>
            <w:pPr>
              <w:jc w:val="center"/>
            </w:pPr>
            <w:r>
              <w:rPr>
                <w:rFonts w:ascii="宋体" w:hAnsi="宋体" w:eastAsia="宋体" w:cs="宋体"/>
                <w:b w:val="0"/>
                <w:i w:val="0"/>
                <w:color w:val="000000"/>
                <w:sz w:val="17"/>
              </w:rPr>
              <w:t>事业收入</w:t>
            </w:r>
          </w:p>
        </w:tc>
        <w:tc>
          <w:tcPr>
            <w:tcW w:w="1440" w:type="dxa"/>
            <w:vMerge w:val="restart"/>
            <w:vAlign w:val="center"/>
          </w:tcPr>
          <w:p>
            <w:pPr>
              <w:jc w:val="center"/>
            </w:pPr>
            <w:r>
              <w:rPr>
                <w:rFonts w:ascii="宋体" w:hAnsi="宋体" w:eastAsia="宋体" w:cs="宋体"/>
                <w:b w:val="0"/>
                <w:i w:val="0"/>
                <w:color w:val="000000"/>
                <w:sz w:val="17"/>
              </w:rPr>
              <w:t>经营收入</w:t>
            </w:r>
          </w:p>
        </w:tc>
        <w:tc>
          <w:tcPr>
            <w:tcW w:w="1440" w:type="dxa"/>
            <w:vMerge w:val="restart"/>
            <w:vAlign w:val="center"/>
          </w:tcPr>
          <w:p>
            <w:pPr>
              <w:jc w:val="center"/>
            </w:pPr>
            <w:r>
              <w:rPr>
                <w:rFonts w:ascii="宋体" w:hAnsi="宋体" w:eastAsia="宋体" w:cs="宋体"/>
                <w:b w:val="0"/>
                <w:i w:val="0"/>
                <w:color w:val="000000"/>
                <w:sz w:val="17"/>
              </w:rPr>
              <w:t>附属单位上缴收入</w:t>
            </w:r>
          </w:p>
        </w:tc>
        <w:tc>
          <w:tcPr>
            <w:tcW w:w="1398" w:type="dxa"/>
            <w:vMerge w:val="restart"/>
            <w:vAlign w:val="center"/>
          </w:tcPr>
          <w:p>
            <w:pPr>
              <w:jc w:val="center"/>
            </w:pPr>
            <w:r>
              <w:rPr>
                <w:rFonts w:ascii="宋体" w:hAnsi="宋体" w:eastAsia="宋体" w:cs="宋体"/>
                <w:b w:val="0"/>
                <w:i w:val="0"/>
                <w:color w:val="000000"/>
                <w:sz w:val="17"/>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pPr>
              <w:jc w:val="center"/>
            </w:pPr>
            <w:r>
              <w:rPr>
                <w:rFonts w:ascii="宋体" w:hAnsi="宋体" w:eastAsia="宋体" w:cs="宋体"/>
                <w:b w:val="0"/>
                <w:i w:val="0"/>
                <w:color w:val="000000"/>
                <w:sz w:val="17"/>
              </w:rPr>
              <w:t>科目代码</w:t>
            </w:r>
          </w:p>
        </w:tc>
        <w:tc>
          <w:tcPr>
            <w:tcW w:w="3140" w:type="dxa"/>
            <w:vMerge w:val="restart"/>
            <w:vAlign w:val="center"/>
          </w:tcPr>
          <w:p>
            <w:pPr>
              <w:jc w:val="center"/>
            </w:pPr>
            <w:r>
              <w:rPr>
                <w:rFonts w:ascii="宋体" w:hAnsi="宋体" w:eastAsia="宋体" w:cs="宋体"/>
                <w:b w:val="0"/>
                <w:i w:val="0"/>
                <w:color w:val="000000"/>
                <w:sz w:val="17"/>
              </w:rPr>
              <w:t>科目名称</w:t>
            </w: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栏次</w:t>
            </w:r>
          </w:p>
        </w:tc>
        <w:tc>
          <w:tcPr>
            <w:tcW w:w="1440" w:type="dxa"/>
            <w:vAlign w:val="center"/>
          </w:tcPr>
          <w:p>
            <w:pPr>
              <w:jc w:val="center"/>
            </w:pPr>
            <w:r>
              <w:rPr>
                <w:rFonts w:ascii="宋体" w:hAnsi="宋体" w:eastAsia="宋体" w:cs="宋体"/>
                <w:b w:val="0"/>
                <w:i w:val="0"/>
                <w:color w:val="000000"/>
                <w:sz w:val="17"/>
              </w:rPr>
              <w:t>1</w:t>
            </w:r>
          </w:p>
        </w:tc>
        <w:tc>
          <w:tcPr>
            <w:tcW w:w="1440" w:type="dxa"/>
            <w:vAlign w:val="center"/>
          </w:tcPr>
          <w:p>
            <w:pPr>
              <w:jc w:val="center"/>
            </w:pPr>
            <w:r>
              <w:rPr>
                <w:rFonts w:ascii="宋体" w:hAnsi="宋体" w:eastAsia="宋体" w:cs="宋体"/>
                <w:b w:val="0"/>
                <w:i w:val="0"/>
                <w:color w:val="000000"/>
                <w:sz w:val="17"/>
              </w:rPr>
              <w:t>2</w:t>
            </w:r>
          </w:p>
        </w:tc>
        <w:tc>
          <w:tcPr>
            <w:tcW w:w="1440" w:type="dxa"/>
            <w:vAlign w:val="center"/>
          </w:tcPr>
          <w:p>
            <w:pPr>
              <w:jc w:val="center"/>
            </w:pPr>
            <w:r>
              <w:rPr>
                <w:rFonts w:ascii="宋体" w:hAnsi="宋体" w:eastAsia="宋体" w:cs="宋体"/>
                <w:b w:val="0"/>
                <w:i w:val="0"/>
                <w:color w:val="000000"/>
                <w:sz w:val="17"/>
              </w:rPr>
              <w:t>3</w:t>
            </w:r>
          </w:p>
        </w:tc>
        <w:tc>
          <w:tcPr>
            <w:tcW w:w="1440" w:type="dxa"/>
            <w:vAlign w:val="center"/>
          </w:tcPr>
          <w:p>
            <w:pPr>
              <w:jc w:val="center"/>
            </w:pPr>
            <w:r>
              <w:rPr>
                <w:rFonts w:ascii="宋体" w:hAnsi="宋体" w:eastAsia="宋体" w:cs="宋体"/>
                <w:b w:val="0"/>
                <w:i w:val="0"/>
                <w:color w:val="000000"/>
                <w:sz w:val="17"/>
              </w:rPr>
              <w:t>4</w:t>
            </w:r>
          </w:p>
        </w:tc>
        <w:tc>
          <w:tcPr>
            <w:tcW w:w="1440" w:type="dxa"/>
            <w:vAlign w:val="center"/>
          </w:tcPr>
          <w:p>
            <w:pPr>
              <w:jc w:val="center"/>
            </w:pPr>
            <w:r>
              <w:rPr>
                <w:rFonts w:ascii="宋体" w:hAnsi="宋体" w:eastAsia="宋体" w:cs="宋体"/>
                <w:b w:val="0"/>
                <w:i w:val="0"/>
                <w:color w:val="000000"/>
                <w:sz w:val="17"/>
              </w:rPr>
              <w:t>5</w:t>
            </w:r>
          </w:p>
        </w:tc>
        <w:tc>
          <w:tcPr>
            <w:tcW w:w="1440" w:type="dxa"/>
            <w:vAlign w:val="center"/>
          </w:tcPr>
          <w:p>
            <w:pPr>
              <w:jc w:val="center"/>
            </w:pPr>
            <w:r>
              <w:rPr>
                <w:rFonts w:ascii="宋体" w:hAnsi="宋体" w:eastAsia="宋体" w:cs="宋体"/>
                <w:b w:val="0"/>
                <w:i w:val="0"/>
                <w:color w:val="000000"/>
                <w:sz w:val="17"/>
              </w:rPr>
              <w:t>6</w:t>
            </w:r>
          </w:p>
        </w:tc>
        <w:tc>
          <w:tcPr>
            <w:tcW w:w="1398" w:type="dxa"/>
            <w:vAlign w:val="center"/>
          </w:tcPr>
          <w:p>
            <w:pPr>
              <w:jc w:val="center"/>
            </w:pPr>
            <w:r>
              <w:rPr>
                <w:rFonts w:ascii="宋体" w:hAnsi="宋体" w:eastAsia="宋体" w:cs="宋体"/>
                <w:b w:val="0"/>
                <w:i w:val="0"/>
                <w:color w:val="000000"/>
                <w:sz w:val="17"/>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合计</w:t>
            </w:r>
          </w:p>
        </w:tc>
        <w:tc>
          <w:tcPr>
            <w:tcW w:w="1440" w:type="dxa"/>
            <w:vAlign w:val="center"/>
          </w:tcPr>
          <w:p>
            <w:pPr>
              <w:jc w:val="right"/>
            </w:pPr>
            <w:r>
              <w:rPr>
                <w:rFonts w:ascii="宋体" w:hAnsi="宋体" w:eastAsia="宋体" w:cs="宋体"/>
                <w:b/>
                <w:i w:val="0"/>
                <w:color w:val="000000"/>
                <w:sz w:val="17"/>
              </w:rPr>
              <w:t>730.33</w:t>
            </w:r>
          </w:p>
        </w:tc>
        <w:tc>
          <w:tcPr>
            <w:tcW w:w="1440" w:type="dxa"/>
            <w:vAlign w:val="center"/>
          </w:tcPr>
          <w:p>
            <w:pPr>
              <w:jc w:val="right"/>
            </w:pPr>
            <w:r>
              <w:rPr>
                <w:rFonts w:ascii="宋体" w:hAnsi="宋体" w:eastAsia="宋体" w:cs="宋体"/>
                <w:b/>
                <w:i w:val="0"/>
                <w:color w:val="000000"/>
                <w:sz w:val="17"/>
              </w:rPr>
              <w:t>730.33</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398" w:type="dxa"/>
            <w:vAlign w:val="center"/>
          </w:tcPr>
          <w:p>
            <w:pPr>
              <w:jc w:val="right"/>
            </w:pPr>
            <w:r>
              <w:rPr>
                <w:rFonts w:ascii="宋体" w:hAnsi="宋体" w:eastAsia="宋体" w:cs="宋体"/>
                <w:b/>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w:t>
            </w:r>
          </w:p>
        </w:tc>
        <w:tc>
          <w:tcPr>
            <w:tcW w:w="3140" w:type="dxa"/>
            <w:vAlign w:val="center"/>
          </w:tcPr>
          <w:p>
            <w:pPr>
              <w:jc w:val="left"/>
            </w:pPr>
            <w:r>
              <w:rPr>
                <w:rFonts w:ascii="宋体" w:hAnsi="宋体" w:eastAsia="宋体" w:cs="宋体"/>
                <w:b w:val="0"/>
                <w:i w:val="0"/>
                <w:color w:val="000000"/>
                <w:sz w:val="17"/>
              </w:rPr>
              <w:t>一般公共服务支出</w:t>
            </w:r>
          </w:p>
        </w:tc>
        <w:tc>
          <w:tcPr>
            <w:tcW w:w="1440" w:type="dxa"/>
            <w:vAlign w:val="center"/>
          </w:tcPr>
          <w:p>
            <w:pPr>
              <w:jc w:val="right"/>
            </w:pPr>
            <w:r>
              <w:rPr>
                <w:rFonts w:ascii="宋体" w:hAnsi="宋体" w:eastAsia="宋体" w:cs="宋体"/>
                <w:b w:val="0"/>
                <w:i w:val="0"/>
                <w:color w:val="000000"/>
                <w:sz w:val="17"/>
              </w:rPr>
              <w:t>677.24</w:t>
            </w:r>
          </w:p>
        </w:tc>
        <w:tc>
          <w:tcPr>
            <w:tcW w:w="1440" w:type="dxa"/>
            <w:vAlign w:val="center"/>
          </w:tcPr>
          <w:p>
            <w:pPr>
              <w:jc w:val="right"/>
            </w:pPr>
            <w:r>
              <w:rPr>
                <w:rFonts w:ascii="宋体" w:hAnsi="宋体" w:eastAsia="宋体" w:cs="宋体"/>
                <w:b w:val="0"/>
                <w:i w:val="0"/>
                <w:color w:val="000000"/>
                <w:sz w:val="17"/>
              </w:rPr>
              <w:t>677.24</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20103</w:t>
            </w:r>
          </w:p>
        </w:tc>
        <w:tc>
          <w:tcPr>
            <w:tcW w:w="3140" w:type="dxa"/>
            <w:vAlign w:val="center"/>
          </w:tcPr>
          <w:p>
            <w:pPr>
              <w:jc w:val="left"/>
            </w:pPr>
            <w:r>
              <w:rPr>
                <w:rFonts w:ascii="宋体" w:hAnsi="宋体" w:eastAsia="宋体" w:cs="宋体"/>
                <w:b w:val="0"/>
                <w:i w:val="0"/>
                <w:color w:val="000000"/>
                <w:sz w:val="17"/>
              </w:rPr>
              <w:t>政府办公厅（室）及相关机构事务</w:t>
            </w:r>
          </w:p>
        </w:tc>
        <w:tc>
          <w:tcPr>
            <w:tcW w:w="1440" w:type="dxa"/>
            <w:vAlign w:val="center"/>
          </w:tcPr>
          <w:p>
            <w:pPr>
              <w:jc w:val="right"/>
            </w:pPr>
            <w:r>
              <w:rPr>
                <w:rFonts w:ascii="宋体" w:hAnsi="宋体" w:eastAsia="宋体" w:cs="宋体"/>
                <w:b w:val="0"/>
                <w:i w:val="0"/>
                <w:color w:val="000000"/>
                <w:sz w:val="17"/>
              </w:rPr>
              <w:t>653.50</w:t>
            </w:r>
          </w:p>
        </w:tc>
        <w:tc>
          <w:tcPr>
            <w:tcW w:w="1440" w:type="dxa"/>
            <w:vAlign w:val="center"/>
          </w:tcPr>
          <w:p>
            <w:pPr>
              <w:jc w:val="right"/>
            </w:pPr>
            <w:r>
              <w:rPr>
                <w:rFonts w:ascii="宋体" w:hAnsi="宋体" w:eastAsia="宋体" w:cs="宋体"/>
                <w:b w:val="0"/>
                <w:i w:val="0"/>
                <w:color w:val="000000"/>
                <w:sz w:val="17"/>
              </w:rPr>
              <w:t>653.50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2010301</w:t>
            </w:r>
          </w:p>
        </w:tc>
        <w:tc>
          <w:tcPr>
            <w:tcW w:w="3140" w:type="dxa"/>
            <w:vAlign w:val="center"/>
          </w:tcPr>
          <w:p>
            <w:pPr>
              <w:jc w:val="left"/>
            </w:pPr>
            <w:r>
              <w:rPr>
                <w:rFonts w:ascii="宋体" w:hAnsi="宋体" w:eastAsia="宋体" w:cs="宋体"/>
                <w:b w:val="0"/>
                <w:i w:val="0"/>
                <w:color w:val="000000"/>
                <w:sz w:val="17"/>
              </w:rPr>
              <w:t>行政运行</w:t>
            </w:r>
          </w:p>
        </w:tc>
        <w:tc>
          <w:tcPr>
            <w:tcW w:w="1440" w:type="dxa"/>
            <w:vAlign w:val="center"/>
          </w:tcPr>
          <w:p>
            <w:pPr>
              <w:jc w:val="right"/>
            </w:pPr>
            <w:r>
              <w:rPr>
                <w:rFonts w:ascii="宋体" w:hAnsi="宋体" w:eastAsia="宋体" w:cs="宋体"/>
                <w:b w:val="0"/>
                <w:i w:val="0"/>
                <w:color w:val="000000"/>
                <w:sz w:val="17"/>
              </w:rPr>
              <w:t>267.12</w:t>
            </w:r>
          </w:p>
        </w:tc>
        <w:tc>
          <w:tcPr>
            <w:tcW w:w="1440" w:type="dxa"/>
            <w:vAlign w:val="center"/>
          </w:tcPr>
          <w:p>
            <w:pPr>
              <w:jc w:val="right"/>
            </w:pPr>
            <w:r>
              <w:rPr>
                <w:rFonts w:ascii="宋体" w:hAnsi="宋体" w:eastAsia="宋体" w:cs="宋体"/>
                <w:b w:val="0"/>
                <w:i w:val="0"/>
                <w:color w:val="000000"/>
                <w:sz w:val="17"/>
              </w:rPr>
              <w:t>267.12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2010302</w:t>
            </w:r>
          </w:p>
        </w:tc>
        <w:tc>
          <w:tcPr>
            <w:tcW w:w="3140" w:type="dxa"/>
            <w:vAlign w:val="center"/>
          </w:tcPr>
          <w:p>
            <w:pPr>
              <w:jc w:val="left"/>
            </w:pPr>
            <w:r>
              <w:rPr>
                <w:rFonts w:ascii="宋体" w:hAnsi="宋体" w:eastAsia="宋体" w:cs="宋体"/>
                <w:b w:val="0"/>
                <w:i w:val="0"/>
                <w:color w:val="000000"/>
                <w:sz w:val="17"/>
              </w:rPr>
              <w:t>一般行政管理事务</w:t>
            </w:r>
          </w:p>
        </w:tc>
        <w:tc>
          <w:tcPr>
            <w:tcW w:w="1440" w:type="dxa"/>
            <w:vAlign w:val="center"/>
          </w:tcPr>
          <w:p>
            <w:pPr>
              <w:jc w:val="right"/>
            </w:pPr>
            <w:r>
              <w:rPr>
                <w:rFonts w:ascii="宋体" w:hAnsi="宋体" w:eastAsia="宋体" w:cs="宋体"/>
                <w:b w:val="0"/>
                <w:i w:val="0"/>
                <w:color w:val="000000"/>
                <w:sz w:val="17"/>
              </w:rPr>
              <w:t>386.38</w:t>
            </w:r>
          </w:p>
        </w:tc>
        <w:tc>
          <w:tcPr>
            <w:tcW w:w="1440" w:type="dxa"/>
            <w:vAlign w:val="center"/>
          </w:tcPr>
          <w:p>
            <w:pPr>
              <w:jc w:val="right"/>
            </w:pPr>
            <w:r>
              <w:rPr>
                <w:rFonts w:ascii="宋体" w:hAnsi="宋体" w:eastAsia="宋体" w:cs="宋体"/>
                <w:b w:val="0"/>
                <w:i w:val="0"/>
                <w:color w:val="000000"/>
                <w:sz w:val="17"/>
              </w:rPr>
              <w:t>386.38</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w:t>
            </w:r>
          </w:p>
        </w:tc>
        <w:tc>
          <w:tcPr>
            <w:tcW w:w="3140" w:type="dxa"/>
            <w:vAlign w:val="center"/>
          </w:tcPr>
          <w:p>
            <w:pPr>
              <w:jc w:val="left"/>
            </w:pPr>
            <w:r>
              <w:rPr>
                <w:rFonts w:ascii="宋体" w:hAnsi="宋体" w:eastAsia="宋体" w:cs="宋体"/>
                <w:b w:val="0"/>
                <w:i w:val="0"/>
                <w:color w:val="000000"/>
                <w:sz w:val="17"/>
              </w:rPr>
              <w:t>群众团体事务</w:t>
            </w:r>
          </w:p>
        </w:tc>
        <w:tc>
          <w:tcPr>
            <w:tcW w:w="1440" w:type="dxa"/>
            <w:vAlign w:val="center"/>
          </w:tcPr>
          <w:p>
            <w:pPr>
              <w:jc w:val="right"/>
            </w:pPr>
            <w:r>
              <w:rPr>
                <w:rFonts w:ascii="宋体" w:hAnsi="宋体" w:eastAsia="宋体" w:cs="宋体"/>
                <w:b w:val="0"/>
                <w:i w:val="0"/>
                <w:color w:val="000000"/>
                <w:sz w:val="17"/>
              </w:rPr>
              <w:t>1.48</w:t>
            </w:r>
          </w:p>
        </w:tc>
        <w:tc>
          <w:tcPr>
            <w:tcW w:w="1440" w:type="dxa"/>
            <w:vAlign w:val="center"/>
          </w:tcPr>
          <w:p>
            <w:pPr>
              <w:jc w:val="right"/>
            </w:pPr>
            <w:r>
              <w:rPr>
                <w:rFonts w:ascii="宋体" w:hAnsi="宋体" w:eastAsia="宋体" w:cs="宋体"/>
                <w:b w:val="0"/>
                <w:i w:val="0"/>
                <w:color w:val="000000"/>
                <w:sz w:val="17"/>
              </w:rPr>
              <w:t>1.48</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2012906</w:t>
            </w:r>
          </w:p>
        </w:tc>
        <w:tc>
          <w:tcPr>
            <w:tcW w:w="3140" w:type="dxa"/>
            <w:vAlign w:val="center"/>
          </w:tcPr>
          <w:p>
            <w:pPr>
              <w:jc w:val="left"/>
            </w:pPr>
            <w:r>
              <w:rPr>
                <w:rFonts w:ascii="宋体" w:hAnsi="宋体" w:eastAsia="宋体" w:cs="宋体"/>
                <w:b w:val="0"/>
                <w:i w:val="0"/>
                <w:color w:val="000000"/>
                <w:sz w:val="17"/>
              </w:rPr>
              <w:t>工会事务</w:t>
            </w:r>
          </w:p>
        </w:tc>
        <w:tc>
          <w:tcPr>
            <w:tcW w:w="1440" w:type="dxa"/>
            <w:vAlign w:val="center"/>
          </w:tcPr>
          <w:p>
            <w:pPr>
              <w:jc w:val="right"/>
            </w:pPr>
            <w:r>
              <w:rPr>
                <w:rFonts w:ascii="宋体" w:hAnsi="宋体" w:eastAsia="宋体" w:cs="宋体"/>
                <w:b w:val="0"/>
                <w:i w:val="0"/>
                <w:color w:val="000000"/>
                <w:sz w:val="17"/>
              </w:rPr>
              <w:t>1.48</w:t>
            </w:r>
          </w:p>
        </w:tc>
        <w:tc>
          <w:tcPr>
            <w:tcW w:w="1440" w:type="dxa"/>
            <w:vAlign w:val="center"/>
          </w:tcPr>
          <w:p>
            <w:pPr>
              <w:jc w:val="right"/>
            </w:pPr>
            <w:r>
              <w:rPr>
                <w:rFonts w:ascii="宋体" w:hAnsi="宋体" w:eastAsia="宋体" w:cs="宋体"/>
                <w:b w:val="0"/>
                <w:i w:val="0"/>
                <w:color w:val="000000"/>
                <w:sz w:val="17"/>
              </w:rPr>
              <w:t>1.48</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22.26</w:t>
            </w:r>
          </w:p>
        </w:tc>
        <w:tc>
          <w:tcPr>
            <w:tcW w:w="1440" w:type="dxa"/>
            <w:vAlign w:val="center"/>
          </w:tcPr>
          <w:p>
            <w:pPr>
              <w:jc w:val="right"/>
            </w:pPr>
            <w:r>
              <w:rPr>
                <w:rFonts w:ascii="宋体" w:hAnsi="宋体" w:eastAsia="宋体" w:cs="宋体"/>
                <w:b w:val="0"/>
                <w:i w:val="0"/>
                <w:color w:val="000000"/>
                <w:sz w:val="17"/>
              </w:rPr>
              <w:t>22.26</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22.26</w:t>
            </w:r>
          </w:p>
        </w:tc>
        <w:tc>
          <w:tcPr>
            <w:tcW w:w="1440" w:type="dxa"/>
            <w:vAlign w:val="center"/>
          </w:tcPr>
          <w:p>
            <w:pPr>
              <w:jc w:val="right"/>
            </w:pPr>
            <w:r>
              <w:rPr>
                <w:rFonts w:ascii="宋体" w:hAnsi="宋体" w:eastAsia="宋体" w:cs="宋体"/>
                <w:b w:val="0"/>
                <w:i w:val="0"/>
                <w:color w:val="000000"/>
                <w:sz w:val="17"/>
              </w:rPr>
              <w:t>22.26</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w:t>
            </w:r>
          </w:p>
        </w:tc>
        <w:tc>
          <w:tcPr>
            <w:tcW w:w="3140" w:type="dxa"/>
            <w:vAlign w:val="center"/>
          </w:tcPr>
          <w:p>
            <w:pPr>
              <w:jc w:val="left"/>
            </w:pPr>
            <w:r>
              <w:rPr>
                <w:rFonts w:ascii="宋体" w:hAnsi="宋体" w:eastAsia="宋体" w:cs="宋体"/>
                <w:b w:val="0"/>
                <w:i w:val="0"/>
                <w:color w:val="000000"/>
                <w:sz w:val="17"/>
              </w:rPr>
              <w:t>社会保障和就业支出</w:t>
            </w:r>
          </w:p>
        </w:tc>
        <w:tc>
          <w:tcPr>
            <w:tcW w:w="1440" w:type="dxa"/>
            <w:vAlign w:val="center"/>
          </w:tcPr>
          <w:p>
            <w:pPr>
              <w:jc w:val="right"/>
            </w:pPr>
            <w:r>
              <w:rPr>
                <w:rFonts w:ascii="宋体" w:hAnsi="宋体" w:eastAsia="宋体" w:cs="宋体"/>
                <w:b w:val="0"/>
                <w:i w:val="0"/>
                <w:color w:val="000000"/>
                <w:sz w:val="17"/>
              </w:rPr>
              <w:t>20.18</w:t>
            </w:r>
          </w:p>
        </w:tc>
        <w:tc>
          <w:tcPr>
            <w:tcW w:w="1440" w:type="dxa"/>
            <w:vAlign w:val="center"/>
          </w:tcPr>
          <w:p>
            <w:pPr>
              <w:jc w:val="right"/>
            </w:pPr>
            <w:r>
              <w:rPr>
                <w:rFonts w:ascii="宋体" w:hAnsi="宋体" w:eastAsia="宋体" w:cs="宋体"/>
                <w:b w:val="0"/>
                <w:i w:val="0"/>
                <w:color w:val="000000"/>
                <w:sz w:val="17"/>
              </w:rPr>
              <w:t>20.18</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w:t>
            </w:r>
          </w:p>
        </w:tc>
        <w:tc>
          <w:tcPr>
            <w:tcW w:w="3140" w:type="dxa"/>
            <w:vAlign w:val="center"/>
          </w:tcPr>
          <w:p>
            <w:pPr>
              <w:jc w:val="left"/>
            </w:pPr>
            <w:r>
              <w:rPr>
                <w:rFonts w:ascii="宋体" w:hAnsi="宋体" w:eastAsia="宋体" w:cs="宋体"/>
                <w:b w:val="0"/>
                <w:i w:val="0"/>
                <w:color w:val="000000"/>
                <w:sz w:val="17"/>
              </w:rPr>
              <w:t>行政事业单位养老支出</w:t>
            </w:r>
          </w:p>
        </w:tc>
        <w:tc>
          <w:tcPr>
            <w:tcW w:w="1440" w:type="dxa"/>
            <w:vAlign w:val="center"/>
          </w:tcPr>
          <w:p>
            <w:pPr>
              <w:jc w:val="right"/>
            </w:pPr>
            <w:r>
              <w:rPr>
                <w:rFonts w:ascii="宋体" w:hAnsi="宋体" w:eastAsia="宋体" w:cs="宋体"/>
                <w:b w:val="0"/>
                <w:i w:val="0"/>
                <w:color w:val="000000"/>
                <w:sz w:val="17"/>
              </w:rPr>
              <w:t>20.18</w:t>
            </w:r>
          </w:p>
        </w:tc>
        <w:tc>
          <w:tcPr>
            <w:tcW w:w="1440" w:type="dxa"/>
            <w:vAlign w:val="center"/>
          </w:tcPr>
          <w:p>
            <w:pPr>
              <w:jc w:val="right"/>
            </w:pPr>
            <w:r>
              <w:rPr>
                <w:rFonts w:ascii="宋体" w:hAnsi="宋体" w:eastAsia="宋体" w:cs="宋体"/>
                <w:b w:val="0"/>
                <w:i w:val="0"/>
                <w:color w:val="000000"/>
                <w:sz w:val="17"/>
              </w:rPr>
              <w:t>20.18</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2080501</w:t>
            </w:r>
          </w:p>
        </w:tc>
        <w:tc>
          <w:tcPr>
            <w:tcW w:w="3140" w:type="dxa"/>
            <w:vAlign w:val="center"/>
          </w:tcPr>
          <w:p>
            <w:pPr>
              <w:jc w:val="left"/>
            </w:pPr>
            <w:r>
              <w:rPr>
                <w:rFonts w:ascii="宋体" w:hAnsi="宋体" w:eastAsia="宋体" w:cs="宋体"/>
                <w:b w:val="0"/>
                <w:i w:val="0"/>
                <w:color w:val="000000"/>
                <w:sz w:val="17"/>
              </w:rPr>
              <w:t>行政单位离退休</w:t>
            </w:r>
          </w:p>
        </w:tc>
        <w:tc>
          <w:tcPr>
            <w:tcW w:w="1440" w:type="dxa"/>
            <w:vAlign w:val="center"/>
          </w:tcPr>
          <w:p>
            <w:pPr>
              <w:jc w:val="right"/>
            </w:pPr>
            <w:r>
              <w:rPr>
                <w:rFonts w:ascii="宋体" w:hAnsi="宋体" w:eastAsia="宋体" w:cs="宋体"/>
                <w:b w:val="0"/>
                <w:i w:val="0"/>
                <w:color w:val="000000"/>
                <w:sz w:val="17"/>
              </w:rPr>
              <w:t>3.55</w:t>
            </w:r>
          </w:p>
        </w:tc>
        <w:tc>
          <w:tcPr>
            <w:tcW w:w="1440" w:type="dxa"/>
            <w:vAlign w:val="center"/>
          </w:tcPr>
          <w:p>
            <w:pPr>
              <w:jc w:val="right"/>
            </w:pPr>
            <w:r>
              <w:rPr>
                <w:rFonts w:ascii="宋体" w:hAnsi="宋体" w:eastAsia="宋体" w:cs="宋体"/>
                <w:b w:val="0"/>
                <w:i w:val="0"/>
                <w:color w:val="000000"/>
                <w:sz w:val="17"/>
              </w:rPr>
              <w:t>3.55</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2080505</w:t>
            </w:r>
          </w:p>
        </w:tc>
        <w:tc>
          <w:tcPr>
            <w:tcW w:w="3140" w:type="dxa"/>
            <w:vAlign w:val="center"/>
          </w:tcPr>
          <w:p>
            <w:pPr>
              <w:jc w:val="left"/>
            </w:pPr>
            <w:r>
              <w:rPr>
                <w:rFonts w:ascii="宋体" w:hAnsi="宋体" w:eastAsia="宋体" w:cs="宋体"/>
                <w:b w:val="0"/>
                <w:i w:val="0"/>
                <w:color w:val="000000"/>
                <w:sz w:val="17"/>
              </w:rPr>
              <w:t>机关事业单位基本养老保险缴费支出</w:t>
            </w:r>
          </w:p>
        </w:tc>
        <w:tc>
          <w:tcPr>
            <w:tcW w:w="1440" w:type="dxa"/>
            <w:vAlign w:val="center"/>
          </w:tcPr>
          <w:p>
            <w:pPr>
              <w:jc w:val="right"/>
            </w:pPr>
            <w:r>
              <w:rPr>
                <w:rFonts w:ascii="宋体" w:hAnsi="宋体" w:eastAsia="宋体" w:cs="宋体"/>
                <w:b w:val="0"/>
                <w:i w:val="0"/>
                <w:color w:val="000000"/>
                <w:sz w:val="17"/>
              </w:rPr>
              <w:t>16.63</w:t>
            </w:r>
          </w:p>
        </w:tc>
        <w:tc>
          <w:tcPr>
            <w:tcW w:w="1440" w:type="dxa"/>
            <w:vAlign w:val="center"/>
          </w:tcPr>
          <w:p>
            <w:pPr>
              <w:jc w:val="right"/>
            </w:pPr>
            <w:r>
              <w:rPr>
                <w:rFonts w:ascii="宋体" w:hAnsi="宋体" w:eastAsia="宋体" w:cs="宋体"/>
                <w:b w:val="0"/>
                <w:i w:val="0"/>
                <w:color w:val="000000"/>
                <w:sz w:val="17"/>
              </w:rPr>
              <w:t>16.63</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w:t>
            </w:r>
          </w:p>
        </w:tc>
        <w:tc>
          <w:tcPr>
            <w:tcW w:w="3140" w:type="dxa"/>
            <w:vAlign w:val="center"/>
          </w:tcPr>
          <w:p>
            <w:pPr>
              <w:jc w:val="left"/>
            </w:pPr>
            <w:r>
              <w:rPr>
                <w:rFonts w:ascii="宋体" w:hAnsi="宋体" w:eastAsia="宋体" w:cs="宋体"/>
                <w:b w:val="0"/>
                <w:i w:val="0"/>
                <w:color w:val="000000"/>
                <w:sz w:val="17"/>
              </w:rPr>
              <w:t>卫生健康支出</w:t>
            </w:r>
          </w:p>
        </w:tc>
        <w:tc>
          <w:tcPr>
            <w:tcW w:w="1440" w:type="dxa"/>
            <w:vAlign w:val="center"/>
          </w:tcPr>
          <w:p>
            <w:pPr>
              <w:jc w:val="right"/>
            </w:pPr>
            <w:r>
              <w:rPr>
                <w:rFonts w:ascii="宋体" w:hAnsi="宋体" w:eastAsia="宋体" w:cs="宋体"/>
                <w:b w:val="0"/>
                <w:i w:val="0"/>
                <w:color w:val="000000"/>
                <w:sz w:val="17"/>
              </w:rPr>
              <w:t>17.18</w:t>
            </w:r>
          </w:p>
        </w:tc>
        <w:tc>
          <w:tcPr>
            <w:tcW w:w="1440" w:type="dxa"/>
            <w:vAlign w:val="center"/>
          </w:tcPr>
          <w:p>
            <w:pPr>
              <w:jc w:val="right"/>
            </w:pPr>
            <w:r>
              <w:rPr>
                <w:rFonts w:ascii="宋体" w:hAnsi="宋体" w:eastAsia="宋体" w:cs="宋体"/>
                <w:b w:val="0"/>
                <w:i w:val="0"/>
                <w:color w:val="000000"/>
                <w:sz w:val="17"/>
              </w:rPr>
              <w:t>17.18</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w:t>
            </w:r>
          </w:p>
        </w:tc>
        <w:tc>
          <w:tcPr>
            <w:tcW w:w="3140" w:type="dxa"/>
            <w:vAlign w:val="center"/>
          </w:tcPr>
          <w:p>
            <w:pPr>
              <w:jc w:val="left"/>
            </w:pPr>
            <w:r>
              <w:rPr>
                <w:rFonts w:ascii="宋体" w:hAnsi="宋体" w:eastAsia="宋体" w:cs="宋体"/>
                <w:b w:val="0"/>
                <w:i w:val="0"/>
                <w:color w:val="000000"/>
                <w:sz w:val="17"/>
              </w:rPr>
              <w:t>行政事业单位医疗</w:t>
            </w:r>
          </w:p>
        </w:tc>
        <w:tc>
          <w:tcPr>
            <w:tcW w:w="1440" w:type="dxa"/>
            <w:vAlign w:val="center"/>
          </w:tcPr>
          <w:p>
            <w:pPr>
              <w:jc w:val="right"/>
            </w:pPr>
            <w:r>
              <w:rPr>
                <w:rFonts w:ascii="宋体" w:hAnsi="宋体" w:eastAsia="宋体" w:cs="宋体"/>
                <w:b w:val="0"/>
                <w:i w:val="0"/>
                <w:color w:val="000000"/>
                <w:sz w:val="17"/>
              </w:rPr>
              <w:t>17.18</w:t>
            </w:r>
          </w:p>
        </w:tc>
        <w:tc>
          <w:tcPr>
            <w:tcW w:w="1440" w:type="dxa"/>
            <w:vAlign w:val="center"/>
          </w:tcPr>
          <w:p>
            <w:pPr>
              <w:jc w:val="right"/>
            </w:pPr>
            <w:r>
              <w:rPr>
                <w:rFonts w:ascii="宋体" w:hAnsi="宋体" w:eastAsia="宋体" w:cs="宋体"/>
                <w:b w:val="0"/>
                <w:i w:val="0"/>
                <w:color w:val="000000"/>
                <w:sz w:val="17"/>
              </w:rPr>
              <w:t>17.18</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2101101</w:t>
            </w:r>
          </w:p>
        </w:tc>
        <w:tc>
          <w:tcPr>
            <w:tcW w:w="3140" w:type="dxa"/>
            <w:vAlign w:val="center"/>
          </w:tcPr>
          <w:p>
            <w:pPr>
              <w:jc w:val="left"/>
            </w:pPr>
            <w:r>
              <w:rPr>
                <w:rFonts w:ascii="宋体" w:hAnsi="宋体" w:eastAsia="宋体" w:cs="宋体"/>
                <w:b w:val="0"/>
                <w:i w:val="0"/>
                <w:color w:val="000000"/>
                <w:sz w:val="17"/>
              </w:rPr>
              <w:t>行政单位医疗</w:t>
            </w:r>
          </w:p>
        </w:tc>
        <w:tc>
          <w:tcPr>
            <w:tcW w:w="1440" w:type="dxa"/>
            <w:vAlign w:val="center"/>
          </w:tcPr>
          <w:p>
            <w:pPr>
              <w:jc w:val="right"/>
            </w:pPr>
            <w:r>
              <w:rPr>
                <w:rFonts w:ascii="宋体" w:hAnsi="宋体" w:eastAsia="宋体" w:cs="宋体"/>
                <w:b w:val="0"/>
                <w:i w:val="0"/>
                <w:color w:val="000000"/>
                <w:sz w:val="17"/>
              </w:rPr>
              <w:t>8.42</w:t>
            </w:r>
          </w:p>
        </w:tc>
        <w:tc>
          <w:tcPr>
            <w:tcW w:w="1440" w:type="dxa"/>
            <w:vAlign w:val="center"/>
          </w:tcPr>
          <w:p>
            <w:pPr>
              <w:jc w:val="right"/>
            </w:pPr>
            <w:r>
              <w:rPr>
                <w:rFonts w:ascii="宋体" w:hAnsi="宋体" w:eastAsia="宋体" w:cs="宋体"/>
                <w:b w:val="0"/>
                <w:i w:val="0"/>
                <w:color w:val="000000"/>
                <w:sz w:val="17"/>
              </w:rPr>
              <w:t>8.42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2101103</w:t>
            </w:r>
          </w:p>
        </w:tc>
        <w:tc>
          <w:tcPr>
            <w:tcW w:w="3140" w:type="dxa"/>
            <w:vAlign w:val="center"/>
          </w:tcPr>
          <w:p>
            <w:pPr>
              <w:jc w:val="left"/>
            </w:pPr>
            <w:r>
              <w:rPr>
                <w:rFonts w:ascii="宋体" w:hAnsi="宋体" w:eastAsia="宋体" w:cs="宋体"/>
                <w:b w:val="0"/>
                <w:i w:val="0"/>
                <w:color w:val="000000"/>
                <w:sz w:val="17"/>
              </w:rPr>
              <w:t>公务员医疗补助</w:t>
            </w:r>
          </w:p>
        </w:tc>
        <w:tc>
          <w:tcPr>
            <w:tcW w:w="1440" w:type="dxa"/>
            <w:vAlign w:val="center"/>
          </w:tcPr>
          <w:p>
            <w:pPr>
              <w:jc w:val="right"/>
            </w:pPr>
            <w:r>
              <w:rPr>
                <w:rFonts w:ascii="宋体" w:hAnsi="宋体" w:eastAsia="宋体" w:cs="宋体"/>
                <w:b w:val="0"/>
                <w:i w:val="0"/>
                <w:color w:val="000000"/>
                <w:sz w:val="17"/>
              </w:rPr>
              <w:t>8.76</w:t>
            </w:r>
          </w:p>
        </w:tc>
        <w:tc>
          <w:tcPr>
            <w:tcW w:w="1440" w:type="dxa"/>
            <w:vAlign w:val="center"/>
          </w:tcPr>
          <w:p>
            <w:pPr>
              <w:jc w:val="right"/>
            </w:pPr>
            <w:r>
              <w:rPr>
                <w:rFonts w:ascii="宋体" w:hAnsi="宋体" w:eastAsia="宋体" w:cs="宋体"/>
                <w:b w:val="0"/>
                <w:i w:val="0"/>
                <w:color w:val="000000"/>
                <w:sz w:val="17"/>
              </w:rPr>
              <w:t>8.76</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w:t>
            </w:r>
          </w:p>
        </w:tc>
        <w:tc>
          <w:tcPr>
            <w:tcW w:w="3140" w:type="dxa"/>
            <w:vAlign w:val="center"/>
          </w:tcPr>
          <w:p>
            <w:pPr>
              <w:jc w:val="left"/>
            </w:pPr>
            <w:r>
              <w:rPr>
                <w:rFonts w:ascii="宋体" w:hAnsi="宋体" w:eastAsia="宋体" w:cs="宋体"/>
                <w:b w:val="0"/>
                <w:i w:val="0"/>
                <w:color w:val="000000"/>
                <w:sz w:val="17"/>
              </w:rPr>
              <w:t>住房保障支出</w:t>
            </w:r>
          </w:p>
        </w:tc>
        <w:tc>
          <w:tcPr>
            <w:tcW w:w="1440" w:type="dxa"/>
            <w:vAlign w:val="center"/>
          </w:tcPr>
          <w:p>
            <w:pPr>
              <w:jc w:val="right"/>
            </w:pPr>
            <w:r>
              <w:rPr>
                <w:rFonts w:ascii="宋体" w:hAnsi="宋体" w:eastAsia="宋体" w:cs="宋体"/>
                <w:b w:val="0"/>
                <w:i w:val="0"/>
                <w:color w:val="000000"/>
                <w:sz w:val="17"/>
              </w:rPr>
              <w:t>15.74</w:t>
            </w:r>
          </w:p>
        </w:tc>
        <w:tc>
          <w:tcPr>
            <w:tcW w:w="1440" w:type="dxa"/>
            <w:vAlign w:val="center"/>
          </w:tcPr>
          <w:p>
            <w:pPr>
              <w:jc w:val="right"/>
            </w:pPr>
            <w:r>
              <w:rPr>
                <w:rFonts w:ascii="宋体" w:hAnsi="宋体" w:eastAsia="宋体" w:cs="宋体"/>
                <w:b w:val="0"/>
                <w:i w:val="0"/>
                <w:color w:val="000000"/>
                <w:sz w:val="17"/>
              </w:rPr>
              <w:t>15.74</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w:t>
            </w:r>
          </w:p>
        </w:tc>
        <w:tc>
          <w:tcPr>
            <w:tcW w:w="3140" w:type="dxa"/>
            <w:vAlign w:val="center"/>
          </w:tcPr>
          <w:p>
            <w:pPr>
              <w:jc w:val="left"/>
            </w:pPr>
            <w:r>
              <w:rPr>
                <w:rFonts w:ascii="宋体" w:hAnsi="宋体" w:eastAsia="宋体" w:cs="宋体"/>
                <w:b w:val="0"/>
                <w:i w:val="0"/>
                <w:color w:val="000000"/>
                <w:sz w:val="17"/>
              </w:rPr>
              <w:t>住房改革支出</w:t>
            </w:r>
          </w:p>
        </w:tc>
        <w:tc>
          <w:tcPr>
            <w:tcW w:w="1440" w:type="dxa"/>
            <w:vAlign w:val="center"/>
          </w:tcPr>
          <w:p>
            <w:pPr>
              <w:jc w:val="right"/>
            </w:pPr>
            <w:r>
              <w:rPr>
                <w:rFonts w:ascii="宋体" w:hAnsi="宋体" w:eastAsia="宋体" w:cs="宋体"/>
                <w:b w:val="0"/>
                <w:i w:val="0"/>
                <w:color w:val="000000"/>
                <w:sz w:val="17"/>
              </w:rPr>
              <w:t>15.74</w:t>
            </w:r>
          </w:p>
        </w:tc>
        <w:tc>
          <w:tcPr>
            <w:tcW w:w="1440" w:type="dxa"/>
            <w:vAlign w:val="center"/>
          </w:tcPr>
          <w:p>
            <w:pPr>
              <w:jc w:val="right"/>
            </w:pPr>
            <w:r>
              <w:rPr>
                <w:rFonts w:ascii="宋体" w:hAnsi="宋体" w:eastAsia="宋体" w:cs="宋体"/>
                <w:b w:val="0"/>
                <w:i w:val="0"/>
                <w:color w:val="000000"/>
                <w:sz w:val="17"/>
              </w:rPr>
              <w:t>15.74</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2210201</w:t>
            </w:r>
          </w:p>
        </w:tc>
        <w:tc>
          <w:tcPr>
            <w:tcW w:w="3140" w:type="dxa"/>
            <w:vAlign w:val="center"/>
          </w:tcPr>
          <w:p>
            <w:pPr>
              <w:jc w:val="left"/>
            </w:pPr>
            <w:r>
              <w:rPr>
                <w:rFonts w:ascii="宋体" w:hAnsi="宋体" w:eastAsia="宋体" w:cs="宋体"/>
                <w:b w:val="0"/>
                <w:i w:val="0"/>
                <w:color w:val="000000"/>
                <w:sz w:val="17"/>
              </w:rPr>
              <w:t>住房公积金</w:t>
            </w:r>
          </w:p>
        </w:tc>
        <w:tc>
          <w:tcPr>
            <w:tcW w:w="1440" w:type="dxa"/>
            <w:vAlign w:val="center"/>
          </w:tcPr>
          <w:p>
            <w:pPr>
              <w:jc w:val="right"/>
            </w:pPr>
            <w:r>
              <w:rPr>
                <w:rFonts w:ascii="宋体" w:hAnsi="宋体" w:eastAsia="宋体" w:cs="宋体"/>
                <w:b w:val="0"/>
                <w:i w:val="0"/>
                <w:color w:val="000000"/>
                <w:sz w:val="17"/>
              </w:rPr>
              <w:t>15.74</w:t>
            </w:r>
          </w:p>
        </w:tc>
        <w:tc>
          <w:tcPr>
            <w:tcW w:w="1440" w:type="dxa"/>
            <w:vAlign w:val="center"/>
          </w:tcPr>
          <w:p>
            <w:pPr>
              <w:jc w:val="right"/>
            </w:pPr>
            <w:r>
              <w:rPr>
                <w:rFonts w:ascii="宋体" w:hAnsi="宋体" w:eastAsia="宋体" w:cs="宋体"/>
                <w:b w:val="0"/>
                <w:i w:val="0"/>
                <w:color w:val="000000"/>
                <w:sz w:val="17"/>
              </w:rPr>
              <w:t>15.74</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注：本表反映部门本年度取得的各项收入情况。本表金额转换为万元时，因四舍五入可能存在尾差。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部门：许昌市公务接待服务中心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项目</w:t>
            </w:r>
          </w:p>
        </w:tc>
        <w:tc>
          <w:tcPr>
            <w:tcW w:w="1600" w:type="dxa"/>
            <w:vMerge w:val="restart"/>
            <w:vAlign w:val="center"/>
          </w:tcPr>
          <w:p>
            <w:pPr>
              <w:jc w:val="center"/>
            </w:pPr>
            <w:r>
              <w:rPr>
                <w:rFonts w:ascii="宋体" w:hAnsi="宋体" w:eastAsia="宋体" w:cs="宋体"/>
                <w:b w:val="0"/>
                <w:i w:val="0"/>
                <w:color w:val="000000"/>
                <w:sz w:val="19"/>
              </w:rPr>
              <w:t>本年支出合计</w:t>
            </w:r>
          </w:p>
        </w:tc>
        <w:tc>
          <w:tcPr>
            <w:tcW w:w="1600" w:type="dxa"/>
            <w:vMerge w:val="restart"/>
            <w:vAlign w:val="center"/>
          </w:tcPr>
          <w:p>
            <w:pPr>
              <w:jc w:val="center"/>
            </w:pPr>
            <w:r>
              <w:rPr>
                <w:rFonts w:ascii="宋体" w:hAnsi="宋体" w:eastAsia="宋体" w:cs="宋体"/>
                <w:b w:val="0"/>
                <w:i w:val="0"/>
                <w:color w:val="000000"/>
                <w:sz w:val="19"/>
              </w:rPr>
              <w:t>基本支出</w:t>
            </w:r>
          </w:p>
        </w:tc>
        <w:tc>
          <w:tcPr>
            <w:tcW w:w="1600" w:type="dxa"/>
            <w:vMerge w:val="restart"/>
            <w:vAlign w:val="center"/>
          </w:tcPr>
          <w:p>
            <w:pPr>
              <w:jc w:val="center"/>
            </w:pPr>
            <w:r>
              <w:rPr>
                <w:rFonts w:ascii="宋体" w:hAnsi="宋体" w:eastAsia="宋体" w:cs="宋体"/>
                <w:b w:val="0"/>
                <w:i w:val="0"/>
                <w:color w:val="000000"/>
                <w:sz w:val="19"/>
              </w:rPr>
              <w:t>项目支出</w:t>
            </w:r>
          </w:p>
        </w:tc>
        <w:tc>
          <w:tcPr>
            <w:tcW w:w="1600" w:type="dxa"/>
            <w:vMerge w:val="restart"/>
            <w:vAlign w:val="center"/>
          </w:tcPr>
          <w:p>
            <w:pPr>
              <w:jc w:val="center"/>
            </w:pPr>
            <w:r>
              <w:rPr>
                <w:rFonts w:ascii="宋体" w:hAnsi="宋体" w:eastAsia="宋体" w:cs="宋体"/>
                <w:b w:val="0"/>
                <w:i w:val="0"/>
                <w:color w:val="000000"/>
                <w:sz w:val="19"/>
              </w:rPr>
              <w:t>上缴上级支出</w:t>
            </w:r>
          </w:p>
        </w:tc>
        <w:tc>
          <w:tcPr>
            <w:tcW w:w="1600" w:type="dxa"/>
            <w:vMerge w:val="restart"/>
            <w:vAlign w:val="center"/>
          </w:tcPr>
          <w:p>
            <w:pPr>
              <w:jc w:val="center"/>
            </w:pPr>
            <w:r>
              <w:rPr>
                <w:rFonts w:ascii="宋体" w:hAnsi="宋体" w:eastAsia="宋体" w:cs="宋体"/>
                <w:b w:val="0"/>
                <w:i w:val="0"/>
                <w:color w:val="000000"/>
                <w:sz w:val="19"/>
              </w:rPr>
              <w:t>经营支出</w:t>
            </w:r>
          </w:p>
        </w:tc>
        <w:tc>
          <w:tcPr>
            <w:tcW w:w="1578" w:type="dxa"/>
            <w:vMerge w:val="restart"/>
            <w:vAlign w:val="center"/>
          </w:tcPr>
          <w:p>
            <w:pPr>
              <w:jc w:val="center"/>
            </w:pPr>
            <w:r>
              <w:rPr>
                <w:rFonts w:ascii="宋体" w:hAnsi="宋体" w:eastAsia="宋体" w:cs="宋体"/>
                <w:b w:val="0"/>
                <w:i w:val="0"/>
                <w:color w:val="000000"/>
                <w:sz w:val="19"/>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pPr>
              <w:jc w:val="center"/>
            </w:pPr>
            <w:r>
              <w:rPr>
                <w:rFonts w:ascii="宋体" w:hAnsi="宋体" w:eastAsia="宋体" w:cs="宋体"/>
                <w:b w:val="0"/>
                <w:i w:val="0"/>
                <w:color w:val="000000"/>
                <w:sz w:val="19"/>
              </w:rPr>
              <w:t>科目代码</w:t>
            </w:r>
          </w:p>
        </w:tc>
        <w:tc>
          <w:tcPr>
            <w:tcW w:w="3480" w:type="dxa"/>
            <w:vMerge w:val="restart"/>
            <w:vAlign w:val="center"/>
          </w:tcPr>
          <w:p>
            <w:pPr>
              <w:jc w:val="center"/>
            </w:pPr>
            <w:r>
              <w:rPr>
                <w:rFonts w:ascii="宋体" w:hAnsi="宋体" w:eastAsia="宋体" w:cs="宋体"/>
                <w:b w:val="0"/>
                <w:i w:val="0"/>
                <w:color w:val="000000"/>
                <w:sz w:val="19"/>
              </w:rPr>
              <w:t>科目名称</w:t>
            </w: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栏次</w:t>
            </w:r>
          </w:p>
        </w:tc>
        <w:tc>
          <w:tcPr>
            <w:tcW w:w="1600" w:type="dxa"/>
            <w:vAlign w:val="center"/>
          </w:tcPr>
          <w:p>
            <w:pPr>
              <w:jc w:val="center"/>
            </w:pPr>
            <w:r>
              <w:rPr>
                <w:rFonts w:ascii="宋体" w:hAnsi="宋体" w:eastAsia="宋体" w:cs="宋体"/>
                <w:b w:val="0"/>
                <w:i w:val="0"/>
                <w:color w:val="000000"/>
                <w:sz w:val="19"/>
              </w:rPr>
              <w:t>1</w:t>
            </w:r>
          </w:p>
        </w:tc>
        <w:tc>
          <w:tcPr>
            <w:tcW w:w="1600" w:type="dxa"/>
            <w:vAlign w:val="center"/>
          </w:tcPr>
          <w:p>
            <w:pPr>
              <w:jc w:val="center"/>
            </w:pPr>
            <w:r>
              <w:rPr>
                <w:rFonts w:ascii="宋体" w:hAnsi="宋体" w:eastAsia="宋体" w:cs="宋体"/>
                <w:b w:val="0"/>
                <w:i w:val="0"/>
                <w:color w:val="000000"/>
                <w:sz w:val="19"/>
              </w:rPr>
              <w:t>2</w:t>
            </w:r>
          </w:p>
        </w:tc>
        <w:tc>
          <w:tcPr>
            <w:tcW w:w="1600" w:type="dxa"/>
            <w:vAlign w:val="center"/>
          </w:tcPr>
          <w:p>
            <w:pPr>
              <w:jc w:val="center"/>
            </w:pPr>
            <w:r>
              <w:rPr>
                <w:rFonts w:ascii="宋体" w:hAnsi="宋体" w:eastAsia="宋体" w:cs="宋体"/>
                <w:b w:val="0"/>
                <w:i w:val="0"/>
                <w:color w:val="000000"/>
                <w:sz w:val="19"/>
              </w:rPr>
              <w:t>3</w:t>
            </w:r>
          </w:p>
        </w:tc>
        <w:tc>
          <w:tcPr>
            <w:tcW w:w="1600" w:type="dxa"/>
            <w:vAlign w:val="center"/>
          </w:tcPr>
          <w:p>
            <w:pPr>
              <w:jc w:val="center"/>
            </w:pPr>
            <w:r>
              <w:rPr>
                <w:rFonts w:ascii="宋体" w:hAnsi="宋体" w:eastAsia="宋体" w:cs="宋体"/>
                <w:b w:val="0"/>
                <w:i w:val="0"/>
                <w:color w:val="000000"/>
                <w:sz w:val="19"/>
              </w:rPr>
              <w:t>4</w:t>
            </w:r>
          </w:p>
        </w:tc>
        <w:tc>
          <w:tcPr>
            <w:tcW w:w="1600" w:type="dxa"/>
            <w:vAlign w:val="center"/>
          </w:tcPr>
          <w:p>
            <w:pPr>
              <w:jc w:val="center"/>
            </w:pPr>
            <w:r>
              <w:rPr>
                <w:rFonts w:ascii="宋体" w:hAnsi="宋体" w:eastAsia="宋体" w:cs="宋体"/>
                <w:b w:val="0"/>
                <w:i w:val="0"/>
                <w:color w:val="000000"/>
                <w:sz w:val="19"/>
              </w:rPr>
              <w:t>5</w:t>
            </w:r>
          </w:p>
        </w:tc>
        <w:tc>
          <w:tcPr>
            <w:tcW w:w="1578" w:type="dxa"/>
            <w:vAlign w:val="center"/>
          </w:tcPr>
          <w:p>
            <w:pPr>
              <w:jc w:val="center"/>
            </w:pPr>
            <w:r>
              <w:rPr>
                <w:rFonts w:ascii="宋体" w:hAnsi="宋体" w:eastAsia="宋体" w:cs="宋体"/>
                <w:b w:val="0"/>
                <w:i w:val="0"/>
                <w:color w:val="000000"/>
                <w:sz w:val="1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合计</w:t>
            </w:r>
          </w:p>
        </w:tc>
        <w:tc>
          <w:tcPr>
            <w:tcW w:w="1600" w:type="dxa"/>
            <w:vAlign w:val="center"/>
          </w:tcPr>
          <w:p>
            <w:pPr>
              <w:jc w:val="right"/>
            </w:pPr>
            <w:r>
              <w:rPr>
                <w:rFonts w:ascii="宋体" w:hAnsi="宋体" w:eastAsia="宋体" w:cs="宋体"/>
                <w:b/>
                <w:i w:val="0"/>
                <w:color w:val="000000"/>
                <w:sz w:val="19"/>
              </w:rPr>
              <w:t>730.33</w:t>
            </w:r>
          </w:p>
        </w:tc>
        <w:tc>
          <w:tcPr>
            <w:tcW w:w="1600" w:type="dxa"/>
            <w:vAlign w:val="center"/>
          </w:tcPr>
          <w:p>
            <w:pPr>
              <w:jc w:val="right"/>
            </w:pPr>
            <w:r>
              <w:rPr>
                <w:rFonts w:ascii="宋体" w:hAnsi="宋体" w:eastAsia="宋体" w:cs="宋体"/>
                <w:b/>
                <w:i w:val="0"/>
                <w:color w:val="000000"/>
                <w:sz w:val="19"/>
              </w:rPr>
              <w:t>343.95</w:t>
            </w:r>
          </w:p>
        </w:tc>
        <w:tc>
          <w:tcPr>
            <w:tcW w:w="1600" w:type="dxa"/>
            <w:vAlign w:val="center"/>
          </w:tcPr>
          <w:p>
            <w:pPr>
              <w:jc w:val="right"/>
            </w:pPr>
            <w:r>
              <w:rPr>
                <w:rFonts w:ascii="宋体" w:hAnsi="宋体" w:eastAsia="宋体" w:cs="宋体"/>
                <w:b/>
                <w:i w:val="0"/>
                <w:color w:val="000000"/>
                <w:sz w:val="19"/>
              </w:rPr>
              <w:t>386.38</w:t>
            </w:r>
          </w:p>
        </w:tc>
        <w:tc>
          <w:tcPr>
            <w:tcW w:w="1600" w:type="dxa"/>
            <w:vAlign w:val="center"/>
          </w:tcPr>
          <w:p>
            <w:pPr>
              <w:jc w:val="right"/>
            </w:pPr>
            <w:r>
              <w:rPr>
                <w:rFonts w:ascii="宋体" w:hAnsi="宋体" w:eastAsia="宋体" w:cs="宋体"/>
                <w:b/>
                <w:i w:val="0"/>
                <w:color w:val="000000"/>
                <w:sz w:val="19"/>
              </w:rPr>
              <w:t>0.00</w:t>
            </w:r>
          </w:p>
        </w:tc>
        <w:tc>
          <w:tcPr>
            <w:tcW w:w="1600" w:type="dxa"/>
            <w:vAlign w:val="center"/>
          </w:tcPr>
          <w:p>
            <w:pPr>
              <w:jc w:val="right"/>
            </w:pPr>
            <w:r>
              <w:rPr>
                <w:rFonts w:ascii="宋体" w:hAnsi="宋体" w:eastAsia="宋体" w:cs="宋体"/>
                <w:b/>
                <w:i w:val="0"/>
                <w:color w:val="000000"/>
                <w:sz w:val="19"/>
              </w:rPr>
              <w:t>0.00</w:t>
            </w:r>
          </w:p>
        </w:tc>
        <w:tc>
          <w:tcPr>
            <w:tcW w:w="1578" w:type="dxa"/>
            <w:vAlign w:val="center"/>
          </w:tcPr>
          <w:p>
            <w:pPr>
              <w:jc w:val="right"/>
            </w:pPr>
            <w:r>
              <w:rPr>
                <w:rFonts w:ascii="宋体" w:hAnsi="宋体" w:eastAsia="宋体" w:cs="宋体"/>
                <w:b/>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w:t>
            </w:r>
          </w:p>
        </w:tc>
        <w:tc>
          <w:tcPr>
            <w:tcW w:w="3480" w:type="dxa"/>
            <w:vAlign w:val="center"/>
          </w:tcPr>
          <w:p>
            <w:pPr>
              <w:jc w:val="left"/>
            </w:pPr>
            <w:r>
              <w:rPr>
                <w:rFonts w:ascii="宋体" w:hAnsi="宋体" w:eastAsia="宋体" w:cs="宋体"/>
                <w:b w:val="0"/>
                <w:i w:val="0"/>
                <w:color w:val="000000"/>
                <w:sz w:val="19"/>
              </w:rPr>
              <w:t>一般公共服务支出</w:t>
            </w:r>
          </w:p>
        </w:tc>
        <w:tc>
          <w:tcPr>
            <w:tcW w:w="1600" w:type="dxa"/>
            <w:vAlign w:val="center"/>
          </w:tcPr>
          <w:p>
            <w:pPr>
              <w:jc w:val="right"/>
            </w:pPr>
            <w:r>
              <w:rPr>
                <w:rFonts w:ascii="宋体" w:hAnsi="宋体" w:eastAsia="宋体" w:cs="宋体"/>
                <w:b w:val="0"/>
                <w:i w:val="0"/>
                <w:color w:val="000000"/>
                <w:sz w:val="19"/>
              </w:rPr>
              <w:t>677.24</w:t>
            </w:r>
          </w:p>
        </w:tc>
        <w:tc>
          <w:tcPr>
            <w:tcW w:w="1600" w:type="dxa"/>
            <w:vAlign w:val="center"/>
          </w:tcPr>
          <w:p>
            <w:pPr>
              <w:jc w:val="right"/>
            </w:pPr>
            <w:r>
              <w:rPr>
                <w:rFonts w:ascii="宋体" w:hAnsi="宋体" w:eastAsia="宋体" w:cs="宋体"/>
                <w:b w:val="0"/>
                <w:i w:val="0"/>
                <w:color w:val="000000"/>
                <w:sz w:val="19"/>
              </w:rPr>
              <w:t>290.86</w:t>
            </w:r>
          </w:p>
        </w:tc>
        <w:tc>
          <w:tcPr>
            <w:tcW w:w="1600" w:type="dxa"/>
            <w:vAlign w:val="center"/>
          </w:tcPr>
          <w:p>
            <w:pPr>
              <w:jc w:val="right"/>
            </w:pPr>
            <w:r>
              <w:rPr>
                <w:rFonts w:ascii="宋体" w:hAnsi="宋体" w:eastAsia="宋体" w:cs="宋体"/>
                <w:b w:val="0"/>
                <w:i w:val="0"/>
                <w:color w:val="000000"/>
                <w:sz w:val="19"/>
              </w:rPr>
              <w:t>386.38</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20103</w:t>
            </w:r>
          </w:p>
        </w:tc>
        <w:tc>
          <w:tcPr>
            <w:tcW w:w="3480" w:type="dxa"/>
            <w:vAlign w:val="center"/>
          </w:tcPr>
          <w:p>
            <w:pPr>
              <w:jc w:val="left"/>
            </w:pPr>
            <w:r>
              <w:rPr>
                <w:rFonts w:ascii="宋体" w:hAnsi="宋体" w:eastAsia="宋体" w:cs="宋体"/>
                <w:b w:val="0"/>
                <w:i w:val="0"/>
                <w:color w:val="000000"/>
                <w:sz w:val="19"/>
              </w:rPr>
              <w:t>政府办公厅（室）及相关机构事务</w:t>
            </w:r>
          </w:p>
        </w:tc>
        <w:tc>
          <w:tcPr>
            <w:tcW w:w="1600" w:type="dxa"/>
            <w:vAlign w:val="center"/>
          </w:tcPr>
          <w:p>
            <w:pPr>
              <w:jc w:val="right"/>
            </w:pPr>
            <w:r>
              <w:rPr>
                <w:rFonts w:ascii="宋体" w:hAnsi="宋体" w:eastAsia="宋体" w:cs="宋体"/>
                <w:b w:val="0"/>
                <w:i w:val="0"/>
                <w:color w:val="000000"/>
                <w:sz w:val="19"/>
              </w:rPr>
              <w:t>653.50</w:t>
            </w:r>
          </w:p>
        </w:tc>
        <w:tc>
          <w:tcPr>
            <w:tcW w:w="1600" w:type="dxa"/>
            <w:vAlign w:val="center"/>
          </w:tcPr>
          <w:p>
            <w:pPr>
              <w:jc w:val="right"/>
            </w:pPr>
            <w:r>
              <w:rPr>
                <w:rFonts w:ascii="宋体" w:hAnsi="宋体" w:eastAsia="宋体" w:cs="宋体"/>
                <w:b w:val="0"/>
                <w:i w:val="0"/>
                <w:color w:val="000000"/>
                <w:sz w:val="19"/>
              </w:rPr>
              <w:t>267.12</w:t>
            </w:r>
          </w:p>
        </w:tc>
        <w:tc>
          <w:tcPr>
            <w:tcW w:w="1600" w:type="dxa"/>
            <w:vAlign w:val="center"/>
          </w:tcPr>
          <w:p>
            <w:pPr>
              <w:jc w:val="right"/>
            </w:pPr>
            <w:r>
              <w:rPr>
                <w:rFonts w:ascii="宋体" w:hAnsi="宋体" w:eastAsia="宋体" w:cs="宋体"/>
                <w:b w:val="0"/>
                <w:i w:val="0"/>
                <w:color w:val="000000"/>
                <w:sz w:val="19"/>
              </w:rPr>
              <w:t>386.38</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2010301</w:t>
            </w:r>
          </w:p>
        </w:tc>
        <w:tc>
          <w:tcPr>
            <w:tcW w:w="3480" w:type="dxa"/>
            <w:vAlign w:val="center"/>
          </w:tcPr>
          <w:p>
            <w:pPr>
              <w:jc w:val="left"/>
            </w:pPr>
            <w:r>
              <w:rPr>
                <w:rFonts w:ascii="宋体" w:hAnsi="宋体" w:eastAsia="宋体" w:cs="宋体"/>
                <w:b w:val="0"/>
                <w:i w:val="0"/>
                <w:color w:val="000000"/>
                <w:sz w:val="19"/>
              </w:rPr>
              <w:t>行政运行</w:t>
            </w:r>
          </w:p>
        </w:tc>
        <w:tc>
          <w:tcPr>
            <w:tcW w:w="1600" w:type="dxa"/>
            <w:vAlign w:val="center"/>
          </w:tcPr>
          <w:p>
            <w:pPr>
              <w:jc w:val="right"/>
            </w:pPr>
            <w:r>
              <w:rPr>
                <w:rFonts w:ascii="宋体" w:hAnsi="宋体" w:eastAsia="宋体" w:cs="宋体"/>
                <w:b w:val="0"/>
                <w:i w:val="0"/>
                <w:color w:val="000000"/>
                <w:sz w:val="19"/>
              </w:rPr>
              <w:t>267.12</w:t>
            </w:r>
          </w:p>
        </w:tc>
        <w:tc>
          <w:tcPr>
            <w:tcW w:w="1600" w:type="dxa"/>
            <w:vAlign w:val="center"/>
          </w:tcPr>
          <w:p>
            <w:pPr>
              <w:jc w:val="right"/>
            </w:pPr>
            <w:r>
              <w:rPr>
                <w:rFonts w:ascii="宋体" w:hAnsi="宋体" w:eastAsia="宋体" w:cs="宋体"/>
                <w:b w:val="0"/>
                <w:i w:val="0"/>
                <w:color w:val="000000"/>
                <w:sz w:val="19"/>
              </w:rPr>
              <w:t>267.12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2010302</w:t>
            </w:r>
          </w:p>
        </w:tc>
        <w:tc>
          <w:tcPr>
            <w:tcW w:w="3480" w:type="dxa"/>
            <w:vAlign w:val="center"/>
          </w:tcPr>
          <w:p>
            <w:pPr>
              <w:jc w:val="left"/>
            </w:pPr>
            <w:r>
              <w:rPr>
                <w:rFonts w:ascii="宋体" w:hAnsi="宋体" w:eastAsia="宋体" w:cs="宋体"/>
                <w:b w:val="0"/>
                <w:i w:val="0"/>
                <w:color w:val="000000"/>
                <w:sz w:val="19"/>
              </w:rPr>
              <w:t>一般行政管理事务</w:t>
            </w:r>
          </w:p>
        </w:tc>
        <w:tc>
          <w:tcPr>
            <w:tcW w:w="1600" w:type="dxa"/>
            <w:vAlign w:val="center"/>
          </w:tcPr>
          <w:p>
            <w:pPr>
              <w:jc w:val="right"/>
            </w:pPr>
            <w:r>
              <w:rPr>
                <w:rFonts w:ascii="宋体" w:hAnsi="宋体" w:eastAsia="宋体" w:cs="宋体"/>
                <w:b w:val="0"/>
                <w:i w:val="0"/>
                <w:color w:val="000000"/>
                <w:sz w:val="19"/>
              </w:rPr>
              <w:t>386.38</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386.38</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w:t>
            </w:r>
          </w:p>
        </w:tc>
        <w:tc>
          <w:tcPr>
            <w:tcW w:w="3480" w:type="dxa"/>
            <w:vAlign w:val="center"/>
          </w:tcPr>
          <w:p>
            <w:pPr>
              <w:jc w:val="left"/>
            </w:pPr>
            <w:r>
              <w:rPr>
                <w:rFonts w:ascii="宋体" w:hAnsi="宋体" w:eastAsia="宋体" w:cs="宋体"/>
                <w:b w:val="0"/>
                <w:i w:val="0"/>
                <w:color w:val="000000"/>
                <w:sz w:val="19"/>
              </w:rPr>
              <w:t>群众团体事务</w:t>
            </w:r>
          </w:p>
        </w:tc>
        <w:tc>
          <w:tcPr>
            <w:tcW w:w="1600" w:type="dxa"/>
            <w:vAlign w:val="center"/>
          </w:tcPr>
          <w:p>
            <w:pPr>
              <w:jc w:val="right"/>
            </w:pPr>
            <w:r>
              <w:rPr>
                <w:rFonts w:ascii="宋体" w:hAnsi="宋体" w:eastAsia="宋体" w:cs="宋体"/>
                <w:b w:val="0"/>
                <w:i w:val="0"/>
                <w:color w:val="000000"/>
                <w:sz w:val="19"/>
              </w:rPr>
              <w:t>1.48</w:t>
            </w:r>
          </w:p>
        </w:tc>
        <w:tc>
          <w:tcPr>
            <w:tcW w:w="1600" w:type="dxa"/>
            <w:vAlign w:val="center"/>
          </w:tcPr>
          <w:p>
            <w:pPr>
              <w:jc w:val="right"/>
            </w:pPr>
            <w:r>
              <w:rPr>
                <w:rFonts w:ascii="宋体" w:hAnsi="宋体" w:eastAsia="宋体" w:cs="宋体"/>
                <w:b w:val="0"/>
                <w:i w:val="0"/>
                <w:color w:val="000000"/>
                <w:sz w:val="19"/>
              </w:rPr>
              <w:t>1.48</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2012906</w:t>
            </w:r>
          </w:p>
        </w:tc>
        <w:tc>
          <w:tcPr>
            <w:tcW w:w="3480" w:type="dxa"/>
            <w:vAlign w:val="center"/>
          </w:tcPr>
          <w:p>
            <w:pPr>
              <w:jc w:val="left"/>
            </w:pPr>
            <w:r>
              <w:rPr>
                <w:rFonts w:ascii="宋体" w:hAnsi="宋体" w:eastAsia="宋体" w:cs="宋体"/>
                <w:b w:val="0"/>
                <w:i w:val="0"/>
                <w:color w:val="000000"/>
                <w:sz w:val="19"/>
              </w:rPr>
              <w:t>工会事务</w:t>
            </w:r>
          </w:p>
        </w:tc>
        <w:tc>
          <w:tcPr>
            <w:tcW w:w="1600" w:type="dxa"/>
            <w:vAlign w:val="center"/>
          </w:tcPr>
          <w:p>
            <w:pPr>
              <w:jc w:val="right"/>
            </w:pPr>
            <w:r>
              <w:rPr>
                <w:rFonts w:ascii="宋体" w:hAnsi="宋体" w:eastAsia="宋体" w:cs="宋体"/>
                <w:b w:val="0"/>
                <w:i w:val="0"/>
                <w:color w:val="000000"/>
                <w:sz w:val="19"/>
              </w:rPr>
              <w:t>1.48</w:t>
            </w:r>
          </w:p>
        </w:tc>
        <w:tc>
          <w:tcPr>
            <w:tcW w:w="1600" w:type="dxa"/>
            <w:vAlign w:val="center"/>
          </w:tcPr>
          <w:p>
            <w:pPr>
              <w:jc w:val="right"/>
            </w:pPr>
            <w:r>
              <w:rPr>
                <w:rFonts w:ascii="宋体" w:hAnsi="宋体" w:eastAsia="宋体" w:cs="宋体"/>
                <w:b w:val="0"/>
                <w:i w:val="0"/>
                <w:color w:val="000000"/>
                <w:sz w:val="19"/>
              </w:rPr>
              <w:t>1.48</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22.26</w:t>
            </w:r>
          </w:p>
        </w:tc>
        <w:tc>
          <w:tcPr>
            <w:tcW w:w="1600" w:type="dxa"/>
            <w:vAlign w:val="center"/>
          </w:tcPr>
          <w:p>
            <w:pPr>
              <w:jc w:val="right"/>
            </w:pPr>
            <w:r>
              <w:rPr>
                <w:rFonts w:ascii="宋体" w:hAnsi="宋体" w:eastAsia="宋体" w:cs="宋体"/>
                <w:b w:val="0"/>
                <w:i w:val="0"/>
                <w:color w:val="000000"/>
                <w:sz w:val="19"/>
              </w:rPr>
              <w:t>22.26</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22.26</w:t>
            </w:r>
          </w:p>
        </w:tc>
        <w:tc>
          <w:tcPr>
            <w:tcW w:w="1600" w:type="dxa"/>
            <w:vAlign w:val="center"/>
          </w:tcPr>
          <w:p>
            <w:pPr>
              <w:jc w:val="right"/>
            </w:pPr>
            <w:r>
              <w:rPr>
                <w:rFonts w:ascii="宋体" w:hAnsi="宋体" w:eastAsia="宋体" w:cs="宋体"/>
                <w:b w:val="0"/>
                <w:i w:val="0"/>
                <w:color w:val="000000"/>
                <w:sz w:val="19"/>
              </w:rPr>
              <w:t>22.26</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w:t>
            </w:r>
          </w:p>
        </w:tc>
        <w:tc>
          <w:tcPr>
            <w:tcW w:w="3480" w:type="dxa"/>
            <w:vAlign w:val="center"/>
          </w:tcPr>
          <w:p>
            <w:pPr>
              <w:jc w:val="left"/>
            </w:pPr>
            <w:r>
              <w:rPr>
                <w:rFonts w:ascii="宋体" w:hAnsi="宋体" w:eastAsia="宋体" w:cs="宋体"/>
                <w:b w:val="0"/>
                <w:i w:val="0"/>
                <w:color w:val="000000"/>
                <w:sz w:val="19"/>
              </w:rPr>
              <w:t>社会保障和就业支出</w:t>
            </w:r>
          </w:p>
        </w:tc>
        <w:tc>
          <w:tcPr>
            <w:tcW w:w="1600" w:type="dxa"/>
            <w:vAlign w:val="center"/>
          </w:tcPr>
          <w:p>
            <w:pPr>
              <w:jc w:val="right"/>
            </w:pPr>
            <w:r>
              <w:rPr>
                <w:rFonts w:ascii="宋体" w:hAnsi="宋体" w:eastAsia="宋体" w:cs="宋体"/>
                <w:b w:val="0"/>
                <w:i w:val="0"/>
                <w:color w:val="000000"/>
                <w:sz w:val="19"/>
              </w:rPr>
              <w:t>20.18</w:t>
            </w:r>
          </w:p>
        </w:tc>
        <w:tc>
          <w:tcPr>
            <w:tcW w:w="1600" w:type="dxa"/>
            <w:vAlign w:val="center"/>
          </w:tcPr>
          <w:p>
            <w:pPr>
              <w:jc w:val="right"/>
            </w:pPr>
            <w:r>
              <w:rPr>
                <w:rFonts w:ascii="宋体" w:hAnsi="宋体" w:eastAsia="宋体" w:cs="宋体"/>
                <w:b w:val="0"/>
                <w:i w:val="0"/>
                <w:color w:val="000000"/>
                <w:sz w:val="19"/>
              </w:rPr>
              <w:t>20.18</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w:t>
            </w:r>
          </w:p>
        </w:tc>
        <w:tc>
          <w:tcPr>
            <w:tcW w:w="3480" w:type="dxa"/>
            <w:vAlign w:val="center"/>
          </w:tcPr>
          <w:p>
            <w:pPr>
              <w:jc w:val="left"/>
            </w:pPr>
            <w:r>
              <w:rPr>
                <w:rFonts w:ascii="宋体" w:hAnsi="宋体" w:eastAsia="宋体" w:cs="宋体"/>
                <w:b w:val="0"/>
                <w:i w:val="0"/>
                <w:color w:val="000000"/>
                <w:sz w:val="19"/>
              </w:rPr>
              <w:t>行政事业单位养老支出</w:t>
            </w:r>
          </w:p>
        </w:tc>
        <w:tc>
          <w:tcPr>
            <w:tcW w:w="1600" w:type="dxa"/>
            <w:vAlign w:val="center"/>
          </w:tcPr>
          <w:p>
            <w:pPr>
              <w:jc w:val="right"/>
            </w:pPr>
            <w:r>
              <w:rPr>
                <w:rFonts w:ascii="宋体" w:hAnsi="宋体" w:eastAsia="宋体" w:cs="宋体"/>
                <w:b w:val="0"/>
                <w:i w:val="0"/>
                <w:color w:val="000000"/>
                <w:sz w:val="19"/>
              </w:rPr>
              <w:t>20.18</w:t>
            </w:r>
          </w:p>
        </w:tc>
        <w:tc>
          <w:tcPr>
            <w:tcW w:w="1600" w:type="dxa"/>
            <w:vAlign w:val="center"/>
          </w:tcPr>
          <w:p>
            <w:pPr>
              <w:jc w:val="right"/>
            </w:pPr>
            <w:r>
              <w:rPr>
                <w:rFonts w:ascii="宋体" w:hAnsi="宋体" w:eastAsia="宋体" w:cs="宋体"/>
                <w:b w:val="0"/>
                <w:i w:val="0"/>
                <w:color w:val="000000"/>
                <w:sz w:val="19"/>
              </w:rPr>
              <w:t>20.18</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2080501</w:t>
            </w:r>
          </w:p>
        </w:tc>
        <w:tc>
          <w:tcPr>
            <w:tcW w:w="3480" w:type="dxa"/>
            <w:vAlign w:val="center"/>
          </w:tcPr>
          <w:p>
            <w:pPr>
              <w:jc w:val="left"/>
            </w:pPr>
            <w:r>
              <w:rPr>
                <w:rFonts w:ascii="宋体" w:hAnsi="宋体" w:eastAsia="宋体" w:cs="宋体"/>
                <w:b w:val="0"/>
                <w:i w:val="0"/>
                <w:color w:val="000000"/>
                <w:sz w:val="19"/>
              </w:rPr>
              <w:t>行政单位离退休</w:t>
            </w:r>
          </w:p>
        </w:tc>
        <w:tc>
          <w:tcPr>
            <w:tcW w:w="1600" w:type="dxa"/>
            <w:vAlign w:val="center"/>
          </w:tcPr>
          <w:p>
            <w:pPr>
              <w:jc w:val="right"/>
            </w:pPr>
            <w:r>
              <w:rPr>
                <w:rFonts w:ascii="宋体" w:hAnsi="宋体" w:eastAsia="宋体" w:cs="宋体"/>
                <w:b w:val="0"/>
                <w:i w:val="0"/>
                <w:color w:val="000000"/>
                <w:sz w:val="19"/>
              </w:rPr>
              <w:t>3.55</w:t>
            </w:r>
          </w:p>
        </w:tc>
        <w:tc>
          <w:tcPr>
            <w:tcW w:w="1600" w:type="dxa"/>
            <w:vAlign w:val="center"/>
          </w:tcPr>
          <w:p>
            <w:pPr>
              <w:jc w:val="right"/>
            </w:pPr>
            <w:r>
              <w:rPr>
                <w:rFonts w:ascii="宋体" w:hAnsi="宋体" w:eastAsia="宋体" w:cs="宋体"/>
                <w:b w:val="0"/>
                <w:i w:val="0"/>
                <w:color w:val="000000"/>
                <w:sz w:val="19"/>
              </w:rPr>
              <w:t>3.55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2080505</w:t>
            </w:r>
          </w:p>
        </w:tc>
        <w:tc>
          <w:tcPr>
            <w:tcW w:w="3480" w:type="dxa"/>
            <w:vAlign w:val="center"/>
          </w:tcPr>
          <w:p>
            <w:pPr>
              <w:jc w:val="left"/>
            </w:pPr>
            <w:r>
              <w:rPr>
                <w:rFonts w:ascii="宋体" w:hAnsi="宋体" w:eastAsia="宋体" w:cs="宋体"/>
                <w:b w:val="0"/>
                <w:i w:val="0"/>
                <w:color w:val="000000"/>
                <w:sz w:val="19"/>
              </w:rPr>
              <w:t>机关事业单位基本养老保险缴费支出</w:t>
            </w:r>
          </w:p>
        </w:tc>
        <w:tc>
          <w:tcPr>
            <w:tcW w:w="1600" w:type="dxa"/>
            <w:vAlign w:val="center"/>
          </w:tcPr>
          <w:p>
            <w:pPr>
              <w:jc w:val="right"/>
            </w:pPr>
            <w:r>
              <w:rPr>
                <w:rFonts w:ascii="宋体" w:hAnsi="宋体" w:eastAsia="宋体" w:cs="宋体"/>
                <w:b w:val="0"/>
                <w:i w:val="0"/>
                <w:color w:val="000000"/>
                <w:sz w:val="19"/>
              </w:rPr>
              <w:t>16.63</w:t>
            </w:r>
          </w:p>
        </w:tc>
        <w:tc>
          <w:tcPr>
            <w:tcW w:w="1600" w:type="dxa"/>
            <w:vAlign w:val="center"/>
          </w:tcPr>
          <w:p>
            <w:pPr>
              <w:jc w:val="right"/>
            </w:pPr>
            <w:r>
              <w:rPr>
                <w:rFonts w:ascii="宋体" w:hAnsi="宋体" w:eastAsia="宋体" w:cs="宋体"/>
                <w:b w:val="0"/>
                <w:i w:val="0"/>
                <w:color w:val="000000"/>
                <w:sz w:val="19"/>
              </w:rPr>
              <w:t>16.63</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w:t>
            </w:r>
          </w:p>
        </w:tc>
        <w:tc>
          <w:tcPr>
            <w:tcW w:w="3480" w:type="dxa"/>
            <w:vAlign w:val="center"/>
          </w:tcPr>
          <w:p>
            <w:pPr>
              <w:jc w:val="left"/>
            </w:pPr>
            <w:r>
              <w:rPr>
                <w:rFonts w:ascii="宋体" w:hAnsi="宋体" w:eastAsia="宋体" w:cs="宋体"/>
                <w:b w:val="0"/>
                <w:i w:val="0"/>
                <w:color w:val="000000"/>
                <w:sz w:val="19"/>
              </w:rPr>
              <w:t>卫生健康支出</w:t>
            </w:r>
          </w:p>
        </w:tc>
        <w:tc>
          <w:tcPr>
            <w:tcW w:w="1600" w:type="dxa"/>
            <w:vAlign w:val="center"/>
          </w:tcPr>
          <w:p>
            <w:pPr>
              <w:jc w:val="right"/>
            </w:pPr>
            <w:r>
              <w:rPr>
                <w:rFonts w:ascii="宋体" w:hAnsi="宋体" w:eastAsia="宋体" w:cs="宋体"/>
                <w:b w:val="0"/>
                <w:i w:val="0"/>
                <w:color w:val="000000"/>
                <w:sz w:val="19"/>
              </w:rPr>
              <w:t>17.18</w:t>
            </w:r>
          </w:p>
        </w:tc>
        <w:tc>
          <w:tcPr>
            <w:tcW w:w="1600" w:type="dxa"/>
            <w:vAlign w:val="center"/>
          </w:tcPr>
          <w:p>
            <w:pPr>
              <w:jc w:val="right"/>
            </w:pPr>
            <w:r>
              <w:rPr>
                <w:rFonts w:ascii="宋体" w:hAnsi="宋体" w:eastAsia="宋体" w:cs="宋体"/>
                <w:b w:val="0"/>
                <w:i w:val="0"/>
                <w:color w:val="000000"/>
                <w:sz w:val="19"/>
              </w:rPr>
              <w:t>17.18</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w:t>
            </w:r>
          </w:p>
        </w:tc>
        <w:tc>
          <w:tcPr>
            <w:tcW w:w="3480" w:type="dxa"/>
            <w:vAlign w:val="center"/>
          </w:tcPr>
          <w:p>
            <w:pPr>
              <w:jc w:val="left"/>
            </w:pPr>
            <w:r>
              <w:rPr>
                <w:rFonts w:ascii="宋体" w:hAnsi="宋体" w:eastAsia="宋体" w:cs="宋体"/>
                <w:b w:val="0"/>
                <w:i w:val="0"/>
                <w:color w:val="000000"/>
                <w:sz w:val="19"/>
              </w:rPr>
              <w:t>行政事业单位医疗</w:t>
            </w:r>
          </w:p>
        </w:tc>
        <w:tc>
          <w:tcPr>
            <w:tcW w:w="1600" w:type="dxa"/>
            <w:vAlign w:val="center"/>
          </w:tcPr>
          <w:p>
            <w:pPr>
              <w:jc w:val="right"/>
            </w:pPr>
            <w:r>
              <w:rPr>
                <w:rFonts w:ascii="宋体" w:hAnsi="宋体" w:eastAsia="宋体" w:cs="宋体"/>
                <w:b w:val="0"/>
                <w:i w:val="0"/>
                <w:color w:val="000000"/>
                <w:sz w:val="19"/>
              </w:rPr>
              <w:t>17.18</w:t>
            </w:r>
          </w:p>
        </w:tc>
        <w:tc>
          <w:tcPr>
            <w:tcW w:w="1600" w:type="dxa"/>
            <w:vAlign w:val="center"/>
          </w:tcPr>
          <w:p>
            <w:pPr>
              <w:jc w:val="right"/>
            </w:pPr>
            <w:r>
              <w:rPr>
                <w:rFonts w:ascii="宋体" w:hAnsi="宋体" w:eastAsia="宋体" w:cs="宋体"/>
                <w:b w:val="0"/>
                <w:i w:val="0"/>
                <w:color w:val="000000"/>
                <w:sz w:val="19"/>
              </w:rPr>
              <w:t>17.18</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2101101</w:t>
            </w:r>
          </w:p>
        </w:tc>
        <w:tc>
          <w:tcPr>
            <w:tcW w:w="3480" w:type="dxa"/>
            <w:vAlign w:val="center"/>
          </w:tcPr>
          <w:p>
            <w:pPr>
              <w:jc w:val="left"/>
            </w:pPr>
            <w:r>
              <w:rPr>
                <w:rFonts w:ascii="宋体" w:hAnsi="宋体" w:eastAsia="宋体" w:cs="宋体"/>
                <w:b w:val="0"/>
                <w:i w:val="0"/>
                <w:color w:val="000000"/>
                <w:sz w:val="19"/>
              </w:rPr>
              <w:t>行政单位医疗</w:t>
            </w:r>
          </w:p>
        </w:tc>
        <w:tc>
          <w:tcPr>
            <w:tcW w:w="1600" w:type="dxa"/>
            <w:vAlign w:val="center"/>
          </w:tcPr>
          <w:p>
            <w:pPr>
              <w:jc w:val="right"/>
            </w:pPr>
            <w:r>
              <w:rPr>
                <w:rFonts w:ascii="宋体" w:hAnsi="宋体" w:eastAsia="宋体" w:cs="宋体"/>
                <w:b w:val="0"/>
                <w:i w:val="0"/>
                <w:color w:val="000000"/>
                <w:sz w:val="19"/>
              </w:rPr>
              <w:t>8.42</w:t>
            </w:r>
          </w:p>
        </w:tc>
        <w:tc>
          <w:tcPr>
            <w:tcW w:w="1600" w:type="dxa"/>
            <w:vAlign w:val="center"/>
          </w:tcPr>
          <w:p>
            <w:pPr>
              <w:jc w:val="right"/>
            </w:pPr>
            <w:r>
              <w:rPr>
                <w:rFonts w:ascii="宋体" w:hAnsi="宋体" w:eastAsia="宋体" w:cs="宋体"/>
                <w:b w:val="0"/>
                <w:i w:val="0"/>
                <w:color w:val="000000"/>
                <w:sz w:val="19"/>
              </w:rPr>
              <w:t>8.42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2101103</w:t>
            </w:r>
          </w:p>
        </w:tc>
        <w:tc>
          <w:tcPr>
            <w:tcW w:w="3480" w:type="dxa"/>
            <w:vAlign w:val="center"/>
          </w:tcPr>
          <w:p>
            <w:pPr>
              <w:jc w:val="left"/>
            </w:pPr>
            <w:r>
              <w:rPr>
                <w:rFonts w:ascii="宋体" w:hAnsi="宋体" w:eastAsia="宋体" w:cs="宋体"/>
                <w:b w:val="0"/>
                <w:i w:val="0"/>
                <w:color w:val="000000"/>
                <w:sz w:val="19"/>
              </w:rPr>
              <w:t>公务员医疗补助</w:t>
            </w:r>
          </w:p>
        </w:tc>
        <w:tc>
          <w:tcPr>
            <w:tcW w:w="1600" w:type="dxa"/>
            <w:vAlign w:val="center"/>
          </w:tcPr>
          <w:p>
            <w:pPr>
              <w:jc w:val="right"/>
            </w:pPr>
            <w:r>
              <w:rPr>
                <w:rFonts w:ascii="宋体" w:hAnsi="宋体" w:eastAsia="宋体" w:cs="宋体"/>
                <w:b w:val="0"/>
                <w:i w:val="0"/>
                <w:color w:val="000000"/>
                <w:sz w:val="19"/>
              </w:rPr>
              <w:t>8.76</w:t>
            </w:r>
          </w:p>
        </w:tc>
        <w:tc>
          <w:tcPr>
            <w:tcW w:w="1600" w:type="dxa"/>
            <w:vAlign w:val="center"/>
          </w:tcPr>
          <w:p>
            <w:pPr>
              <w:jc w:val="right"/>
            </w:pPr>
            <w:r>
              <w:rPr>
                <w:rFonts w:ascii="宋体" w:hAnsi="宋体" w:eastAsia="宋体" w:cs="宋体"/>
                <w:b w:val="0"/>
                <w:i w:val="0"/>
                <w:color w:val="000000"/>
                <w:sz w:val="19"/>
              </w:rPr>
              <w:t>8.76</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w:t>
            </w:r>
          </w:p>
        </w:tc>
        <w:tc>
          <w:tcPr>
            <w:tcW w:w="3480" w:type="dxa"/>
            <w:vAlign w:val="center"/>
          </w:tcPr>
          <w:p>
            <w:pPr>
              <w:jc w:val="left"/>
            </w:pPr>
            <w:r>
              <w:rPr>
                <w:rFonts w:ascii="宋体" w:hAnsi="宋体" w:eastAsia="宋体" w:cs="宋体"/>
                <w:b w:val="0"/>
                <w:i w:val="0"/>
                <w:color w:val="000000"/>
                <w:sz w:val="19"/>
              </w:rPr>
              <w:t>住房保障支出</w:t>
            </w:r>
          </w:p>
        </w:tc>
        <w:tc>
          <w:tcPr>
            <w:tcW w:w="1600" w:type="dxa"/>
            <w:vAlign w:val="center"/>
          </w:tcPr>
          <w:p>
            <w:pPr>
              <w:jc w:val="right"/>
            </w:pPr>
            <w:r>
              <w:rPr>
                <w:rFonts w:ascii="宋体" w:hAnsi="宋体" w:eastAsia="宋体" w:cs="宋体"/>
                <w:b w:val="0"/>
                <w:i w:val="0"/>
                <w:color w:val="000000"/>
                <w:sz w:val="19"/>
              </w:rPr>
              <w:t>15.74</w:t>
            </w:r>
          </w:p>
        </w:tc>
        <w:tc>
          <w:tcPr>
            <w:tcW w:w="1600" w:type="dxa"/>
            <w:vAlign w:val="center"/>
          </w:tcPr>
          <w:p>
            <w:pPr>
              <w:jc w:val="right"/>
            </w:pPr>
            <w:r>
              <w:rPr>
                <w:rFonts w:ascii="宋体" w:hAnsi="宋体" w:eastAsia="宋体" w:cs="宋体"/>
                <w:b w:val="0"/>
                <w:i w:val="0"/>
                <w:color w:val="000000"/>
                <w:sz w:val="19"/>
              </w:rPr>
              <w:t>15.74</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w:t>
            </w:r>
          </w:p>
        </w:tc>
        <w:tc>
          <w:tcPr>
            <w:tcW w:w="3480" w:type="dxa"/>
            <w:vAlign w:val="center"/>
          </w:tcPr>
          <w:p>
            <w:pPr>
              <w:jc w:val="left"/>
            </w:pPr>
            <w:r>
              <w:rPr>
                <w:rFonts w:ascii="宋体" w:hAnsi="宋体" w:eastAsia="宋体" w:cs="宋体"/>
                <w:b w:val="0"/>
                <w:i w:val="0"/>
                <w:color w:val="000000"/>
                <w:sz w:val="19"/>
              </w:rPr>
              <w:t>住房改革支出</w:t>
            </w:r>
          </w:p>
        </w:tc>
        <w:tc>
          <w:tcPr>
            <w:tcW w:w="1600" w:type="dxa"/>
            <w:vAlign w:val="center"/>
          </w:tcPr>
          <w:p>
            <w:pPr>
              <w:jc w:val="right"/>
            </w:pPr>
            <w:r>
              <w:rPr>
                <w:rFonts w:ascii="宋体" w:hAnsi="宋体" w:eastAsia="宋体" w:cs="宋体"/>
                <w:b w:val="0"/>
                <w:i w:val="0"/>
                <w:color w:val="000000"/>
                <w:sz w:val="19"/>
              </w:rPr>
              <w:t>15.74</w:t>
            </w:r>
          </w:p>
        </w:tc>
        <w:tc>
          <w:tcPr>
            <w:tcW w:w="1600" w:type="dxa"/>
            <w:vAlign w:val="center"/>
          </w:tcPr>
          <w:p>
            <w:pPr>
              <w:jc w:val="right"/>
            </w:pPr>
            <w:r>
              <w:rPr>
                <w:rFonts w:ascii="宋体" w:hAnsi="宋体" w:eastAsia="宋体" w:cs="宋体"/>
                <w:b w:val="0"/>
                <w:i w:val="0"/>
                <w:color w:val="000000"/>
                <w:sz w:val="19"/>
              </w:rPr>
              <w:t>15.74</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2210201</w:t>
            </w:r>
          </w:p>
        </w:tc>
        <w:tc>
          <w:tcPr>
            <w:tcW w:w="3480" w:type="dxa"/>
            <w:vAlign w:val="center"/>
          </w:tcPr>
          <w:p>
            <w:pPr>
              <w:jc w:val="left"/>
            </w:pPr>
            <w:r>
              <w:rPr>
                <w:rFonts w:ascii="宋体" w:hAnsi="宋体" w:eastAsia="宋体" w:cs="宋体"/>
                <w:b w:val="0"/>
                <w:i w:val="0"/>
                <w:color w:val="000000"/>
                <w:sz w:val="19"/>
              </w:rPr>
              <w:t>住房公积金</w:t>
            </w:r>
          </w:p>
        </w:tc>
        <w:tc>
          <w:tcPr>
            <w:tcW w:w="1600" w:type="dxa"/>
            <w:vAlign w:val="center"/>
          </w:tcPr>
          <w:p>
            <w:pPr>
              <w:jc w:val="right"/>
            </w:pPr>
            <w:r>
              <w:rPr>
                <w:rFonts w:ascii="宋体" w:hAnsi="宋体" w:eastAsia="宋体" w:cs="宋体"/>
                <w:b w:val="0"/>
                <w:i w:val="0"/>
                <w:color w:val="000000"/>
                <w:sz w:val="19"/>
              </w:rPr>
              <w:t>15.74</w:t>
            </w:r>
          </w:p>
        </w:tc>
        <w:tc>
          <w:tcPr>
            <w:tcW w:w="1600" w:type="dxa"/>
            <w:vAlign w:val="center"/>
          </w:tcPr>
          <w:p>
            <w:pPr>
              <w:jc w:val="right"/>
            </w:pPr>
            <w:r>
              <w:rPr>
                <w:rFonts w:ascii="宋体" w:hAnsi="宋体" w:eastAsia="宋体" w:cs="宋体"/>
                <w:b w:val="0"/>
                <w:i w:val="0"/>
                <w:color w:val="000000"/>
                <w:sz w:val="19"/>
              </w:rPr>
              <w:t>15.74</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注：本表反映部门本年度各项支出情况。本表金额转换为万元时，因四舍五入可能存在尾差。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部门：许昌市公务接待服务中心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pPr>
              <w:jc w:val="center"/>
            </w:pPr>
            <w:r>
              <w:rPr>
                <w:rFonts w:ascii="宋体" w:hAnsi="宋体" w:eastAsia="宋体" w:cs="宋体"/>
                <w:b w:val="0"/>
                <w:i w:val="0"/>
                <w:color w:val="000000"/>
                <w:sz w:val="18"/>
              </w:rPr>
              <w:t>收     入</w:t>
            </w:r>
          </w:p>
        </w:tc>
        <w:tc>
          <w:tcPr>
            <w:tcW w:w="3080" w:type="dxa"/>
            <w:gridSpan w:val="6"/>
            <w:vAlign w:val="center"/>
          </w:tcPr>
          <w:p>
            <w:pPr>
              <w:jc w:val="center"/>
            </w:pPr>
            <w:r>
              <w:rPr>
                <w:rFonts w:ascii="宋体" w:hAnsi="宋体" w:eastAsia="宋体" w:cs="宋体"/>
                <w:b w:val="0"/>
                <w:i w:val="0"/>
                <w:color w:val="000000"/>
                <w:sz w:val="18"/>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金额</w:t>
            </w:r>
          </w:p>
        </w:tc>
        <w:tc>
          <w:tcPr>
            <w:tcW w:w="308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合计</w:t>
            </w:r>
          </w:p>
        </w:tc>
        <w:tc>
          <w:tcPr>
            <w:tcW w:w="1420" w:type="dxa"/>
            <w:vMerge w:val="restart"/>
            <w:vAlign w:val="center"/>
          </w:tcPr>
          <w:p>
            <w:pPr>
              <w:jc w:val="center"/>
            </w:pPr>
            <w:r>
              <w:rPr>
                <w:rFonts w:ascii="宋体" w:hAnsi="宋体" w:eastAsia="宋体" w:cs="宋体"/>
                <w:b w:val="0"/>
                <w:i w:val="0"/>
                <w:color w:val="000000"/>
                <w:sz w:val="18"/>
              </w:rPr>
              <w:t>一般公共预算财政拨款</w:t>
            </w:r>
          </w:p>
        </w:tc>
        <w:tc>
          <w:tcPr>
            <w:tcW w:w="1420" w:type="dxa"/>
            <w:vMerge w:val="restart"/>
            <w:vAlign w:val="center"/>
          </w:tcPr>
          <w:p>
            <w:pPr>
              <w:jc w:val="center"/>
            </w:pPr>
            <w:r>
              <w:rPr>
                <w:rFonts w:ascii="宋体" w:hAnsi="宋体" w:eastAsia="宋体" w:cs="宋体"/>
                <w:b w:val="0"/>
                <w:i w:val="0"/>
                <w:color w:val="000000"/>
                <w:sz w:val="18"/>
              </w:rPr>
              <w:t>政府性基金预算财政拨款</w:t>
            </w:r>
          </w:p>
        </w:tc>
        <w:tc>
          <w:tcPr>
            <w:tcW w:w="1478" w:type="dxa"/>
            <w:vMerge w:val="restart"/>
            <w:vAlign w:val="center"/>
          </w:tcPr>
          <w:p>
            <w:pPr>
              <w:jc w:val="center"/>
            </w:pPr>
            <w:r>
              <w:rPr>
                <w:rFonts w:ascii="宋体" w:hAnsi="宋体" w:eastAsia="宋体" w:cs="宋体"/>
                <w:b w:val="0"/>
                <w:i w:val="0"/>
                <w:color w:val="000000"/>
                <w:sz w:val="18"/>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tc>
        <w:tc>
          <w:tcPr>
            <w:tcW w:w="480" w:type="dxa"/>
            <w:vMerge w:val="continue"/>
            <w:vAlign w:val="center"/>
          </w:tcPr>
          <w:p/>
        </w:tc>
        <w:tc>
          <w:tcPr>
            <w:tcW w:w="1420" w:type="dxa"/>
            <w:vMerge w:val="continue"/>
            <w:vAlign w:val="center"/>
          </w:tcPr>
          <w:p/>
        </w:tc>
        <w:tc>
          <w:tcPr>
            <w:tcW w:w="3080" w:type="dxa"/>
            <w:vMerge w:val="continue"/>
            <w:vAlign w:val="center"/>
          </w:tcPr>
          <w:p/>
        </w:tc>
        <w:tc>
          <w:tcPr>
            <w:tcW w:w="48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1</w:t>
            </w:r>
          </w:p>
        </w:tc>
        <w:tc>
          <w:tcPr>
            <w:tcW w:w="308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2</w:t>
            </w:r>
          </w:p>
        </w:tc>
        <w:tc>
          <w:tcPr>
            <w:tcW w:w="1420" w:type="dxa"/>
            <w:vAlign w:val="center"/>
          </w:tcPr>
          <w:p>
            <w:pPr>
              <w:jc w:val="center"/>
            </w:pPr>
            <w:r>
              <w:rPr>
                <w:rFonts w:ascii="宋体" w:hAnsi="宋体" w:eastAsia="宋体" w:cs="宋体"/>
                <w:b w:val="0"/>
                <w:i w:val="0"/>
                <w:color w:val="000000"/>
                <w:sz w:val="18"/>
              </w:rPr>
              <w:t>3</w:t>
            </w:r>
          </w:p>
        </w:tc>
        <w:tc>
          <w:tcPr>
            <w:tcW w:w="1420" w:type="dxa"/>
            <w:vAlign w:val="center"/>
          </w:tcPr>
          <w:p>
            <w:pPr>
              <w:jc w:val="center"/>
            </w:pPr>
            <w:r>
              <w:rPr>
                <w:rFonts w:ascii="宋体" w:hAnsi="宋体" w:eastAsia="宋体" w:cs="宋体"/>
                <w:b w:val="0"/>
                <w:i w:val="0"/>
                <w:color w:val="000000"/>
                <w:sz w:val="18"/>
              </w:rPr>
              <w:t>4</w:t>
            </w:r>
          </w:p>
        </w:tc>
        <w:tc>
          <w:tcPr>
            <w:tcW w:w="1478" w:type="dxa"/>
            <w:vAlign w:val="center"/>
          </w:tcPr>
          <w:p>
            <w:pPr>
              <w:jc w:val="center"/>
            </w:pPr>
            <w:r>
              <w:rPr>
                <w:rFonts w:ascii="宋体" w:hAnsi="宋体" w:eastAsia="宋体" w:cs="宋体"/>
                <w:b w:val="0"/>
                <w:i w:val="0"/>
                <w:color w:val="000000"/>
                <w:sz w:val="18"/>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一、一般公共预算财政拨款</w:t>
            </w:r>
          </w:p>
        </w:tc>
        <w:tc>
          <w:tcPr>
            <w:tcW w:w="480" w:type="dxa"/>
            <w:vAlign w:val="center"/>
          </w:tcPr>
          <w:p>
            <w:pPr>
              <w:jc w:val="center"/>
            </w:pPr>
            <w:r>
              <w:rPr>
                <w:rFonts w:ascii="宋体" w:hAnsi="宋体" w:eastAsia="宋体" w:cs="宋体"/>
                <w:b w:val="0"/>
                <w:i w:val="0"/>
                <w:color w:val="000000"/>
                <w:sz w:val="18"/>
              </w:rPr>
              <w:t>1</w:t>
            </w:r>
          </w:p>
        </w:tc>
        <w:tc>
          <w:tcPr>
            <w:tcW w:w="1420" w:type="dxa"/>
            <w:vAlign w:val="center"/>
          </w:tcPr>
          <w:p>
            <w:pPr>
              <w:jc w:val="right"/>
            </w:pPr>
            <w:r>
              <w:rPr>
                <w:rFonts w:ascii="宋体" w:hAnsi="宋体" w:eastAsia="宋体" w:cs="宋体"/>
                <w:b w:val="0"/>
                <w:i w:val="0"/>
                <w:color w:val="000000"/>
                <w:sz w:val="18"/>
              </w:rPr>
              <w:t>730.33</w:t>
            </w:r>
          </w:p>
        </w:tc>
        <w:tc>
          <w:tcPr>
            <w:tcW w:w="3080" w:type="dxa"/>
            <w:vAlign w:val="center"/>
          </w:tcPr>
          <w:p>
            <w:pPr>
              <w:jc w:val="left"/>
            </w:pPr>
            <w:r>
              <w:rPr>
                <w:rFonts w:ascii="宋体" w:hAnsi="宋体" w:eastAsia="宋体" w:cs="宋体"/>
                <w:b w:val="0"/>
                <w:i w:val="0"/>
                <w:color w:val="000000"/>
                <w:sz w:val="18"/>
              </w:rPr>
              <w:t>一、一般公共服务支出</w:t>
            </w:r>
          </w:p>
        </w:tc>
        <w:tc>
          <w:tcPr>
            <w:tcW w:w="480" w:type="dxa"/>
            <w:vAlign w:val="center"/>
          </w:tcPr>
          <w:p>
            <w:pPr>
              <w:jc w:val="center"/>
            </w:pPr>
            <w:r>
              <w:rPr>
                <w:rFonts w:ascii="宋体" w:hAnsi="宋体" w:eastAsia="宋体" w:cs="宋体"/>
                <w:b w:val="0"/>
                <w:i w:val="0"/>
                <w:color w:val="000000"/>
                <w:sz w:val="18"/>
              </w:rPr>
              <w:t>33</w:t>
            </w:r>
          </w:p>
        </w:tc>
        <w:tc>
          <w:tcPr>
            <w:tcW w:w="1420" w:type="dxa"/>
            <w:vAlign w:val="center"/>
          </w:tcPr>
          <w:p>
            <w:pPr>
              <w:jc w:val="right"/>
            </w:pPr>
            <w:r>
              <w:rPr>
                <w:rFonts w:ascii="宋体" w:hAnsi="宋体" w:eastAsia="宋体" w:cs="宋体"/>
                <w:b w:val="0"/>
                <w:i w:val="0"/>
                <w:color w:val="000000"/>
                <w:sz w:val="18"/>
              </w:rPr>
              <w:t>677.23</w:t>
            </w:r>
          </w:p>
        </w:tc>
        <w:tc>
          <w:tcPr>
            <w:tcW w:w="1420" w:type="dxa"/>
            <w:vAlign w:val="center"/>
          </w:tcPr>
          <w:p>
            <w:pPr>
              <w:jc w:val="right"/>
            </w:pPr>
            <w:r>
              <w:rPr>
                <w:rFonts w:ascii="宋体" w:hAnsi="宋体" w:eastAsia="宋体" w:cs="宋体"/>
                <w:b w:val="0"/>
                <w:i w:val="0"/>
                <w:color w:val="000000"/>
                <w:sz w:val="18"/>
              </w:rPr>
              <w:t>677.23</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二、政府性基金预算财政拨款</w:t>
            </w:r>
          </w:p>
        </w:tc>
        <w:tc>
          <w:tcPr>
            <w:tcW w:w="480" w:type="dxa"/>
            <w:vAlign w:val="center"/>
          </w:tcPr>
          <w:p>
            <w:pPr>
              <w:jc w:val="center"/>
            </w:pPr>
            <w:r>
              <w:rPr>
                <w:rFonts w:ascii="宋体" w:hAnsi="宋体" w:eastAsia="宋体" w:cs="宋体"/>
                <w:b w:val="0"/>
                <w:i w:val="0"/>
                <w:color w:val="000000"/>
                <w:sz w:val="18"/>
              </w:rPr>
              <w:t>2</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pPr>
              <w:jc w:val="left"/>
            </w:pPr>
            <w:r>
              <w:rPr>
                <w:rFonts w:ascii="宋体" w:hAnsi="宋体" w:eastAsia="宋体" w:cs="宋体"/>
                <w:b w:val="0"/>
                <w:i w:val="0"/>
                <w:color w:val="000000"/>
                <w:sz w:val="18"/>
              </w:rPr>
              <w:t>二、外交支出</w:t>
            </w:r>
          </w:p>
        </w:tc>
        <w:tc>
          <w:tcPr>
            <w:tcW w:w="480" w:type="dxa"/>
            <w:vAlign w:val="center"/>
          </w:tcPr>
          <w:p>
            <w:pPr>
              <w:jc w:val="center"/>
            </w:pPr>
            <w:r>
              <w:rPr>
                <w:rFonts w:ascii="宋体" w:hAnsi="宋体" w:eastAsia="宋体" w:cs="宋体"/>
                <w:b w:val="0"/>
                <w:i w:val="0"/>
                <w:color w:val="000000"/>
                <w:sz w:val="18"/>
              </w:rPr>
              <w:t>34</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三、国有资本经营预算财政拨款</w:t>
            </w:r>
          </w:p>
        </w:tc>
        <w:tc>
          <w:tcPr>
            <w:tcW w:w="480" w:type="dxa"/>
            <w:vAlign w:val="center"/>
          </w:tcPr>
          <w:p>
            <w:pPr>
              <w:jc w:val="center"/>
            </w:pPr>
            <w:r>
              <w:rPr>
                <w:rFonts w:ascii="宋体" w:hAnsi="宋体" w:eastAsia="宋体" w:cs="宋体"/>
                <w:b w:val="0"/>
                <w:i w:val="0"/>
                <w:color w:val="000000"/>
                <w:sz w:val="18"/>
              </w:rPr>
              <w:t>3</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pPr>
              <w:jc w:val="left"/>
            </w:pPr>
            <w:r>
              <w:rPr>
                <w:rFonts w:ascii="宋体" w:hAnsi="宋体" w:eastAsia="宋体" w:cs="宋体"/>
                <w:b w:val="0"/>
                <w:i w:val="0"/>
                <w:color w:val="000000"/>
                <w:sz w:val="18"/>
              </w:rPr>
              <w:t>三、国防支出</w:t>
            </w:r>
          </w:p>
        </w:tc>
        <w:tc>
          <w:tcPr>
            <w:tcW w:w="480" w:type="dxa"/>
            <w:vAlign w:val="center"/>
          </w:tcPr>
          <w:p>
            <w:pPr>
              <w:jc w:val="center"/>
            </w:pPr>
            <w:r>
              <w:rPr>
                <w:rFonts w:ascii="宋体" w:hAnsi="宋体" w:eastAsia="宋体" w:cs="宋体"/>
                <w:b w:val="0"/>
                <w:i w:val="0"/>
                <w:color w:val="000000"/>
                <w:sz w:val="18"/>
              </w:rPr>
              <w:t>35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四、公共安全支出</w:t>
            </w:r>
          </w:p>
        </w:tc>
        <w:tc>
          <w:tcPr>
            <w:tcW w:w="480" w:type="dxa"/>
            <w:vAlign w:val="center"/>
          </w:tcPr>
          <w:p>
            <w:pPr>
              <w:jc w:val="center"/>
            </w:pPr>
            <w:r>
              <w:rPr>
                <w:rFonts w:ascii="宋体" w:hAnsi="宋体" w:eastAsia="宋体" w:cs="宋体"/>
                <w:b w:val="0"/>
                <w:i w:val="0"/>
                <w:color w:val="000000"/>
                <w:sz w:val="18"/>
              </w:rPr>
              <w:t>36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五、教育支出</w:t>
            </w:r>
          </w:p>
        </w:tc>
        <w:tc>
          <w:tcPr>
            <w:tcW w:w="480" w:type="dxa"/>
            <w:vAlign w:val="center"/>
          </w:tcPr>
          <w:p>
            <w:pPr>
              <w:jc w:val="center"/>
            </w:pPr>
            <w:r>
              <w:rPr>
                <w:rFonts w:ascii="宋体" w:hAnsi="宋体" w:eastAsia="宋体" w:cs="宋体"/>
                <w:b w:val="0"/>
                <w:i w:val="0"/>
                <w:color w:val="000000"/>
                <w:sz w:val="18"/>
              </w:rPr>
              <w:t>37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六、科学技术支出</w:t>
            </w:r>
          </w:p>
        </w:tc>
        <w:tc>
          <w:tcPr>
            <w:tcW w:w="480" w:type="dxa"/>
            <w:vAlign w:val="center"/>
          </w:tcPr>
          <w:p>
            <w:pPr>
              <w:jc w:val="center"/>
            </w:pPr>
            <w:r>
              <w:rPr>
                <w:rFonts w:ascii="宋体" w:hAnsi="宋体" w:eastAsia="宋体" w:cs="宋体"/>
                <w:b w:val="0"/>
                <w:i w:val="0"/>
                <w:color w:val="000000"/>
                <w:sz w:val="18"/>
              </w:rPr>
              <w:t>38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七、文化旅游体育与传媒支出</w:t>
            </w:r>
          </w:p>
        </w:tc>
        <w:tc>
          <w:tcPr>
            <w:tcW w:w="480" w:type="dxa"/>
            <w:vAlign w:val="center"/>
          </w:tcPr>
          <w:p>
            <w:pPr>
              <w:jc w:val="center"/>
            </w:pPr>
            <w:r>
              <w:rPr>
                <w:rFonts w:ascii="宋体" w:hAnsi="宋体" w:eastAsia="宋体" w:cs="宋体"/>
                <w:b w:val="0"/>
                <w:i w:val="0"/>
                <w:color w:val="000000"/>
                <w:sz w:val="18"/>
              </w:rPr>
              <w:t>39</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八、社会保障和就业支出</w:t>
            </w:r>
          </w:p>
        </w:tc>
        <w:tc>
          <w:tcPr>
            <w:tcW w:w="480" w:type="dxa"/>
            <w:vAlign w:val="center"/>
          </w:tcPr>
          <w:p>
            <w:pPr>
              <w:jc w:val="center"/>
            </w:pPr>
            <w:r>
              <w:rPr>
                <w:rFonts w:ascii="宋体" w:hAnsi="宋体" w:eastAsia="宋体" w:cs="宋体"/>
                <w:b w:val="0"/>
                <w:i w:val="0"/>
                <w:color w:val="000000"/>
                <w:sz w:val="18"/>
              </w:rPr>
              <w:t>40</w:t>
            </w:r>
          </w:p>
        </w:tc>
        <w:tc>
          <w:tcPr>
            <w:tcW w:w="1420" w:type="dxa"/>
            <w:vAlign w:val="center"/>
          </w:tcPr>
          <w:p>
            <w:pPr>
              <w:jc w:val="right"/>
            </w:pPr>
            <w:r>
              <w:rPr>
                <w:rFonts w:ascii="宋体" w:hAnsi="宋体" w:eastAsia="宋体" w:cs="宋体"/>
                <w:b w:val="0"/>
                <w:i w:val="0"/>
                <w:color w:val="000000"/>
                <w:sz w:val="18"/>
              </w:rPr>
              <w:t>20.18</w:t>
            </w:r>
          </w:p>
        </w:tc>
        <w:tc>
          <w:tcPr>
            <w:tcW w:w="1420" w:type="dxa"/>
            <w:vAlign w:val="center"/>
          </w:tcPr>
          <w:p>
            <w:pPr>
              <w:jc w:val="right"/>
            </w:pPr>
            <w:r>
              <w:rPr>
                <w:rFonts w:ascii="宋体" w:hAnsi="宋体" w:eastAsia="宋体" w:cs="宋体"/>
                <w:b w:val="0"/>
                <w:i w:val="0"/>
                <w:color w:val="000000"/>
                <w:sz w:val="18"/>
              </w:rPr>
              <w:t>20.18</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九、卫生健康支出</w:t>
            </w:r>
          </w:p>
        </w:tc>
        <w:tc>
          <w:tcPr>
            <w:tcW w:w="480" w:type="dxa"/>
            <w:vAlign w:val="center"/>
          </w:tcPr>
          <w:p>
            <w:pPr>
              <w:jc w:val="center"/>
            </w:pPr>
            <w:r>
              <w:rPr>
                <w:rFonts w:ascii="宋体" w:hAnsi="宋体" w:eastAsia="宋体" w:cs="宋体"/>
                <w:b w:val="0"/>
                <w:i w:val="0"/>
                <w:color w:val="000000"/>
                <w:sz w:val="18"/>
              </w:rPr>
              <w:t>41</w:t>
            </w:r>
          </w:p>
        </w:tc>
        <w:tc>
          <w:tcPr>
            <w:tcW w:w="1420" w:type="dxa"/>
            <w:vAlign w:val="center"/>
          </w:tcPr>
          <w:p>
            <w:pPr>
              <w:jc w:val="right"/>
            </w:pPr>
            <w:r>
              <w:rPr>
                <w:rFonts w:ascii="宋体" w:hAnsi="宋体" w:eastAsia="宋体" w:cs="宋体"/>
                <w:b w:val="0"/>
                <w:i w:val="0"/>
                <w:color w:val="000000"/>
                <w:sz w:val="18"/>
              </w:rPr>
              <w:t>17.18</w:t>
            </w:r>
          </w:p>
        </w:tc>
        <w:tc>
          <w:tcPr>
            <w:tcW w:w="1420" w:type="dxa"/>
            <w:vAlign w:val="center"/>
          </w:tcPr>
          <w:p>
            <w:pPr>
              <w:jc w:val="right"/>
            </w:pPr>
            <w:r>
              <w:rPr>
                <w:rFonts w:ascii="宋体" w:hAnsi="宋体" w:eastAsia="宋体" w:cs="宋体"/>
                <w:b w:val="0"/>
                <w:i w:val="0"/>
                <w:color w:val="000000"/>
                <w:sz w:val="18"/>
              </w:rPr>
              <w:t>17.18</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十、节能环保支出</w:t>
            </w:r>
          </w:p>
        </w:tc>
        <w:tc>
          <w:tcPr>
            <w:tcW w:w="480" w:type="dxa"/>
            <w:vAlign w:val="center"/>
          </w:tcPr>
          <w:p>
            <w:pPr>
              <w:jc w:val="center"/>
            </w:pPr>
            <w:r>
              <w:rPr>
                <w:rFonts w:ascii="宋体" w:hAnsi="宋体" w:eastAsia="宋体" w:cs="宋体"/>
                <w:b w:val="0"/>
                <w:i w:val="0"/>
                <w:color w:val="000000"/>
                <w:sz w:val="18"/>
              </w:rPr>
              <w:t>42</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十一、城乡社区支出</w:t>
            </w:r>
          </w:p>
        </w:tc>
        <w:tc>
          <w:tcPr>
            <w:tcW w:w="480" w:type="dxa"/>
            <w:vAlign w:val="center"/>
          </w:tcPr>
          <w:p>
            <w:pPr>
              <w:jc w:val="center"/>
            </w:pPr>
            <w:r>
              <w:rPr>
                <w:rFonts w:ascii="宋体" w:hAnsi="宋体" w:eastAsia="宋体" w:cs="宋体"/>
                <w:b w:val="0"/>
                <w:i w:val="0"/>
                <w:color w:val="000000"/>
                <w:sz w:val="18"/>
              </w:rPr>
              <w:t>43</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十二、农林水支出</w:t>
            </w:r>
          </w:p>
        </w:tc>
        <w:tc>
          <w:tcPr>
            <w:tcW w:w="480" w:type="dxa"/>
            <w:vAlign w:val="center"/>
          </w:tcPr>
          <w:p>
            <w:pPr>
              <w:jc w:val="center"/>
            </w:pPr>
            <w:r>
              <w:rPr>
                <w:rFonts w:ascii="宋体" w:hAnsi="宋体" w:eastAsia="宋体" w:cs="宋体"/>
                <w:b w:val="0"/>
                <w:i w:val="0"/>
                <w:color w:val="000000"/>
                <w:sz w:val="18"/>
              </w:rPr>
              <w:t>44</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十三、交通运输支出</w:t>
            </w:r>
          </w:p>
        </w:tc>
        <w:tc>
          <w:tcPr>
            <w:tcW w:w="480" w:type="dxa"/>
            <w:vAlign w:val="center"/>
          </w:tcPr>
          <w:p>
            <w:pPr>
              <w:jc w:val="center"/>
            </w:pPr>
            <w:r>
              <w:rPr>
                <w:rFonts w:ascii="宋体" w:hAnsi="宋体" w:eastAsia="宋体" w:cs="宋体"/>
                <w:b w:val="0"/>
                <w:i w:val="0"/>
                <w:color w:val="000000"/>
                <w:sz w:val="18"/>
              </w:rPr>
              <w:t>45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十四、资源勘探工业信息等支出</w:t>
            </w:r>
          </w:p>
        </w:tc>
        <w:tc>
          <w:tcPr>
            <w:tcW w:w="480" w:type="dxa"/>
            <w:vAlign w:val="center"/>
          </w:tcPr>
          <w:p>
            <w:pPr>
              <w:jc w:val="center"/>
            </w:pPr>
            <w:r>
              <w:rPr>
                <w:rFonts w:ascii="宋体" w:hAnsi="宋体" w:eastAsia="宋体" w:cs="宋体"/>
                <w:b w:val="0"/>
                <w:i w:val="0"/>
                <w:color w:val="000000"/>
                <w:sz w:val="18"/>
              </w:rPr>
              <w:t>46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十五、商业服务业等支出</w:t>
            </w:r>
          </w:p>
        </w:tc>
        <w:tc>
          <w:tcPr>
            <w:tcW w:w="480" w:type="dxa"/>
            <w:vAlign w:val="center"/>
          </w:tcPr>
          <w:p>
            <w:pPr>
              <w:jc w:val="center"/>
            </w:pPr>
            <w:r>
              <w:rPr>
                <w:rFonts w:ascii="宋体" w:hAnsi="宋体" w:eastAsia="宋体" w:cs="宋体"/>
                <w:b w:val="0"/>
                <w:i w:val="0"/>
                <w:color w:val="000000"/>
                <w:sz w:val="18"/>
              </w:rPr>
              <w:t>47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十六、金融支出</w:t>
            </w:r>
          </w:p>
        </w:tc>
        <w:tc>
          <w:tcPr>
            <w:tcW w:w="480" w:type="dxa"/>
            <w:vAlign w:val="center"/>
          </w:tcPr>
          <w:p>
            <w:pPr>
              <w:jc w:val="center"/>
            </w:pPr>
            <w:r>
              <w:rPr>
                <w:rFonts w:ascii="宋体" w:hAnsi="宋体" w:eastAsia="宋体" w:cs="宋体"/>
                <w:b w:val="0"/>
                <w:i w:val="0"/>
                <w:color w:val="000000"/>
                <w:sz w:val="18"/>
              </w:rPr>
              <w:t>48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十七、援助其他地区支出</w:t>
            </w:r>
          </w:p>
        </w:tc>
        <w:tc>
          <w:tcPr>
            <w:tcW w:w="480" w:type="dxa"/>
            <w:vAlign w:val="center"/>
          </w:tcPr>
          <w:p>
            <w:pPr>
              <w:jc w:val="center"/>
            </w:pPr>
            <w:r>
              <w:rPr>
                <w:rFonts w:ascii="宋体" w:hAnsi="宋体" w:eastAsia="宋体" w:cs="宋体"/>
                <w:b w:val="0"/>
                <w:i w:val="0"/>
                <w:color w:val="000000"/>
                <w:sz w:val="18"/>
              </w:rPr>
              <w:t>49</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十八、自然资源海洋气象等支出</w:t>
            </w:r>
          </w:p>
        </w:tc>
        <w:tc>
          <w:tcPr>
            <w:tcW w:w="480" w:type="dxa"/>
            <w:vAlign w:val="center"/>
          </w:tcPr>
          <w:p>
            <w:pPr>
              <w:jc w:val="center"/>
            </w:pPr>
            <w:r>
              <w:rPr>
                <w:rFonts w:ascii="宋体" w:hAnsi="宋体" w:eastAsia="宋体" w:cs="宋体"/>
                <w:b w:val="0"/>
                <w:i w:val="0"/>
                <w:color w:val="000000"/>
                <w:sz w:val="18"/>
              </w:rPr>
              <w:t>50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十九、住房保障支出</w:t>
            </w:r>
          </w:p>
        </w:tc>
        <w:tc>
          <w:tcPr>
            <w:tcW w:w="480" w:type="dxa"/>
            <w:vAlign w:val="center"/>
          </w:tcPr>
          <w:p>
            <w:pPr>
              <w:jc w:val="center"/>
            </w:pPr>
            <w:r>
              <w:rPr>
                <w:rFonts w:ascii="宋体" w:hAnsi="宋体" w:eastAsia="宋体" w:cs="宋体"/>
                <w:b w:val="0"/>
                <w:i w:val="0"/>
                <w:color w:val="000000"/>
                <w:sz w:val="18"/>
              </w:rPr>
              <w:t>51</w:t>
            </w:r>
          </w:p>
        </w:tc>
        <w:tc>
          <w:tcPr>
            <w:tcW w:w="1420" w:type="dxa"/>
            <w:vAlign w:val="center"/>
          </w:tcPr>
          <w:p>
            <w:pPr>
              <w:jc w:val="right"/>
            </w:pPr>
            <w:r>
              <w:rPr>
                <w:rFonts w:ascii="宋体" w:hAnsi="宋体" w:eastAsia="宋体" w:cs="宋体"/>
                <w:b w:val="0"/>
                <w:i w:val="0"/>
                <w:color w:val="000000"/>
                <w:sz w:val="18"/>
              </w:rPr>
              <w:t>15.74</w:t>
            </w:r>
          </w:p>
        </w:tc>
        <w:tc>
          <w:tcPr>
            <w:tcW w:w="1420" w:type="dxa"/>
            <w:vAlign w:val="center"/>
          </w:tcPr>
          <w:p>
            <w:pPr>
              <w:jc w:val="right"/>
            </w:pPr>
            <w:r>
              <w:rPr>
                <w:rFonts w:ascii="宋体" w:hAnsi="宋体" w:eastAsia="宋体" w:cs="宋体"/>
                <w:b w:val="0"/>
                <w:i w:val="0"/>
                <w:color w:val="000000"/>
                <w:sz w:val="18"/>
              </w:rPr>
              <w:t>15.74</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二十、粮油物资储备支出</w:t>
            </w:r>
          </w:p>
        </w:tc>
        <w:tc>
          <w:tcPr>
            <w:tcW w:w="480" w:type="dxa"/>
            <w:vAlign w:val="center"/>
          </w:tcPr>
          <w:p>
            <w:pPr>
              <w:jc w:val="center"/>
            </w:pPr>
            <w:r>
              <w:rPr>
                <w:rFonts w:ascii="宋体" w:hAnsi="宋体" w:eastAsia="宋体" w:cs="宋体"/>
                <w:b w:val="0"/>
                <w:i w:val="0"/>
                <w:color w:val="000000"/>
                <w:sz w:val="18"/>
              </w:rPr>
              <w:t>52</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二十一、国有资本经营预算支出</w:t>
            </w:r>
          </w:p>
        </w:tc>
        <w:tc>
          <w:tcPr>
            <w:tcW w:w="480" w:type="dxa"/>
            <w:vAlign w:val="center"/>
          </w:tcPr>
          <w:p>
            <w:pPr>
              <w:jc w:val="center"/>
            </w:pPr>
            <w:r>
              <w:rPr>
                <w:rFonts w:ascii="宋体" w:hAnsi="宋体" w:eastAsia="宋体" w:cs="宋体"/>
                <w:b w:val="0"/>
                <w:i w:val="0"/>
                <w:color w:val="000000"/>
                <w:sz w:val="18"/>
              </w:rPr>
              <w:t>53</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二十二、灾害防治及应急管理支出</w:t>
            </w:r>
          </w:p>
        </w:tc>
        <w:tc>
          <w:tcPr>
            <w:tcW w:w="480" w:type="dxa"/>
            <w:vAlign w:val="center"/>
          </w:tcPr>
          <w:p>
            <w:pPr>
              <w:jc w:val="center"/>
            </w:pPr>
            <w:r>
              <w:rPr>
                <w:rFonts w:ascii="宋体" w:hAnsi="宋体" w:eastAsia="宋体" w:cs="宋体"/>
                <w:b w:val="0"/>
                <w:i w:val="0"/>
                <w:color w:val="000000"/>
                <w:sz w:val="18"/>
              </w:rPr>
              <w:t>54</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二十三、其他支出</w:t>
            </w:r>
          </w:p>
        </w:tc>
        <w:tc>
          <w:tcPr>
            <w:tcW w:w="480" w:type="dxa"/>
            <w:vAlign w:val="center"/>
          </w:tcPr>
          <w:p>
            <w:pPr>
              <w:jc w:val="center"/>
            </w:pPr>
            <w:r>
              <w:rPr>
                <w:rFonts w:ascii="宋体" w:hAnsi="宋体" w:eastAsia="宋体" w:cs="宋体"/>
                <w:b w:val="0"/>
                <w:i w:val="0"/>
                <w:color w:val="000000"/>
                <w:sz w:val="18"/>
              </w:rPr>
              <w:t>55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二十四、债务还本支出</w:t>
            </w:r>
          </w:p>
        </w:tc>
        <w:tc>
          <w:tcPr>
            <w:tcW w:w="480" w:type="dxa"/>
            <w:vAlign w:val="center"/>
          </w:tcPr>
          <w:p>
            <w:pPr>
              <w:jc w:val="center"/>
            </w:pPr>
            <w:r>
              <w:rPr>
                <w:rFonts w:ascii="宋体" w:hAnsi="宋体" w:eastAsia="宋体" w:cs="宋体"/>
                <w:b w:val="0"/>
                <w:i w:val="0"/>
                <w:color w:val="000000"/>
                <w:sz w:val="18"/>
              </w:rPr>
              <w:t>56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二十五、债务付息支出</w:t>
            </w:r>
          </w:p>
        </w:tc>
        <w:tc>
          <w:tcPr>
            <w:tcW w:w="480" w:type="dxa"/>
            <w:vAlign w:val="center"/>
          </w:tcPr>
          <w:p>
            <w:pPr>
              <w:jc w:val="center"/>
            </w:pPr>
            <w:r>
              <w:rPr>
                <w:rFonts w:ascii="宋体" w:hAnsi="宋体" w:eastAsia="宋体" w:cs="宋体"/>
                <w:b w:val="0"/>
                <w:i w:val="0"/>
                <w:color w:val="000000"/>
                <w:sz w:val="18"/>
              </w:rPr>
              <w:t>57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二十六、抗疫特别国债安排的支出</w:t>
            </w:r>
          </w:p>
        </w:tc>
        <w:tc>
          <w:tcPr>
            <w:tcW w:w="480" w:type="dxa"/>
            <w:vAlign w:val="center"/>
          </w:tcPr>
          <w:p>
            <w:pPr>
              <w:jc w:val="center"/>
            </w:pPr>
            <w:r>
              <w:rPr>
                <w:rFonts w:ascii="宋体" w:hAnsi="宋体" w:eastAsia="宋体" w:cs="宋体"/>
                <w:b w:val="0"/>
                <w:i w:val="0"/>
                <w:color w:val="000000"/>
                <w:sz w:val="18"/>
              </w:rPr>
              <w:t>58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本年收入合计</w:t>
            </w:r>
          </w:p>
        </w:tc>
        <w:tc>
          <w:tcPr>
            <w:tcW w:w="480" w:type="dxa"/>
            <w:vAlign w:val="center"/>
          </w:tcPr>
          <w:p>
            <w:pPr>
              <w:jc w:val="center"/>
            </w:pPr>
            <w:r>
              <w:rPr>
                <w:rFonts w:ascii="宋体" w:hAnsi="宋体" w:eastAsia="宋体" w:cs="宋体"/>
                <w:b w:val="0"/>
                <w:i w:val="0"/>
                <w:color w:val="000000"/>
                <w:sz w:val="18"/>
              </w:rPr>
              <w:t>27</w:t>
            </w:r>
          </w:p>
        </w:tc>
        <w:tc>
          <w:tcPr>
            <w:tcW w:w="1420" w:type="dxa"/>
            <w:vAlign w:val="center"/>
          </w:tcPr>
          <w:p>
            <w:pPr>
              <w:jc w:val="right"/>
            </w:pPr>
            <w:r>
              <w:rPr>
                <w:rFonts w:ascii="宋体" w:hAnsi="宋体" w:eastAsia="宋体" w:cs="宋体"/>
                <w:b w:val="0"/>
                <w:i w:val="0"/>
                <w:color w:val="000000"/>
                <w:sz w:val="18"/>
              </w:rPr>
              <w:t>730.33</w:t>
            </w:r>
          </w:p>
        </w:tc>
        <w:tc>
          <w:tcPr>
            <w:tcW w:w="3080" w:type="dxa"/>
            <w:vAlign w:val="center"/>
          </w:tcPr>
          <w:p>
            <w:pPr>
              <w:jc w:val="center"/>
            </w:pPr>
            <w:r>
              <w:rPr>
                <w:rFonts w:ascii="宋体" w:hAnsi="宋体" w:eastAsia="宋体" w:cs="宋体"/>
                <w:b/>
                <w:i w:val="0"/>
                <w:color w:val="000000"/>
                <w:sz w:val="18"/>
              </w:rPr>
              <w:t>本年支出合计</w:t>
            </w:r>
          </w:p>
        </w:tc>
        <w:tc>
          <w:tcPr>
            <w:tcW w:w="480" w:type="dxa"/>
            <w:vAlign w:val="center"/>
          </w:tcPr>
          <w:p>
            <w:pPr>
              <w:jc w:val="center"/>
            </w:pPr>
            <w:r>
              <w:rPr>
                <w:rFonts w:ascii="宋体" w:hAnsi="宋体" w:eastAsia="宋体" w:cs="宋体"/>
                <w:b w:val="0"/>
                <w:i w:val="0"/>
                <w:color w:val="000000"/>
                <w:sz w:val="18"/>
              </w:rPr>
              <w:t>59</w:t>
            </w:r>
          </w:p>
        </w:tc>
        <w:tc>
          <w:tcPr>
            <w:tcW w:w="1420" w:type="dxa"/>
            <w:vAlign w:val="center"/>
          </w:tcPr>
          <w:p>
            <w:pPr>
              <w:jc w:val="right"/>
            </w:pPr>
            <w:r>
              <w:rPr>
                <w:rFonts w:ascii="宋体" w:hAnsi="宋体" w:eastAsia="宋体" w:cs="宋体"/>
                <w:b w:val="0"/>
                <w:i w:val="0"/>
                <w:color w:val="000000"/>
                <w:sz w:val="18"/>
              </w:rPr>
              <w:t>730.33</w:t>
            </w:r>
          </w:p>
        </w:tc>
        <w:tc>
          <w:tcPr>
            <w:tcW w:w="1420" w:type="dxa"/>
            <w:vAlign w:val="center"/>
          </w:tcPr>
          <w:p>
            <w:pPr>
              <w:jc w:val="right"/>
            </w:pPr>
            <w:r>
              <w:rPr>
                <w:rFonts w:ascii="宋体" w:hAnsi="宋体" w:eastAsia="宋体" w:cs="宋体"/>
                <w:b w:val="0"/>
                <w:i w:val="0"/>
                <w:color w:val="000000"/>
                <w:sz w:val="18"/>
              </w:rPr>
              <w:t>730.33</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年初财政拨款结转和结余</w:t>
            </w:r>
          </w:p>
        </w:tc>
        <w:tc>
          <w:tcPr>
            <w:tcW w:w="480" w:type="dxa"/>
            <w:vAlign w:val="center"/>
          </w:tcPr>
          <w:p>
            <w:pPr>
              <w:jc w:val="center"/>
            </w:pPr>
            <w:r>
              <w:rPr>
                <w:rFonts w:ascii="宋体" w:hAnsi="宋体" w:eastAsia="宋体" w:cs="宋体"/>
                <w:b w:val="0"/>
                <w:i w:val="0"/>
                <w:color w:val="000000"/>
                <w:sz w:val="18"/>
              </w:rPr>
              <w:t>28</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pPr>
              <w:jc w:val="left"/>
            </w:pPr>
            <w:r>
              <w:rPr>
                <w:rFonts w:ascii="宋体" w:hAnsi="宋体" w:eastAsia="宋体" w:cs="宋体"/>
                <w:b w:val="0"/>
                <w:i w:val="0"/>
                <w:color w:val="000000"/>
                <w:sz w:val="18"/>
              </w:rPr>
              <w:t>年末财政拨款结转和结余</w:t>
            </w:r>
          </w:p>
        </w:tc>
        <w:tc>
          <w:tcPr>
            <w:tcW w:w="480" w:type="dxa"/>
            <w:vAlign w:val="center"/>
          </w:tcPr>
          <w:p>
            <w:pPr>
              <w:jc w:val="center"/>
            </w:pPr>
            <w:r>
              <w:rPr>
                <w:rFonts w:ascii="宋体" w:hAnsi="宋体" w:eastAsia="宋体" w:cs="宋体"/>
                <w:b w:val="0"/>
                <w:i w:val="0"/>
                <w:color w:val="000000"/>
                <w:sz w:val="18"/>
              </w:rPr>
              <w:t>60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一般公共预算财政拨款</w:t>
            </w:r>
          </w:p>
        </w:tc>
        <w:tc>
          <w:tcPr>
            <w:tcW w:w="480" w:type="dxa"/>
            <w:vAlign w:val="center"/>
          </w:tcPr>
          <w:p>
            <w:pPr>
              <w:jc w:val="center"/>
            </w:pPr>
            <w:r>
              <w:rPr>
                <w:rFonts w:ascii="宋体" w:hAnsi="宋体" w:eastAsia="宋体" w:cs="宋体"/>
                <w:b w:val="0"/>
                <w:i w:val="0"/>
                <w:color w:val="000000"/>
                <w:sz w:val="18"/>
              </w:rPr>
              <w:t>29</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61</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政府性基金预算财政拨款</w:t>
            </w:r>
          </w:p>
        </w:tc>
        <w:tc>
          <w:tcPr>
            <w:tcW w:w="480" w:type="dxa"/>
            <w:vAlign w:val="center"/>
          </w:tcPr>
          <w:p>
            <w:pPr>
              <w:jc w:val="center"/>
            </w:pPr>
            <w:r>
              <w:rPr>
                <w:rFonts w:ascii="宋体" w:hAnsi="宋体" w:eastAsia="宋体" w:cs="宋体"/>
                <w:b w:val="0"/>
                <w:i w:val="0"/>
                <w:color w:val="000000"/>
                <w:sz w:val="18"/>
              </w:rPr>
              <w:t>30</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62</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国有资本经营预算财政拨款</w:t>
            </w:r>
          </w:p>
        </w:tc>
        <w:tc>
          <w:tcPr>
            <w:tcW w:w="480" w:type="dxa"/>
            <w:vAlign w:val="center"/>
          </w:tcPr>
          <w:p>
            <w:pPr>
              <w:jc w:val="center"/>
            </w:pPr>
            <w:r>
              <w:rPr>
                <w:rFonts w:ascii="宋体" w:hAnsi="宋体" w:eastAsia="宋体" w:cs="宋体"/>
                <w:b w:val="0"/>
                <w:i w:val="0"/>
                <w:color w:val="000000"/>
                <w:sz w:val="18"/>
              </w:rPr>
              <w:t>31</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63</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32</w:t>
            </w:r>
          </w:p>
        </w:tc>
        <w:tc>
          <w:tcPr>
            <w:tcW w:w="1420" w:type="dxa"/>
            <w:vAlign w:val="center"/>
          </w:tcPr>
          <w:p>
            <w:pPr>
              <w:jc w:val="right"/>
            </w:pPr>
            <w:r>
              <w:rPr>
                <w:rFonts w:ascii="宋体" w:hAnsi="宋体" w:eastAsia="宋体" w:cs="宋体"/>
                <w:b w:val="0"/>
                <w:i w:val="0"/>
                <w:color w:val="000000"/>
                <w:sz w:val="18"/>
              </w:rPr>
              <w:t>730.33</w:t>
            </w:r>
          </w:p>
        </w:tc>
        <w:tc>
          <w:tcPr>
            <w:tcW w:w="308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64</w:t>
            </w:r>
          </w:p>
        </w:tc>
        <w:tc>
          <w:tcPr>
            <w:tcW w:w="1420" w:type="dxa"/>
            <w:vAlign w:val="center"/>
          </w:tcPr>
          <w:p>
            <w:pPr>
              <w:jc w:val="right"/>
            </w:pPr>
            <w:r>
              <w:rPr>
                <w:rFonts w:ascii="宋体" w:hAnsi="宋体" w:eastAsia="宋体" w:cs="宋体"/>
                <w:b w:val="0"/>
                <w:i w:val="0"/>
                <w:color w:val="000000"/>
                <w:sz w:val="18"/>
              </w:rPr>
              <w:t>730.33</w:t>
            </w:r>
          </w:p>
        </w:tc>
        <w:tc>
          <w:tcPr>
            <w:tcW w:w="1420" w:type="dxa"/>
            <w:vAlign w:val="center"/>
          </w:tcPr>
          <w:p>
            <w:pPr>
              <w:jc w:val="right"/>
            </w:pPr>
            <w:r>
              <w:rPr>
                <w:rFonts w:ascii="宋体" w:hAnsi="宋体" w:eastAsia="宋体" w:cs="宋体"/>
                <w:b w:val="0"/>
                <w:i w:val="0"/>
                <w:color w:val="000000"/>
                <w:sz w:val="18"/>
              </w:rPr>
              <w:t>730.33</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注：本表反映部门本年度一般公共预算财政拨款、政府性基金预算财政拨款和国有资本经营预算财政拨款的总收支和年末结转结余情况。本表金额转换为万元时，因四舍五入可能存在尾差。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部门：许昌市公务接待服务中心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项目</w:t>
            </w:r>
          </w:p>
        </w:tc>
        <w:tc>
          <w:tcPr>
            <w:tcW w:w="2700" w:type="dxa"/>
            <w:gridSpan w:val="3"/>
            <w:vAlign w:val="center"/>
          </w:tcPr>
          <w:p>
            <w:pPr>
              <w:jc w:val="center"/>
            </w:pPr>
            <w:r>
              <w:rPr>
                <w:rFonts w:ascii="宋体" w:hAnsi="宋体" w:eastAsia="宋体" w:cs="宋体"/>
                <w:b w:val="0"/>
                <w:i w:val="0"/>
                <w:color w:val="000000"/>
                <w:sz w:val="25"/>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pPr>
              <w:jc w:val="center"/>
            </w:pPr>
            <w:r>
              <w:rPr>
                <w:rFonts w:ascii="宋体" w:hAnsi="宋体" w:eastAsia="宋体" w:cs="宋体"/>
                <w:b w:val="0"/>
                <w:i w:val="0"/>
                <w:color w:val="000000"/>
                <w:sz w:val="25"/>
              </w:rPr>
              <w:t>科目代码</w:t>
            </w:r>
          </w:p>
        </w:tc>
        <w:tc>
          <w:tcPr>
            <w:tcW w:w="4700" w:type="dxa"/>
            <w:vMerge w:val="restart"/>
            <w:vAlign w:val="center"/>
          </w:tcPr>
          <w:p>
            <w:pPr>
              <w:jc w:val="center"/>
            </w:pPr>
            <w:r>
              <w:rPr>
                <w:rFonts w:ascii="宋体" w:hAnsi="宋体" w:eastAsia="宋体" w:cs="宋体"/>
                <w:b w:val="0"/>
                <w:i w:val="0"/>
                <w:color w:val="000000"/>
                <w:sz w:val="25"/>
              </w:rPr>
              <w:t>科目名称</w:t>
            </w:r>
          </w:p>
        </w:tc>
        <w:tc>
          <w:tcPr>
            <w:tcW w:w="2700" w:type="dxa"/>
            <w:vMerge w:val="restart"/>
            <w:vAlign w:val="center"/>
          </w:tcPr>
          <w:p>
            <w:pPr>
              <w:jc w:val="center"/>
            </w:pPr>
            <w:r>
              <w:rPr>
                <w:rFonts w:ascii="宋体" w:hAnsi="宋体" w:eastAsia="宋体" w:cs="宋体"/>
                <w:b w:val="0"/>
                <w:i w:val="0"/>
                <w:color w:val="000000"/>
                <w:sz w:val="25"/>
              </w:rPr>
              <w:t>小计</w:t>
            </w:r>
          </w:p>
        </w:tc>
        <w:tc>
          <w:tcPr>
            <w:tcW w:w="2700" w:type="dxa"/>
            <w:vMerge w:val="restart"/>
            <w:vAlign w:val="center"/>
          </w:tcPr>
          <w:p>
            <w:pPr>
              <w:jc w:val="center"/>
            </w:pPr>
            <w:r>
              <w:rPr>
                <w:rFonts w:ascii="宋体" w:hAnsi="宋体" w:eastAsia="宋体" w:cs="宋体"/>
                <w:b w:val="0"/>
                <w:i w:val="0"/>
                <w:color w:val="000000"/>
                <w:sz w:val="25"/>
              </w:rPr>
              <w:t>基本支出</w:t>
            </w:r>
          </w:p>
        </w:tc>
        <w:tc>
          <w:tcPr>
            <w:tcW w:w="2658" w:type="dxa"/>
            <w:vMerge w:val="restart"/>
            <w:vAlign w:val="center"/>
          </w:tcPr>
          <w:p>
            <w:pPr>
              <w:jc w:val="center"/>
            </w:pPr>
            <w:r>
              <w:rPr>
                <w:rFonts w:ascii="宋体" w:hAnsi="宋体" w:eastAsia="宋体" w:cs="宋体"/>
                <w:b w:val="0"/>
                <w:i w:val="0"/>
                <w:color w:val="000000"/>
                <w:sz w:val="25"/>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栏次</w:t>
            </w:r>
          </w:p>
        </w:tc>
        <w:tc>
          <w:tcPr>
            <w:tcW w:w="2700" w:type="dxa"/>
            <w:vAlign w:val="center"/>
          </w:tcPr>
          <w:p>
            <w:pPr>
              <w:jc w:val="center"/>
            </w:pPr>
            <w:r>
              <w:rPr>
                <w:rFonts w:ascii="宋体" w:hAnsi="宋体" w:eastAsia="宋体" w:cs="宋体"/>
                <w:b w:val="0"/>
                <w:i w:val="0"/>
                <w:color w:val="000000"/>
                <w:sz w:val="25"/>
              </w:rPr>
              <w:t>1</w:t>
            </w:r>
          </w:p>
        </w:tc>
        <w:tc>
          <w:tcPr>
            <w:tcW w:w="2700" w:type="dxa"/>
            <w:vAlign w:val="center"/>
          </w:tcPr>
          <w:p>
            <w:pPr>
              <w:jc w:val="center"/>
            </w:pPr>
            <w:r>
              <w:rPr>
                <w:rFonts w:ascii="宋体" w:hAnsi="宋体" w:eastAsia="宋体" w:cs="宋体"/>
                <w:b w:val="0"/>
                <w:i w:val="0"/>
                <w:color w:val="000000"/>
                <w:sz w:val="25"/>
              </w:rPr>
              <w:t>2</w:t>
            </w:r>
          </w:p>
        </w:tc>
        <w:tc>
          <w:tcPr>
            <w:tcW w:w="2658" w:type="dxa"/>
            <w:vAlign w:val="center"/>
          </w:tcPr>
          <w:p>
            <w:pPr>
              <w:jc w:val="center"/>
            </w:pPr>
            <w:r>
              <w:rPr>
                <w:rFonts w:ascii="宋体" w:hAnsi="宋体" w:eastAsia="宋体" w:cs="宋体"/>
                <w:b w:val="0"/>
                <w:i w:val="0"/>
                <w:color w:val="000000"/>
                <w:sz w:val="25"/>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合计</w:t>
            </w:r>
          </w:p>
        </w:tc>
        <w:tc>
          <w:tcPr>
            <w:tcW w:w="2700" w:type="dxa"/>
            <w:vAlign w:val="center"/>
          </w:tcPr>
          <w:p>
            <w:pPr>
              <w:jc w:val="right"/>
            </w:pPr>
            <w:r>
              <w:rPr>
                <w:rFonts w:ascii="宋体" w:hAnsi="宋体" w:eastAsia="宋体" w:cs="宋体"/>
                <w:b/>
                <w:i w:val="0"/>
                <w:color w:val="000000"/>
                <w:sz w:val="25"/>
              </w:rPr>
              <w:t>730.33</w:t>
            </w:r>
          </w:p>
        </w:tc>
        <w:tc>
          <w:tcPr>
            <w:tcW w:w="2700" w:type="dxa"/>
            <w:vAlign w:val="center"/>
          </w:tcPr>
          <w:p>
            <w:pPr>
              <w:jc w:val="right"/>
            </w:pPr>
            <w:r>
              <w:rPr>
                <w:rFonts w:ascii="宋体" w:hAnsi="宋体" w:eastAsia="宋体" w:cs="宋体"/>
                <w:b/>
                <w:i w:val="0"/>
                <w:color w:val="000000"/>
                <w:sz w:val="25"/>
              </w:rPr>
              <w:t>343.95</w:t>
            </w:r>
          </w:p>
        </w:tc>
        <w:tc>
          <w:tcPr>
            <w:tcW w:w="2658" w:type="dxa"/>
            <w:vAlign w:val="center"/>
          </w:tcPr>
          <w:p>
            <w:pPr>
              <w:jc w:val="right"/>
            </w:pPr>
            <w:r>
              <w:rPr>
                <w:rFonts w:ascii="宋体" w:hAnsi="宋体" w:eastAsia="宋体" w:cs="宋体"/>
                <w:b/>
                <w:i w:val="0"/>
                <w:color w:val="000000"/>
                <w:sz w:val="25"/>
              </w:rPr>
              <w:t>386.38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w:t>
            </w:r>
          </w:p>
        </w:tc>
        <w:tc>
          <w:tcPr>
            <w:tcW w:w="4700" w:type="dxa"/>
            <w:vAlign w:val="center"/>
          </w:tcPr>
          <w:p>
            <w:pPr>
              <w:jc w:val="left"/>
            </w:pPr>
            <w:r>
              <w:rPr>
                <w:rFonts w:ascii="宋体" w:hAnsi="宋体" w:eastAsia="宋体" w:cs="宋体"/>
                <w:b w:val="0"/>
                <w:i w:val="0"/>
                <w:color w:val="000000"/>
                <w:sz w:val="25"/>
              </w:rPr>
              <w:t>一般公共服务支出</w:t>
            </w:r>
          </w:p>
        </w:tc>
        <w:tc>
          <w:tcPr>
            <w:tcW w:w="2700" w:type="dxa"/>
            <w:vAlign w:val="center"/>
          </w:tcPr>
          <w:p>
            <w:pPr>
              <w:jc w:val="right"/>
            </w:pPr>
            <w:r>
              <w:rPr>
                <w:rFonts w:ascii="宋体" w:hAnsi="宋体" w:eastAsia="宋体" w:cs="宋体"/>
                <w:b w:val="0"/>
                <w:i w:val="0"/>
                <w:color w:val="000000"/>
                <w:sz w:val="25"/>
              </w:rPr>
              <w:t>677.24</w:t>
            </w:r>
          </w:p>
        </w:tc>
        <w:tc>
          <w:tcPr>
            <w:tcW w:w="2700" w:type="dxa"/>
            <w:vAlign w:val="center"/>
          </w:tcPr>
          <w:p>
            <w:pPr>
              <w:jc w:val="right"/>
            </w:pPr>
            <w:r>
              <w:rPr>
                <w:rFonts w:ascii="宋体" w:hAnsi="宋体" w:eastAsia="宋体" w:cs="宋体"/>
                <w:b w:val="0"/>
                <w:i w:val="0"/>
                <w:color w:val="000000"/>
                <w:sz w:val="25"/>
              </w:rPr>
              <w:t>290.86</w:t>
            </w:r>
          </w:p>
        </w:tc>
        <w:tc>
          <w:tcPr>
            <w:tcW w:w="2658" w:type="dxa"/>
            <w:vAlign w:val="center"/>
          </w:tcPr>
          <w:p>
            <w:pPr>
              <w:jc w:val="right"/>
            </w:pPr>
            <w:r>
              <w:rPr>
                <w:rFonts w:ascii="宋体" w:hAnsi="宋体" w:eastAsia="宋体" w:cs="宋体"/>
                <w:b w:val="0"/>
                <w:i w:val="0"/>
                <w:color w:val="000000"/>
                <w:sz w:val="25"/>
              </w:rPr>
              <w:t>386.38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20103</w:t>
            </w:r>
          </w:p>
        </w:tc>
        <w:tc>
          <w:tcPr>
            <w:tcW w:w="4700" w:type="dxa"/>
            <w:vAlign w:val="center"/>
          </w:tcPr>
          <w:p>
            <w:pPr>
              <w:jc w:val="left"/>
            </w:pPr>
            <w:r>
              <w:rPr>
                <w:rFonts w:ascii="宋体" w:hAnsi="宋体" w:eastAsia="宋体" w:cs="宋体"/>
                <w:b w:val="0"/>
                <w:i w:val="0"/>
                <w:color w:val="000000"/>
                <w:sz w:val="25"/>
              </w:rPr>
              <w:t>政府办公厅（室）及相关机构事务</w:t>
            </w:r>
          </w:p>
        </w:tc>
        <w:tc>
          <w:tcPr>
            <w:tcW w:w="2700" w:type="dxa"/>
            <w:vAlign w:val="center"/>
          </w:tcPr>
          <w:p>
            <w:pPr>
              <w:jc w:val="right"/>
            </w:pPr>
            <w:r>
              <w:rPr>
                <w:rFonts w:ascii="宋体" w:hAnsi="宋体" w:eastAsia="宋体" w:cs="宋体"/>
                <w:b w:val="0"/>
                <w:i w:val="0"/>
                <w:color w:val="000000"/>
                <w:sz w:val="25"/>
              </w:rPr>
              <w:t>653.50</w:t>
            </w:r>
          </w:p>
        </w:tc>
        <w:tc>
          <w:tcPr>
            <w:tcW w:w="2700" w:type="dxa"/>
            <w:vAlign w:val="center"/>
          </w:tcPr>
          <w:p>
            <w:pPr>
              <w:jc w:val="right"/>
            </w:pPr>
            <w:r>
              <w:rPr>
                <w:rFonts w:ascii="宋体" w:hAnsi="宋体" w:eastAsia="宋体" w:cs="宋体"/>
                <w:b w:val="0"/>
                <w:i w:val="0"/>
                <w:color w:val="000000"/>
                <w:sz w:val="25"/>
              </w:rPr>
              <w:t>267.12</w:t>
            </w:r>
          </w:p>
        </w:tc>
        <w:tc>
          <w:tcPr>
            <w:tcW w:w="2658" w:type="dxa"/>
            <w:vAlign w:val="center"/>
          </w:tcPr>
          <w:p>
            <w:pPr>
              <w:jc w:val="right"/>
            </w:pPr>
            <w:r>
              <w:rPr>
                <w:rFonts w:ascii="宋体" w:hAnsi="宋体" w:eastAsia="宋体" w:cs="宋体"/>
                <w:b w:val="0"/>
                <w:i w:val="0"/>
                <w:color w:val="000000"/>
                <w:sz w:val="25"/>
              </w:rPr>
              <w:t>386.38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2010301</w:t>
            </w:r>
          </w:p>
        </w:tc>
        <w:tc>
          <w:tcPr>
            <w:tcW w:w="4700" w:type="dxa"/>
            <w:vAlign w:val="center"/>
          </w:tcPr>
          <w:p>
            <w:pPr>
              <w:jc w:val="left"/>
            </w:pPr>
            <w:r>
              <w:rPr>
                <w:rFonts w:ascii="宋体" w:hAnsi="宋体" w:eastAsia="宋体" w:cs="宋体"/>
                <w:b w:val="0"/>
                <w:i w:val="0"/>
                <w:color w:val="000000"/>
                <w:sz w:val="25"/>
              </w:rPr>
              <w:t>行政运行</w:t>
            </w:r>
          </w:p>
        </w:tc>
        <w:tc>
          <w:tcPr>
            <w:tcW w:w="2700" w:type="dxa"/>
            <w:vAlign w:val="center"/>
          </w:tcPr>
          <w:p>
            <w:pPr>
              <w:jc w:val="right"/>
            </w:pPr>
            <w:r>
              <w:rPr>
                <w:rFonts w:ascii="宋体" w:hAnsi="宋体" w:eastAsia="宋体" w:cs="宋体"/>
                <w:b w:val="0"/>
                <w:i w:val="0"/>
                <w:color w:val="000000"/>
                <w:sz w:val="25"/>
              </w:rPr>
              <w:t>267.12</w:t>
            </w:r>
          </w:p>
        </w:tc>
        <w:tc>
          <w:tcPr>
            <w:tcW w:w="2700" w:type="dxa"/>
            <w:vAlign w:val="center"/>
          </w:tcPr>
          <w:p>
            <w:pPr>
              <w:jc w:val="right"/>
            </w:pPr>
            <w:r>
              <w:rPr>
                <w:rFonts w:ascii="宋体" w:hAnsi="宋体" w:eastAsia="宋体" w:cs="宋体"/>
                <w:b w:val="0"/>
                <w:i w:val="0"/>
                <w:color w:val="000000"/>
                <w:sz w:val="25"/>
              </w:rPr>
              <w:t>267.12</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2010302</w:t>
            </w:r>
          </w:p>
        </w:tc>
        <w:tc>
          <w:tcPr>
            <w:tcW w:w="4700" w:type="dxa"/>
            <w:vAlign w:val="center"/>
          </w:tcPr>
          <w:p>
            <w:pPr>
              <w:jc w:val="left"/>
            </w:pPr>
            <w:r>
              <w:rPr>
                <w:rFonts w:ascii="宋体" w:hAnsi="宋体" w:eastAsia="宋体" w:cs="宋体"/>
                <w:b w:val="0"/>
                <w:i w:val="0"/>
                <w:color w:val="000000"/>
                <w:sz w:val="25"/>
              </w:rPr>
              <w:t>一般行政管理事务</w:t>
            </w:r>
          </w:p>
        </w:tc>
        <w:tc>
          <w:tcPr>
            <w:tcW w:w="2700" w:type="dxa"/>
            <w:vAlign w:val="center"/>
          </w:tcPr>
          <w:p>
            <w:pPr>
              <w:jc w:val="right"/>
            </w:pPr>
            <w:r>
              <w:rPr>
                <w:rFonts w:ascii="宋体" w:hAnsi="宋体" w:eastAsia="宋体" w:cs="宋体"/>
                <w:b w:val="0"/>
                <w:i w:val="0"/>
                <w:color w:val="000000"/>
                <w:sz w:val="25"/>
              </w:rPr>
              <w:t>386.38</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386.38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w:t>
            </w:r>
          </w:p>
        </w:tc>
        <w:tc>
          <w:tcPr>
            <w:tcW w:w="4700" w:type="dxa"/>
            <w:vAlign w:val="center"/>
          </w:tcPr>
          <w:p>
            <w:pPr>
              <w:jc w:val="left"/>
            </w:pPr>
            <w:r>
              <w:rPr>
                <w:rFonts w:ascii="宋体" w:hAnsi="宋体" w:eastAsia="宋体" w:cs="宋体"/>
                <w:b w:val="0"/>
                <w:i w:val="0"/>
                <w:color w:val="000000"/>
                <w:sz w:val="25"/>
              </w:rPr>
              <w:t>群众团体事务</w:t>
            </w:r>
          </w:p>
        </w:tc>
        <w:tc>
          <w:tcPr>
            <w:tcW w:w="2700" w:type="dxa"/>
            <w:vAlign w:val="center"/>
          </w:tcPr>
          <w:p>
            <w:pPr>
              <w:jc w:val="right"/>
            </w:pPr>
            <w:r>
              <w:rPr>
                <w:rFonts w:ascii="宋体" w:hAnsi="宋体" w:eastAsia="宋体" w:cs="宋体"/>
                <w:b w:val="0"/>
                <w:i w:val="0"/>
                <w:color w:val="000000"/>
                <w:sz w:val="25"/>
              </w:rPr>
              <w:t>1.48</w:t>
            </w:r>
          </w:p>
        </w:tc>
        <w:tc>
          <w:tcPr>
            <w:tcW w:w="2700" w:type="dxa"/>
            <w:vAlign w:val="center"/>
          </w:tcPr>
          <w:p>
            <w:pPr>
              <w:jc w:val="right"/>
            </w:pPr>
            <w:r>
              <w:rPr>
                <w:rFonts w:ascii="宋体" w:hAnsi="宋体" w:eastAsia="宋体" w:cs="宋体"/>
                <w:b w:val="0"/>
                <w:i w:val="0"/>
                <w:color w:val="000000"/>
                <w:sz w:val="25"/>
              </w:rPr>
              <w:t>1.48</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2012906</w:t>
            </w:r>
          </w:p>
        </w:tc>
        <w:tc>
          <w:tcPr>
            <w:tcW w:w="4700" w:type="dxa"/>
            <w:vAlign w:val="center"/>
          </w:tcPr>
          <w:p>
            <w:pPr>
              <w:jc w:val="left"/>
            </w:pPr>
            <w:r>
              <w:rPr>
                <w:rFonts w:ascii="宋体" w:hAnsi="宋体" w:eastAsia="宋体" w:cs="宋体"/>
                <w:b w:val="0"/>
                <w:i w:val="0"/>
                <w:color w:val="000000"/>
                <w:sz w:val="25"/>
              </w:rPr>
              <w:t>工会事务</w:t>
            </w:r>
          </w:p>
        </w:tc>
        <w:tc>
          <w:tcPr>
            <w:tcW w:w="2700" w:type="dxa"/>
            <w:vAlign w:val="center"/>
          </w:tcPr>
          <w:p>
            <w:pPr>
              <w:jc w:val="right"/>
            </w:pPr>
            <w:r>
              <w:rPr>
                <w:rFonts w:ascii="宋体" w:hAnsi="宋体" w:eastAsia="宋体" w:cs="宋体"/>
                <w:b w:val="0"/>
                <w:i w:val="0"/>
                <w:color w:val="000000"/>
                <w:sz w:val="25"/>
              </w:rPr>
              <w:t>1.48</w:t>
            </w:r>
          </w:p>
        </w:tc>
        <w:tc>
          <w:tcPr>
            <w:tcW w:w="2700" w:type="dxa"/>
            <w:vAlign w:val="center"/>
          </w:tcPr>
          <w:p>
            <w:pPr>
              <w:jc w:val="right"/>
            </w:pPr>
            <w:r>
              <w:rPr>
                <w:rFonts w:ascii="宋体" w:hAnsi="宋体" w:eastAsia="宋体" w:cs="宋体"/>
                <w:b w:val="0"/>
                <w:i w:val="0"/>
                <w:color w:val="000000"/>
                <w:sz w:val="25"/>
              </w:rPr>
              <w:t>1.48</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22.26</w:t>
            </w:r>
          </w:p>
        </w:tc>
        <w:tc>
          <w:tcPr>
            <w:tcW w:w="2700" w:type="dxa"/>
            <w:vAlign w:val="center"/>
          </w:tcPr>
          <w:p>
            <w:pPr>
              <w:jc w:val="right"/>
            </w:pPr>
            <w:r>
              <w:rPr>
                <w:rFonts w:ascii="宋体" w:hAnsi="宋体" w:eastAsia="宋体" w:cs="宋体"/>
                <w:b w:val="0"/>
                <w:i w:val="0"/>
                <w:color w:val="000000"/>
                <w:sz w:val="25"/>
              </w:rPr>
              <w:t>22.26</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22.26</w:t>
            </w:r>
          </w:p>
        </w:tc>
        <w:tc>
          <w:tcPr>
            <w:tcW w:w="2700" w:type="dxa"/>
            <w:vAlign w:val="center"/>
          </w:tcPr>
          <w:p>
            <w:pPr>
              <w:jc w:val="right"/>
            </w:pPr>
            <w:r>
              <w:rPr>
                <w:rFonts w:ascii="宋体" w:hAnsi="宋体" w:eastAsia="宋体" w:cs="宋体"/>
                <w:b w:val="0"/>
                <w:i w:val="0"/>
                <w:color w:val="000000"/>
                <w:sz w:val="25"/>
              </w:rPr>
              <w:t>22.26</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w:t>
            </w:r>
          </w:p>
        </w:tc>
        <w:tc>
          <w:tcPr>
            <w:tcW w:w="4700" w:type="dxa"/>
            <w:vAlign w:val="center"/>
          </w:tcPr>
          <w:p>
            <w:pPr>
              <w:jc w:val="left"/>
            </w:pPr>
            <w:r>
              <w:rPr>
                <w:rFonts w:ascii="宋体" w:hAnsi="宋体" w:eastAsia="宋体" w:cs="宋体"/>
                <w:b w:val="0"/>
                <w:i w:val="0"/>
                <w:color w:val="000000"/>
                <w:sz w:val="25"/>
              </w:rPr>
              <w:t>社会保障和就业支出</w:t>
            </w:r>
          </w:p>
        </w:tc>
        <w:tc>
          <w:tcPr>
            <w:tcW w:w="2700" w:type="dxa"/>
            <w:vAlign w:val="center"/>
          </w:tcPr>
          <w:p>
            <w:pPr>
              <w:jc w:val="right"/>
            </w:pPr>
            <w:r>
              <w:rPr>
                <w:rFonts w:ascii="宋体" w:hAnsi="宋体" w:eastAsia="宋体" w:cs="宋体"/>
                <w:b w:val="0"/>
                <w:i w:val="0"/>
                <w:color w:val="000000"/>
                <w:sz w:val="25"/>
              </w:rPr>
              <w:t>20.18</w:t>
            </w:r>
          </w:p>
        </w:tc>
        <w:tc>
          <w:tcPr>
            <w:tcW w:w="2700" w:type="dxa"/>
            <w:vAlign w:val="center"/>
          </w:tcPr>
          <w:p>
            <w:pPr>
              <w:jc w:val="right"/>
            </w:pPr>
            <w:r>
              <w:rPr>
                <w:rFonts w:ascii="宋体" w:hAnsi="宋体" w:eastAsia="宋体" w:cs="宋体"/>
                <w:b w:val="0"/>
                <w:i w:val="0"/>
                <w:color w:val="000000"/>
                <w:sz w:val="25"/>
              </w:rPr>
              <w:t>20.18</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w:t>
            </w:r>
          </w:p>
        </w:tc>
        <w:tc>
          <w:tcPr>
            <w:tcW w:w="4700" w:type="dxa"/>
            <w:vAlign w:val="center"/>
          </w:tcPr>
          <w:p>
            <w:pPr>
              <w:jc w:val="left"/>
            </w:pPr>
            <w:r>
              <w:rPr>
                <w:rFonts w:ascii="宋体" w:hAnsi="宋体" w:eastAsia="宋体" w:cs="宋体"/>
                <w:b w:val="0"/>
                <w:i w:val="0"/>
                <w:color w:val="000000"/>
                <w:sz w:val="25"/>
              </w:rPr>
              <w:t>行政事业单位养老支出</w:t>
            </w:r>
          </w:p>
        </w:tc>
        <w:tc>
          <w:tcPr>
            <w:tcW w:w="2700" w:type="dxa"/>
            <w:vAlign w:val="center"/>
          </w:tcPr>
          <w:p>
            <w:pPr>
              <w:jc w:val="right"/>
            </w:pPr>
            <w:r>
              <w:rPr>
                <w:rFonts w:ascii="宋体" w:hAnsi="宋体" w:eastAsia="宋体" w:cs="宋体"/>
                <w:b w:val="0"/>
                <w:i w:val="0"/>
                <w:color w:val="000000"/>
                <w:sz w:val="25"/>
              </w:rPr>
              <w:t>20.18</w:t>
            </w:r>
          </w:p>
        </w:tc>
        <w:tc>
          <w:tcPr>
            <w:tcW w:w="2700" w:type="dxa"/>
            <w:vAlign w:val="center"/>
          </w:tcPr>
          <w:p>
            <w:pPr>
              <w:jc w:val="right"/>
            </w:pPr>
            <w:r>
              <w:rPr>
                <w:rFonts w:ascii="宋体" w:hAnsi="宋体" w:eastAsia="宋体" w:cs="宋体"/>
                <w:b w:val="0"/>
                <w:i w:val="0"/>
                <w:color w:val="000000"/>
                <w:sz w:val="25"/>
              </w:rPr>
              <w:t>20.18</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2080501</w:t>
            </w:r>
          </w:p>
        </w:tc>
        <w:tc>
          <w:tcPr>
            <w:tcW w:w="4700" w:type="dxa"/>
            <w:vAlign w:val="center"/>
          </w:tcPr>
          <w:p>
            <w:pPr>
              <w:jc w:val="left"/>
            </w:pPr>
            <w:r>
              <w:rPr>
                <w:rFonts w:ascii="宋体" w:hAnsi="宋体" w:eastAsia="宋体" w:cs="宋体"/>
                <w:b w:val="0"/>
                <w:i w:val="0"/>
                <w:color w:val="000000"/>
                <w:sz w:val="25"/>
              </w:rPr>
              <w:t>行政单位离退休</w:t>
            </w:r>
          </w:p>
        </w:tc>
        <w:tc>
          <w:tcPr>
            <w:tcW w:w="2700" w:type="dxa"/>
            <w:vAlign w:val="center"/>
          </w:tcPr>
          <w:p>
            <w:pPr>
              <w:jc w:val="right"/>
            </w:pPr>
            <w:r>
              <w:rPr>
                <w:rFonts w:ascii="宋体" w:hAnsi="宋体" w:eastAsia="宋体" w:cs="宋体"/>
                <w:b w:val="0"/>
                <w:i w:val="0"/>
                <w:color w:val="000000"/>
                <w:sz w:val="25"/>
              </w:rPr>
              <w:t>3.55</w:t>
            </w:r>
          </w:p>
        </w:tc>
        <w:tc>
          <w:tcPr>
            <w:tcW w:w="2700" w:type="dxa"/>
            <w:vAlign w:val="center"/>
          </w:tcPr>
          <w:p>
            <w:pPr>
              <w:jc w:val="right"/>
            </w:pPr>
            <w:r>
              <w:rPr>
                <w:rFonts w:ascii="宋体" w:hAnsi="宋体" w:eastAsia="宋体" w:cs="宋体"/>
                <w:b w:val="0"/>
                <w:i w:val="0"/>
                <w:color w:val="000000"/>
                <w:sz w:val="25"/>
              </w:rPr>
              <w:t>3.55</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2080505</w:t>
            </w:r>
          </w:p>
        </w:tc>
        <w:tc>
          <w:tcPr>
            <w:tcW w:w="4700" w:type="dxa"/>
            <w:vAlign w:val="center"/>
          </w:tcPr>
          <w:p>
            <w:pPr>
              <w:jc w:val="left"/>
            </w:pPr>
            <w:r>
              <w:rPr>
                <w:rFonts w:ascii="宋体" w:hAnsi="宋体" w:eastAsia="宋体" w:cs="宋体"/>
                <w:b w:val="0"/>
                <w:i w:val="0"/>
                <w:color w:val="000000"/>
                <w:sz w:val="25"/>
              </w:rPr>
              <w:t>机关事业单位基本养老保险缴费支出</w:t>
            </w:r>
          </w:p>
        </w:tc>
        <w:tc>
          <w:tcPr>
            <w:tcW w:w="2700" w:type="dxa"/>
            <w:vAlign w:val="center"/>
          </w:tcPr>
          <w:p>
            <w:pPr>
              <w:jc w:val="right"/>
            </w:pPr>
            <w:r>
              <w:rPr>
                <w:rFonts w:ascii="宋体" w:hAnsi="宋体" w:eastAsia="宋体" w:cs="宋体"/>
                <w:b w:val="0"/>
                <w:i w:val="0"/>
                <w:color w:val="000000"/>
                <w:sz w:val="25"/>
              </w:rPr>
              <w:t>16.63</w:t>
            </w:r>
          </w:p>
        </w:tc>
        <w:tc>
          <w:tcPr>
            <w:tcW w:w="2700" w:type="dxa"/>
            <w:vAlign w:val="center"/>
          </w:tcPr>
          <w:p>
            <w:pPr>
              <w:jc w:val="right"/>
            </w:pPr>
            <w:r>
              <w:rPr>
                <w:rFonts w:ascii="宋体" w:hAnsi="宋体" w:eastAsia="宋体" w:cs="宋体"/>
                <w:b w:val="0"/>
                <w:i w:val="0"/>
                <w:color w:val="000000"/>
                <w:sz w:val="25"/>
              </w:rPr>
              <w:t>16.63</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w:t>
            </w:r>
          </w:p>
        </w:tc>
        <w:tc>
          <w:tcPr>
            <w:tcW w:w="4700" w:type="dxa"/>
            <w:vAlign w:val="center"/>
          </w:tcPr>
          <w:p>
            <w:pPr>
              <w:jc w:val="left"/>
            </w:pPr>
            <w:r>
              <w:rPr>
                <w:rFonts w:ascii="宋体" w:hAnsi="宋体" w:eastAsia="宋体" w:cs="宋体"/>
                <w:b w:val="0"/>
                <w:i w:val="0"/>
                <w:color w:val="000000"/>
                <w:sz w:val="25"/>
              </w:rPr>
              <w:t>卫生健康支出</w:t>
            </w:r>
          </w:p>
        </w:tc>
        <w:tc>
          <w:tcPr>
            <w:tcW w:w="2700" w:type="dxa"/>
            <w:vAlign w:val="center"/>
          </w:tcPr>
          <w:p>
            <w:pPr>
              <w:jc w:val="right"/>
            </w:pPr>
            <w:r>
              <w:rPr>
                <w:rFonts w:ascii="宋体" w:hAnsi="宋体" w:eastAsia="宋体" w:cs="宋体"/>
                <w:b w:val="0"/>
                <w:i w:val="0"/>
                <w:color w:val="000000"/>
                <w:sz w:val="25"/>
              </w:rPr>
              <w:t>17.18</w:t>
            </w:r>
          </w:p>
        </w:tc>
        <w:tc>
          <w:tcPr>
            <w:tcW w:w="2700" w:type="dxa"/>
            <w:vAlign w:val="center"/>
          </w:tcPr>
          <w:p>
            <w:pPr>
              <w:jc w:val="right"/>
            </w:pPr>
            <w:r>
              <w:rPr>
                <w:rFonts w:ascii="宋体" w:hAnsi="宋体" w:eastAsia="宋体" w:cs="宋体"/>
                <w:b w:val="0"/>
                <w:i w:val="0"/>
                <w:color w:val="000000"/>
                <w:sz w:val="25"/>
              </w:rPr>
              <w:t>17.18</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w:t>
            </w:r>
          </w:p>
        </w:tc>
        <w:tc>
          <w:tcPr>
            <w:tcW w:w="4700" w:type="dxa"/>
            <w:vAlign w:val="center"/>
          </w:tcPr>
          <w:p>
            <w:pPr>
              <w:jc w:val="left"/>
            </w:pPr>
            <w:r>
              <w:rPr>
                <w:rFonts w:ascii="宋体" w:hAnsi="宋体" w:eastAsia="宋体" w:cs="宋体"/>
                <w:b w:val="0"/>
                <w:i w:val="0"/>
                <w:color w:val="000000"/>
                <w:sz w:val="25"/>
              </w:rPr>
              <w:t>行政事业单位医疗</w:t>
            </w:r>
          </w:p>
        </w:tc>
        <w:tc>
          <w:tcPr>
            <w:tcW w:w="2700" w:type="dxa"/>
            <w:vAlign w:val="center"/>
          </w:tcPr>
          <w:p>
            <w:pPr>
              <w:jc w:val="right"/>
            </w:pPr>
            <w:r>
              <w:rPr>
                <w:rFonts w:ascii="宋体" w:hAnsi="宋体" w:eastAsia="宋体" w:cs="宋体"/>
                <w:b w:val="0"/>
                <w:i w:val="0"/>
                <w:color w:val="000000"/>
                <w:sz w:val="25"/>
              </w:rPr>
              <w:t>17.18</w:t>
            </w:r>
          </w:p>
        </w:tc>
        <w:tc>
          <w:tcPr>
            <w:tcW w:w="2700" w:type="dxa"/>
            <w:vAlign w:val="center"/>
          </w:tcPr>
          <w:p>
            <w:pPr>
              <w:jc w:val="right"/>
            </w:pPr>
            <w:r>
              <w:rPr>
                <w:rFonts w:ascii="宋体" w:hAnsi="宋体" w:eastAsia="宋体" w:cs="宋体"/>
                <w:b w:val="0"/>
                <w:i w:val="0"/>
                <w:color w:val="000000"/>
                <w:sz w:val="25"/>
              </w:rPr>
              <w:t>17.18</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2101101</w:t>
            </w:r>
          </w:p>
        </w:tc>
        <w:tc>
          <w:tcPr>
            <w:tcW w:w="4700" w:type="dxa"/>
            <w:vAlign w:val="center"/>
          </w:tcPr>
          <w:p>
            <w:pPr>
              <w:jc w:val="left"/>
            </w:pPr>
            <w:r>
              <w:rPr>
                <w:rFonts w:ascii="宋体" w:hAnsi="宋体" w:eastAsia="宋体" w:cs="宋体"/>
                <w:b w:val="0"/>
                <w:i w:val="0"/>
                <w:color w:val="000000"/>
                <w:sz w:val="25"/>
              </w:rPr>
              <w:t>行政单位医疗</w:t>
            </w:r>
          </w:p>
        </w:tc>
        <w:tc>
          <w:tcPr>
            <w:tcW w:w="2700" w:type="dxa"/>
            <w:vAlign w:val="center"/>
          </w:tcPr>
          <w:p>
            <w:pPr>
              <w:jc w:val="right"/>
            </w:pPr>
            <w:r>
              <w:rPr>
                <w:rFonts w:ascii="宋体" w:hAnsi="宋体" w:eastAsia="宋体" w:cs="宋体"/>
                <w:b w:val="0"/>
                <w:i w:val="0"/>
                <w:color w:val="000000"/>
                <w:sz w:val="25"/>
              </w:rPr>
              <w:t>8.42</w:t>
            </w:r>
          </w:p>
        </w:tc>
        <w:tc>
          <w:tcPr>
            <w:tcW w:w="2700" w:type="dxa"/>
            <w:vAlign w:val="center"/>
          </w:tcPr>
          <w:p>
            <w:pPr>
              <w:jc w:val="right"/>
            </w:pPr>
            <w:r>
              <w:rPr>
                <w:rFonts w:ascii="宋体" w:hAnsi="宋体" w:eastAsia="宋体" w:cs="宋体"/>
                <w:b w:val="0"/>
                <w:i w:val="0"/>
                <w:color w:val="000000"/>
                <w:sz w:val="25"/>
              </w:rPr>
              <w:t>8.42</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2101103</w:t>
            </w:r>
          </w:p>
        </w:tc>
        <w:tc>
          <w:tcPr>
            <w:tcW w:w="4700" w:type="dxa"/>
            <w:vAlign w:val="center"/>
          </w:tcPr>
          <w:p>
            <w:pPr>
              <w:jc w:val="left"/>
            </w:pPr>
            <w:r>
              <w:rPr>
                <w:rFonts w:ascii="宋体" w:hAnsi="宋体" w:eastAsia="宋体" w:cs="宋体"/>
                <w:b w:val="0"/>
                <w:i w:val="0"/>
                <w:color w:val="000000"/>
                <w:sz w:val="25"/>
              </w:rPr>
              <w:t>公务员医疗补助</w:t>
            </w:r>
          </w:p>
        </w:tc>
        <w:tc>
          <w:tcPr>
            <w:tcW w:w="2700" w:type="dxa"/>
            <w:vAlign w:val="center"/>
          </w:tcPr>
          <w:p>
            <w:pPr>
              <w:jc w:val="right"/>
            </w:pPr>
            <w:r>
              <w:rPr>
                <w:rFonts w:ascii="宋体" w:hAnsi="宋体" w:eastAsia="宋体" w:cs="宋体"/>
                <w:b w:val="0"/>
                <w:i w:val="0"/>
                <w:color w:val="000000"/>
                <w:sz w:val="25"/>
              </w:rPr>
              <w:t>8.76</w:t>
            </w:r>
          </w:p>
        </w:tc>
        <w:tc>
          <w:tcPr>
            <w:tcW w:w="2700" w:type="dxa"/>
            <w:vAlign w:val="center"/>
          </w:tcPr>
          <w:p>
            <w:pPr>
              <w:jc w:val="right"/>
            </w:pPr>
            <w:r>
              <w:rPr>
                <w:rFonts w:ascii="宋体" w:hAnsi="宋体" w:eastAsia="宋体" w:cs="宋体"/>
                <w:b w:val="0"/>
                <w:i w:val="0"/>
                <w:color w:val="000000"/>
                <w:sz w:val="25"/>
              </w:rPr>
              <w:t>8.76</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w:t>
            </w:r>
          </w:p>
        </w:tc>
        <w:tc>
          <w:tcPr>
            <w:tcW w:w="4700" w:type="dxa"/>
            <w:vAlign w:val="center"/>
          </w:tcPr>
          <w:p>
            <w:pPr>
              <w:jc w:val="left"/>
            </w:pPr>
            <w:r>
              <w:rPr>
                <w:rFonts w:ascii="宋体" w:hAnsi="宋体" w:eastAsia="宋体" w:cs="宋体"/>
                <w:b w:val="0"/>
                <w:i w:val="0"/>
                <w:color w:val="000000"/>
                <w:sz w:val="25"/>
              </w:rPr>
              <w:t>住房保障支出</w:t>
            </w:r>
          </w:p>
        </w:tc>
        <w:tc>
          <w:tcPr>
            <w:tcW w:w="2700" w:type="dxa"/>
            <w:vAlign w:val="center"/>
          </w:tcPr>
          <w:p>
            <w:pPr>
              <w:jc w:val="right"/>
            </w:pPr>
            <w:r>
              <w:rPr>
                <w:rFonts w:ascii="宋体" w:hAnsi="宋体" w:eastAsia="宋体" w:cs="宋体"/>
                <w:b w:val="0"/>
                <w:i w:val="0"/>
                <w:color w:val="000000"/>
                <w:sz w:val="25"/>
              </w:rPr>
              <w:t>15.74</w:t>
            </w:r>
          </w:p>
        </w:tc>
        <w:tc>
          <w:tcPr>
            <w:tcW w:w="2700" w:type="dxa"/>
            <w:vAlign w:val="center"/>
          </w:tcPr>
          <w:p>
            <w:pPr>
              <w:jc w:val="right"/>
            </w:pPr>
            <w:r>
              <w:rPr>
                <w:rFonts w:ascii="宋体" w:hAnsi="宋体" w:eastAsia="宋体" w:cs="宋体"/>
                <w:b w:val="0"/>
                <w:i w:val="0"/>
                <w:color w:val="000000"/>
                <w:sz w:val="25"/>
              </w:rPr>
              <w:t>15.74</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w:t>
            </w:r>
          </w:p>
        </w:tc>
        <w:tc>
          <w:tcPr>
            <w:tcW w:w="4700" w:type="dxa"/>
            <w:vAlign w:val="center"/>
          </w:tcPr>
          <w:p>
            <w:pPr>
              <w:jc w:val="left"/>
            </w:pPr>
            <w:r>
              <w:rPr>
                <w:rFonts w:ascii="宋体" w:hAnsi="宋体" w:eastAsia="宋体" w:cs="宋体"/>
                <w:b w:val="0"/>
                <w:i w:val="0"/>
                <w:color w:val="000000"/>
                <w:sz w:val="25"/>
              </w:rPr>
              <w:t>住房改革支出</w:t>
            </w:r>
          </w:p>
        </w:tc>
        <w:tc>
          <w:tcPr>
            <w:tcW w:w="2700" w:type="dxa"/>
            <w:vAlign w:val="center"/>
          </w:tcPr>
          <w:p>
            <w:pPr>
              <w:jc w:val="right"/>
            </w:pPr>
            <w:r>
              <w:rPr>
                <w:rFonts w:ascii="宋体" w:hAnsi="宋体" w:eastAsia="宋体" w:cs="宋体"/>
                <w:b w:val="0"/>
                <w:i w:val="0"/>
                <w:color w:val="000000"/>
                <w:sz w:val="25"/>
              </w:rPr>
              <w:t>15.74</w:t>
            </w:r>
          </w:p>
        </w:tc>
        <w:tc>
          <w:tcPr>
            <w:tcW w:w="2700" w:type="dxa"/>
            <w:vAlign w:val="center"/>
          </w:tcPr>
          <w:p>
            <w:pPr>
              <w:jc w:val="right"/>
            </w:pPr>
            <w:r>
              <w:rPr>
                <w:rFonts w:ascii="宋体" w:hAnsi="宋体" w:eastAsia="宋体" w:cs="宋体"/>
                <w:b w:val="0"/>
                <w:i w:val="0"/>
                <w:color w:val="000000"/>
                <w:sz w:val="25"/>
              </w:rPr>
              <w:t>15.74</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2210201</w:t>
            </w:r>
          </w:p>
        </w:tc>
        <w:tc>
          <w:tcPr>
            <w:tcW w:w="4700" w:type="dxa"/>
            <w:vAlign w:val="center"/>
          </w:tcPr>
          <w:p>
            <w:pPr>
              <w:jc w:val="left"/>
            </w:pPr>
            <w:r>
              <w:rPr>
                <w:rFonts w:ascii="宋体" w:hAnsi="宋体" w:eastAsia="宋体" w:cs="宋体"/>
                <w:b w:val="0"/>
                <w:i w:val="0"/>
                <w:color w:val="000000"/>
                <w:sz w:val="25"/>
              </w:rPr>
              <w:t>住房公积金</w:t>
            </w:r>
          </w:p>
        </w:tc>
        <w:tc>
          <w:tcPr>
            <w:tcW w:w="2700" w:type="dxa"/>
            <w:vAlign w:val="center"/>
          </w:tcPr>
          <w:p>
            <w:pPr>
              <w:jc w:val="right"/>
            </w:pPr>
            <w:r>
              <w:rPr>
                <w:rFonts w:ascii="宋体" w:hAnsi="宋体" w:eastAsia="宋体" w:cs="宋体"/>
                <w:b w:val="0"/>
                <w:i w:val="0"/>
                <w:color w:val="000000"/>
                <w:sz w:val="25"/>
              </w:rPr>
              <w:t>15.74</w:t>
            </w:r>
          </w:p>
        </w:tc>
        <w:tc>
          <w:tcPr>
            <w:tcW w:w="2700" w:type="dxa"/>
            <w:vAlign w:val="center"/>
          </w:tcPr>
          <w:p>
            <w:pPr>
              <w:jc w:val="right"/>
            </w:pPr>
            <w:r>
              <w:rPr>
                <w:rFonts w:ascii="宋体" w:hAnsi="宋体" w:eastAsia="宋体" w:cs="宋体"/>
                <w:b w:val="0"/>
                <w:i w:val="0"/>
                <w:color w:val="000000"/>
                <w:sz w:val="25"/>
              </w:rPr>
              <w:t>15.74</w:t>
            </w:r>
          </w:p>
        </w:tc>
        <w:tc>
          <w:tcPr>
            <w:tcW w:w="2658" w:type="dxa"/>
            <w:vAlign w:val="center"/>
          </w:tcPr>
          <w:p>
            <w:pPr>
              <w:jc w:val="right"/>
            </w:pPr>
            <w:r>
              <w:rPr>
                <w:rFonts w:ascii="宋体" w:hAnsi="宋体" w:eastAsia="宋体" w:cs="宋体"/>
                <w:b w:val="0"/>
                <w:i w:val="0"/>
                <w:color w:val="000000"/>
                <w:sz w:val="25"/>
              </w:rPr>
              <w:t>0.00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注：本表反映部门本年度一般公共预算财政拨款支出情况。本表金额转换为万元时，因四舍五入可能存在尾差。</w:t>
      </w:r>
    </w:p>
    <w:p>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部门：许昌市公务接待服务中心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pPr>
              <w:jc w:val="center"/>
            </w:pPr>
            <w:r>
              <w:rPr>
                <w:rFonts w:ascii="宋体" w:hAnsi="宋体" w:eastAsia="宋体" w:cs="宋体"/>
                <w:b w:val="0"/>
                <w:i w:val="0"/>
                <w:color w:val="000000"/>
                <w:sz w:val="16"/>
              </w:rPr>
              <w:t>人员经费</w:t>
            </w:r>
          </w:p>
        </w:tc>
        <w:tc>
          <w:tcPr>
            <w:tcW w:w="560" w:type="dxa"/>
            <w:gridSpan w:val="6"/>
            <w:vAlign w:val="center"/>
          </w:tcPr>
          <w:p>
            <w:pPr>
              <w:jc w:val="center"/>
            </w:pPr>
            <w:r>
              <w:rPr>
                <w:rFonts w:ascii="宋体" w:hAnsi="宋体" w:eastAsia="宋体" w:cs="宋体"/>
                <w:b w:val="0"/>
                <w:i w:val="0"/>
                <w:color w:val="000000"/>
                <w:sz w:val="16"/>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pPr>
              <w:jc w:val="center"/>
            </w:pPr>
            <w:r>
              <w:rPr>
                <w:rFonts w:ascii="宋体" w:hAnsi="宋体" w:eastAsia="宋体" w:cs="宋体"/>
                <w:b w:val="0"/>
                <w:i w:val="0"/>
                <w:color w:val="000000"/>
                <w:sz w:val="16"/>
              </w:rPr>
              <w:t>科目代码</w:t>
            </w:r>
          </w:p>
        </w:tc>
        <w:tc>
          <w:tcPr>
            <w:tcW w:w="268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210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3420" w:type="dxa"/>
            <w:vMerge w:val="restart"/>
            <w:vAlign w:val="center"/>
          </w:tcPr>
          <w:p>
            <w:pPr>
              <w:jc w:val="center"/>
            </w:pPr>
            <w:r>
              <w:rPr>
                <w:rFonts w:ascii="宋体" w:hAnsi="宋体" w:eastAsia="宋体" w:cs="宋体"/>
                <w:b w:val="0"/>
                <w:i w:val="0"/>
                <w:color w:val="000000"/>
                <w:sz w:val="16"/>
              </w:rPr>
              <w:t>科目名称</w:t>
            </w:r>
          </w:p>
        </w:tc>
        <w:tc>
          <w:tcPr>
            <w:tcW w:w="1358" w:type="dxa"/>
            <w:vMerge w:val="restart"/>
            <w:vAlign w:val="center"/>
          </w:tcPr>
          <w:p>
            <w:pPr>
              <w:jc w:val="center"/>
            </w:pPr>
            <w:r>
              <w:rPr>
                <w:rFonts w:ascii="宋体" w:hAnsi="宋体" w:eastAsia="宋体" w:cs="宋体"/>
                <w:b w:val="0"/>
                <w:i w:val="0"/>
                <w:color w:val="000000"/>
                <w:sz w:val="16"/>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tc>
        <w:tc>
          <w:tcPr>
            <w:tcW w:w="2680" w:type="dxa"/>
            <w:vMerge w:val="continue"/>
            <w:vAlign w:val="center"/>
          </w:tcPr>
          <w:p/>
        </w:tc>
        <w:tc>
          <w:tcPr>
            <w:tcW w:w="1360" w:type="dxa"/>
            <w:vMerge w:val="continue"/>
            <w:vAlign w:val="center"/>
          </w:tcPr>
          <w:p/>
        </w:tc>
        <w:tc>
          <w:tcPr>
            <w:tcW w:w="560" w:type="dxa"/>
            <w:vMerge w:val="continue"/>
            <w:vAlign w:val="center"/>
          </w:tcPr>
          <w:p/>
        </w:tc>
        <w:tc>
          <w:tcPr>
            <w:tcW w:w="2100" w:type="dxa"/>
            <w:vMerge w:val="continue"/>
            <w:vAlign w:val="center"/>
          </w:tcPr>
          <w:p/>
        </w:tc>
        <w:tc>
          <w:tcPr>
            <w:tcW w:w="1360" w:type="dxa"/>
            <w:vMerge w:val="continue"/>
            <w:vAlign w:val="center"/>
          </w:tcPr>
          <w:p/>
        </w:tc>
        <w:tc>
          <w:tcPr>
            <w:tcW w:w="560" w:type="dxa"/>
            <w:vMerge w:val="continue"/>
            <w:vAlign w:val="center"/>
          </w:tcPr>
          <w:p/>
        </w:tc>
        <w:tc>
          <w:tcPr>
            <w:tcW w:w="3420" w:type="dxa"/>
            <w:vMerge w:val="continue"/>
            <w:vAlign w:val="center"/>
          </w:tcPr>
          <w:p/>
        </w:tc>
        <w:tc>
          <w:tcPr>
            <w:tcW w:w="1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w:t>
            </w:r>
          </w:p>
        </w:tc>
        <w:tc>
          <w:tcPr>
            <w:tcW w:w="2680" w:type="dxa"/>
            <w:vAlign w:val="center"/>
          </w:tcPr>
          <w:p>
            <w:pPr>
              <w:jc w:val="left"/>
            </w:pPr>
            <w:r>
              <w:rPr>
                <w:rFonts w:ascii="宋体" w:hAnsi="宋体" w:eastAsia="宋体" w:cs="宋体"/>
                <w:b w:val="0"/>
                <w:i w:val="0"/>
                <w:color w:val="000000"/>
                <w:sz w:val="16"/>
              </w:rPr>
              <w:t>工资福利支出</w:t>
            </w:r>
          </w:p>
        </w:tc>
        <w:tc>
          <w:tcPr>
            <w:tcW w:w="1360" w:type="dxa"/>
            <w:vAlign w:val="center"/>
          </w:tcPr>
          <w:p>
            <w:pPr>
              <w:jc w:val="right"/>
            </w:pPr>
            <w:r>
              <w:rPr>
                <w:rFonts w:ascii="宋体" w:hAnsi="宋体" w:eastAsia="宋体" w:cs="宋体"/>
                <w:b w:val="0"/>
                <w:i w:val="0"/>
                <w:color w:val="000000"/>
                <w:sz w:val="16"/>
              </w:rPr>
              <w:t>297.09</w:t>
            </w:r>
          </w:p>
        </w:tc>
        <w:tc>
          <w:tcPr>
            <w:tcW w:w="560" w:type="dxa"/>
            <w:vAlign w:val="center"/>
          </w:tcPr>
          <w:p>
            <w:pPr>
              <w:jc w:val="left"/>
            </w:pPr>
            <w:r>
              <w:rPr>
                <w:rFonts w:ascii="宋体" w:hAnsi="宋体" w:eastAsia="宋体" w:cs="宋体"/>
                <w:b w:val="0"/>
                <w:i w:val="0"/>
                <w:color w:val="000000"/>
                <w:sz w:val="16"/>
              </w:rPr>
              <w:t>302</w:t>
            </w:r>
          </w:p>
        </w:tc>
        <w:tc>
          <w:tcPr>
            <w:tcW w:w="2100" w:type="dxa"/>
            <w:vAlign w:val="center"/>
          </w:tcPr>
          <w:p>
            <w:pPr>
              <w:jc w:val="left"/>
            </w:pPr>
            <w:r>
              <w:rPr>
                <w:rFonts w:ascii="宋体" w:hAnsi="宋体" w:eastAsia="宋体" w:cs="宋体"/>
                <w:b w:val="0"/>
                <w:i w:val="0"/>
                <w:color w:val="000000"/>
                <w:sz w:val="16"/>
              </w:rPr>
              <w:t>商品和服务支出</w:t>
            </w:r>
          </w:p>
        </w:tc>
        <w:tc>
          <w:tcPr>
            <w:tcW w:w="1360" w:type="dxa"/>
            <w:vAlign w:val="center"/>
          </w:tcPr>
          <w:p>
            <w:pPr>
              <w:jc w:val="right"/>
            </w:pPr>
            <w:r>
              <w:rPr>
                <w:rFonts w:ascii="宋体" w:hAnsi="宋体" w:eastAsia="宋体" w:cs="宋体"/>
                <w:b w:val="0"/>
                <w:i w:val="0"/>
                <w:color w:val="000000"/>
                <w:sz w:val="16"/>
              </w:rPr>
              <w:t>42.95</w:t>
            </w:r>
          </w:p>
        </w:tc>
        <w:tc>
          <w:tcPr>
            <w:tcW w:w="560" w:type="dxa"/>
            <w:vAlign w:val="center"/>
          </w:tcPr>
          <w:p>
            <w:pPr>
              <w:jc w:val="left"/>
            </w:pPr>
            <w:r>
              <w:rPr>
                <w:rFonts w:ascii="宋体" w:hAnsi="宋体" w:eastAsia="宋体" w:cs="宋体"/>
                <w:b w:val="0"/>
                <w:i w:val="0"/>
                <w:color w:val="000000"/>
                <w:sz w:val="16"/>
              </w:rPr>
              <w:t>307</w:t>
            </w:r>
          </w:p>
        </w:tc>
        <w:tc>
          <w:tcPr>
            <w:tcW w:w="3420" w:type="dxa"/>
            <w:vAlign w:val="center"/>
          </w:tcPr>
          <w:p>
            <w:pPr>
              <w:jc w:val="left"/>
            </w:pPr>
            <w:r>
              <w:rPr>
                <w:rFonts w:ascii="宋体" w:hAnsi="宋体" w:eastAsia="宋体" w:cs="宋体"/>
                <w:b w:val="0"/>
                <w:i w:val="0"/>
                <w:color w:val="000000"/>
                <w:sz w:val="16"/>
              </w:rPr>
              <w:t>债务利息及费用支出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30101</w:t>
            </w:r>
          </w:p>
        </w:tc>
        <w:tc>
          <w:tcPr>
            <w:tcW w:w="2680" w:type="dxa"/>
            <w:vAlign w:val="center"/>
          </w:tcPr>
          <w:p>
            <w:pPr>
              <w:jc w:val="left"/>
            </w:pPr>
            <w:r>
              <w:rPr>
                <w:rFonts w:ascii="宋体" w:hAnsi="宋体" w:eastAsia="宋体" w:cs="宋体"/>
                <w:b w:val="0"/>
                <w:i w:val="0"/>
                <w:color w:val="000000"/>
                <w:sz w:val="16"/>
              </w:rPr>
              <w:t xml:space="preserve">  基本工资</w:t>
            </w:r>
          </w:p>
        </w:tc>
        <w:tc>
          <w:tcPr>
            <w:tcW w:w="1360" w:type="dxa"/>
            <w:vAlign w:val="center"/>
          </w:tcPr>
          <w:p>
            <w:pPr>
              <w:jc w:val="right"/>
            </w:pPr>
            <w:r>
              <w:rPr>
                <w:rFonts w:ascii="宋体" w:hAnsi="宋体" w:eastAsia="宋体" w:cs="宋体"/>
                <w:b w:val="0"/>
                <w:i w:val="0"/>
                <w:color w:val="000000"/>
                <w:sz w:val="16"/>
              </w:rPr>
              <w:t>6.91</w:t>
            </w:r>
          </w:p>
        </w:tc>
        <w:tc>
          <w:tcPr>
            <w:tcW w:w="560" w:type="dxa"/>
            <w:vAlign w:val="center"/>
          </w:tcPr>
          <w:p>
            <w:pPr>
              <w:jc w:val="left"/>
            </w:pPr>
            <w:r>
              <w:rPr>
                <w:rFonts w:ascii="宋体" w:hAnsi="宋体" w:eastAsia="宋体" w:cs="宋体"/>
                <w:b w:val="0"/>
                <w:i w:val="0"/>
                <w:color w:val="000000"/>
                <w:sz w:val="16"/>
              </w:rPr>
              <w:t>30201</w:t>
            </w:r>
          </w:p>
        </w:tc>
        <w:tc>
          <w:tcPr>
            <w:tcW w:w="2100" w:type="dxa"/>
            <w:vAlign w:val="center"/>
          </w:tcPr>
          <w:p>
            <w:pPr>
              <w:jc w:val="left"/>
            </w:pPr>
            <w:r>
              <w:rPr>
                <w:rFonts w:ascii="宋体" w:hAnsi="宋体" w:eastAsia="宋体" w:cs="宋体"/>
                <w:b w:val="0"/>
                <w:i w:val="0"/>
                <w:color w:val="000000"/>
                <w:sz w:val="16"/>
              </w:rPr>
              <w:t xml:space="preserve">  办公费</w:t>
            </w:r>
          </w:p>
        </w:tc>
        <w:tc>
          <w:tcPr>
            <w:tcW w:w="1360" w:type="dxa"/>
            <w:vAlign w:val="center"/>
          </w:tcPr>
          <w:p>
            <w:pPr>
              <w:jc w:val="right"/>
            </w:pPr>
            <w:r>
              <w:rPr>
                <w:rFonts w:ascii="宋体" w:hAnsi="宋体" w:eastAsia="宋体" w:cs="宋体"/>
                <w:b w:val="0"/>
                <w:i w:val="0"/>
                <w:color w:val="000000"/>
                <w:sz w:val="16"/>
              </w:rPr>
              <w:t>7.39</w:t>
            </w:r>
          </w:p>
        </w:tc>
        <w:tc>
          <w:tcPr>
            <w:tcW w:w="560" w:type="dxa"/>
            <w:vAlign w:val="center"/>
          </w:tcPr>
          <w:p>
            <w:pPr>
              <w:jc w:val="left"/>
            </w:pPr>
            <w:r>
              <w:rPr>
                <w:rFonts w:ascii="宋体" w:hAnsi="宋体" w:eastAsia="宋体" w:cs="宋体"/>
                <w:b w:val="0"/>
                <w:i w:val="0"/>
                <w:color w:val="000000"/>
                <w:sz w:val="16"/>
              </w:rPr>
              <w:t>30701</w:t>
            </w:r>
          </w:p>
        </w:tc>
        <w:tc>
          <w:tcPr>
            <w:tcW w:w="3420" w:type="dxa"/>
            <w:vAlign w:val="center"/>
          </w:tcPr>
          <w:p>
            <w:pPr>
              <w:jc w:val="left"/>
            </w:pPr>
            <w:r>
              <w:rPr>
                <w:rFonts w:ascii="宋体" w:hAnsi="宋体" w:eastAsia="宋体" w:cs="宋体"/>
                <w:b w:val="0"/>
                <w:i w:val="0"/>
                <w:color w:val="000000"/>
                <w:sz w:val="16"/>
              </w:rPr>
              <w:t xml:space="preserve">  国内债务付息</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30102</w:t>
            </w:r>
          </w:p>
        </w:tc>
        <w:tc>
          <w:tcPr>
            <w:tcW w:w="2680" w:type="dxa"/>
            <w:vAlign w:val="center"/>
          </w:tcPr>
          <w:p>
            <w:pPr>
              <w:jc w:val="left"/>
            </w:pPr>
            <w:r>
              <w:rPr>
                <w:rFonts w:ascii="宋体" w:hAnsi="宋体" w:eastAsia="宋体" w:cs="宋体"/>
                <w:b w:val="0"/>
                <w:i w:val="0"/>
                <w:color w:val="000000"/>
                <w:sz w:val="16"/>
              </w:rPr>
              <w:t xml:space="preserve">  津贴补贴</w:t>
            </w:r>
          </w:p>
        </w:tc>
        <w:tc>
          <w:tcPr>
            <w:tcW w:w="1360" w:type="dxa"/>
            <w:vAlign w:val="center"/>
          </w:tcPr>
          <w:p>
            <w:pPr>
              <w:jc w:val="right"/>
            </w:pPr>
            <w:r>
              <w:rPr>
                <w:rFonts w:ascii="宋体" w:hAnsi="宋体" w:eastAsia="宋体" w:cs="宋体"/>
                <w:b w:val="0"/>
                <w:i w:val="0"/>
                <w:color w:val="000000"/>
                <w:sz w:val="16"/>
              </w:rPr>
              <w:t>133.81</w:t>
            </w:r>
          </w:p>
        </w:tc>
        <w:tc>
          <w:tcPr>
            <w:tcW w:w="560" w:type="dxa"/>
            <w:vAlign w:val="center"/>
          </w:tcPr>
          <w:p>
            <w:pPr>
              <w:jc w:val="left"/>
            </w:pPr>
            <w:r>
              <w:rPr>
                <w:rFonts w:ascii="宋体" w:hAnsi="宋体" w:eastAsia="宋体" w:cs="宋体"/>
                <w:b w:val="0"/>
                <w:i w:val="0"/>
                <w:color w:val="000000"/>
                <w:sz w:val="16"/>
              </w:rPr>
              <w:t>30202</w:t>
            </w:r>
          </w:p>
        </w:tc>
        <w:tc>
          <w:tcPr>
            <w:tcW w:w="2100" w:type="dxa"/>
            <w:vAlign w:val="center"/>
          </w:tcPr>
          <w:p>
            <w:pPr>
              <w:jc w:val="left"/>
            </w:pPr>
            <w:r>
              <w:rPr>
                <w:rFonts w:ascii="宋体" w:hAnsi="宋体" w:eastAsia="宋体" w:cs="宋体"/>
                <w:b w:val="0"/>
                <w:i w:val="0"/>
                <w:color w:val="000000"/>
                <w:sz w:val="16"/>
              </w:rPr>
              <w:t xml:space="preserve">  印刷费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30702</w:t>
            </w:r>
          </w:p>
        </w:tc>
        <w:tc>
          <w:tcPr>
            <w:tcW w:w="3420" w:type="dxa"/>
            <w:vAlign w:val="center"/>
          </w:tcPr>
          <w:p>
            <w:pPr>
              <w:jc w:val="left"/>
            </w:pPr>
            <w:r>
              <w:rPr>
                <w:rFonts w:ascii="宋体" w:hAnsi="宋体" w:eastAsia="宋体" w:cs="宋体"/>
                <w:b w:val="0"/>
                <w:i w:val="0"/>
                <w:color w:val="000000"/>
                <w:sz w:val="16"/>
              </w:rPr>
              <w:t xml:space="preserve">  国外债务付息</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30103</w:t>
            </w:r>
          </w:p>
        </w:tc>
        <w:tc>
          <w:tcPr>
            <w:tcW w:w="2680" w:type="dxa"/>
            <w:vAlign w:val="center"/>
          </w:tcPr>
          <w:p>
            <w:pPr>
              <w:jc w:val="left"/>
            </w:pPr>
            <w:r>
              <w:rPr>
                <w:rFonts w:ascii="宋体" w:hAnsi="宋体" w:eastAsia="宋体" w:cs="宋体"/>
                <w:b w:val="0"/>
                <w:i w:val="0"/>
                <w:color w:val="000000"/>
                <w:sz w:val="16"/>
              </w:rPr>
              <w:t xml:space="preserve">  奖金</w:t>
            </w:r>
          </w:p>
        </w:tc>
        <w:tc>
          <w:tcPr>
            <w:tcW w:w="1360" w:type="dxa"/>
            <w:vAlign w:val="center"/>
          </w:tcPr>
          <w:p>
            <w:pPr>
              <w:jc w:val="right"/>
            </w:pPr>
            <w:r>
              <w:rPr>
                <w:rFonts w:ascii="宋体" w:hAnsi="宋体" w:eastAsia="宋体" w:cs="宋体"/>
                <w:b w:val="0"/>
                <w:i w:val="0"/>
                <w:color w:val="000000"/>
                <w:sz w:val="16"/>
              </w:rPr>
              <w:t>102.83</w:t>
            </w:r>
          </w:p>
        </w:tc>
        <w:tc>
          <w:tcPr>
            <w:tcW w:w="560" w:type="dxa"/>
            <w:vAlign w:val="center"/>
          </w:tcPr>
          <w:p>
            <w:pPr>
              <w:jc w:val="left"/>
            </w:pPr>
            <w:r>
              <w:rPr>
                <w:rFonts w:ascii="宋体" w:hAnsi="宋体" w:eastAsia="宋体" w:cs="宋体"/>
                <w:b w:val="0"/>
                <w:i w:val="0"/>
                <w:color w:val="000000"/>
                <w:sz w:val="16"/>
              </w:rPr>
              <w:t>30203</w:t>
            </w:r>
          </w:p>
        </w:tc>
        <w:tc>
          <w:tcPr>
            <w:tcW w:w="2100" w:type="dxa"/>
            <w:vAlign w:val="center"/>
          </w:tcPr>
          <w:p>
            <w:pPr>
              <w:jc w:val="left"/>
            </w:pPr>
            <w:r>
              <w:rPr>
                <w:rFonts w:ascii="宋体" w:hAnsi="宋体" w:eastAsia="宋体" w:cs="宋体"/>
                <w:b w:val="0"/>
                <w:i w:val="0"/>
                <w:color w:val="000000"/>
                <w:sz w:val="16"/>
              </w:rPr>
              <w:t xml:space="preserve">  咨询费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w:t>
            </w:r>
          </w:p>
        </w:tc>
        <w:tc>
          <w:tcPr>
            <w:tcW w:w="3420" w:type="dxa"/>
            <w:vAlign w:val="center"/>
          </w:tcPr>
          <w:p>
            <w:pPr>
              <w:jc w:val="left"/>
            </w:pPr>
            <w:r>
              <w:rPr>
                <w:rFonts w:ascii="宋体" w:hAnsi="宋体" w:eastAsia="宋体" w:cs="宋体"/>
                <w:b w:val="0"/>
                <w:i w:val="0"/>
                <w:color w:val="000000"/>
                <w:sz w:val="16"/>
              </w:rPr>
              <w:t>资本性支出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30106</w:t>
            </w:r>
          </w:p>
        </w:tc>
        <w:tc>
          <w:tcPr>
            <w:tcW w:w="2680" w:type="dxa"/>
            <w:vAlign w:val="center"/>
          </w:tcPr>
          <w:p>
            <w:pPr>
              <w:jc w:val="left"/>
            </w:pPr>
            <w:r>
              <w:rPr>
                <w:rFonts w:ascii="宋体" w:hAnsi="宋体" w:eastAsia="宋体" w:cs="宋体"/>
                <w:b w:val="0"/>
                <w:i w:val="0"/>
                <w:color w:val="000000"/>
                <w:sz w:val="16"/>
              </w:rPr>
              <w:t xml:space="preserve">  伙食补助费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30204</w:t>
            </w:r>
          </w:p>
        </w:tc>
        <w:tc>
          <w:tcPr>
            <w:tcW w:w="2100" w:type="dxa"/>
            <w:vAlign w:val="center"/>
          </w:tcPr>
          <w:p>
            <w:pPr>
              <w:jc w:val="left"/>
            </w:pPr>
            <w:r>
              <w:rPr>
                <w:rFonts w:ascii="宋体" w:hAnsi="宋体" w:eastAsia="宋体" w:cs="宋体"/>
                <w:b w:val="0"/>
                <w:i w:val="0"/>
                <w:color w:val="000000"/>
                <w:sz w:val="16"/>
              </w:rPr>
              <w:t xml:space="preserve">  手续费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31001</w:t>
            </w:r>
          </w:p>
        </w:tc>
        <w:tc>
          <w:tcPr>
            <w:tcW w:w="3420" w:type="dxa"/>
            <w:vAlign w:val="center"/>
          </w:tcPr>
          <w:p>
            <w:pPr>
              <w:jc w:val="left"/>
            </w:pPr>
            <w:r>
              <w:rPr>
                <w:rFonts w:ascii="宋体" w:hAnsi="宋体" w:eastAsia="宋体" w:cs="宋体"/>
                <w:b w:val="0"/>
                <w:i w:val="0"/>
                <w:color w:val="000000"/>
                <w:sz w:val="16"/>
              </w:rPr>
              <w:t xml:space="preserve">  房屋建筑物购建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30107</w:t>
            </w:r>
          </w:p>
        </w:tc>
        <w:tc>
          <w:tcPr>
            <w:tcW w:w="2680" w:type="dxa"/>
            <w:vAlign w:val="center"/>
          </w:tcPr>
          <w:p>
            <w:pPr>
              <w:jc w:val="left"/>
            </w:pPr>
            <w:r>
              <w:rPr>
                <w:rFonts w:ascii="宋体" w:hAnsi="宋体" w:eastAsia="宋体" w:cs="宋体"/>
                <w:b w:val="0"/>
                <w:i w:val="0"/>
                <w:color w:val="000000"/>
                <w:sz w:val="16"/>
              </w:rPr>
              <w:t xml:space="preserve">  绩效工资</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30205</w:t>
            </w:r>
          </w:p>
        </w:tc>
        <w:tc>
          <w:tcPr>
            <w:tcW w:w="2100" w:type="dxa"/>
            <w:vAlign w:val="center"/>
          </w:tcPr>
          <w:p>
            <w:pPr>
              <w:jc w:val="left"/>
            </w:pPr>
            <w:r>
              <w:rPr>
                <w:rFonts w:ascii="宋体" w:hAnsi="宋体" w:eastAsia="宋体" w:cs="宋体"/>
                <w:b w:val="0"/>
                <w:i w:val="0"/>
                <w:color w:val="000000"/>
                <w:sz w:val="16"/>
              </w:rPr>
              <w:t xml:space="preserve">  水费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31002</w:t>
            </w:r>
          </w:p>
        </w:tc>
        <w:tc>
          <w:tcPr>
            <w:tcW w:w="3420" w:type="dxa"/>
            <w:vAlign w:val="center"/>
          </w:tcPr>
          <w:p>
            <w:pPr>
              <w:jc w:val="left"/>
            </w:pPr>
            <w:r>
              <w:rPr>
                <w:rFonts w:ascii="宋体" w:hAnsi="宋体" w:eastAsia="宋体" w:cs="宋体"/>
                <w:b w:val="0"/>
                <w:i w:val="0"/>
                <w:color w:val="000000"/>
                <w:sz w:val="16"/>
              </w:rPr>
              <w:t xml:space="preserve">  办公设备购置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30108</w:t>
            </w:r>
          </w:p>
        </w:tc>
        <w:tc>
          <w:tcPr>
            <w:tcW w:w="2680" w:type="dxa"/>
            <w:vAlign w:val="center"/>
          </w:tcPr>
          <w:p>
            <w:pPr>
              <w:jc w:val="left"/>
            </w:pPr>
            <w:r>
              <w:rPr>
                <w:rFonts w:ascii="宋体" w:hAnsi="宋体" w:eastAsia="宋体" w:cs="宋体"/>
                <w:b w:val="0"/>
                <w:i w:val="0"/>
                <w:color w:val="000000"/>
                <w:sz w:val="16"/>
              </w:rPr>
              <w:t xml:space="preserve">  机关事业单位基本养老保险缴费</w:t>
            </w:r>
          </w:p>
        </w:tc>
        <w:tc>
          <w:tcPr>
            <w:tcW w:w="1360" w:type="dxa"/>
            <w:vAlign w:val="center"/>
          </w:tcPr>
          <w:p>
            <w:pPr>
              <w:jc w:val="right"/>
            </w:pPr>
            <w:r>
              <w:rPr>
                <w:rFonts w:ascii="宋体" w:hAnsi="宋体" w:eastAsia="宋体" w:cs="宋体"/>
                <w:b w:val="0"/>
                <w:i w:val="0"/>
                <w:color w:val="000000"/>
                <w:sz w:val="16"/>
              </w:rPr>
              <w:t>16.63</w:t>
            </w:r>
          </w:p>
        </w:tc>
        <w:tc>
          <w:tcPr>
            <w:tcW w:w="560" w:type="dxa"/>
            <w:vAlign w:val="center"/>
          </w:tcPr>
          <w:p>
            <w:pPr>
              <w:jc w:val="left"/>
            </w:pPr>
            <w:r>
              <w:rPr>
                <w:rFonts w:ascii="宋体" w:hAnsi="宋体" w:eastAsia="宋体" w:cs="宋体"/>
                <w:b w:val="0"/>
                <w:i w:val="0"/>
                <w:color w:val="000000"/>
                <w:sz w:val="16"/>
              </w:rPr>
              <w:t>30206</w:t>
            </w:r>
          </w:p>
        </w:tc>
        <w:tc>
          <w:tcPr>
            <w:tcW w:w="2100" w:type="dxa"/>
            <w:vAlign w:val="center"/>
          </w:tcPr>
          <w:p>
            <w:pPr>
              <w:jc w:val="left"/>
            </w:pPr>
            <w:r>
              <w:rPr>
                <w:rFonts w:ascii="宋体" w:hAnsi="宋体" w:eastAsia="宋体" w:cs="宋体"/>
                <w:b w:val="0"/>
                <w:i w:val="0"/>
                <w:color w:val="000000"/>
                <w:sz w:val="16"/>
              </w:rPr>
              <w:t xml:space="preserve">  电费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31003</w:t>
            </w:r>
          </w:p>
        </w:tc>
        <w:tc>
          <w:tcPr>
            <w:tcW w:w="3420" w:type="dxa"/>
            <w:vAlign w:val="center"/>
          </w:tcPr>
          <w:p>
            <w:pPr>
              <w:jc w:val="left"/>
            </w:pPr>
            <w:r>
              <w:rPr>
                <w:rFonts w:ascii="宋体" w:hAnsi="宋体" w:eastAsia="宋体" w:cs="宋体"/>
                <w:b w:val="0"/>
                <w:i w:val="0"/>
                <w:color w:val="000000"/>
                <w:sz w:val="16"/>
              </w:rPr>
              <w:t xml:space="preserve">  专用设备购置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30109</w:t>
            </w:r>
          </w:p>
        </w:tc>
        <w:tc>
          <w:tcPr>
            <w:tcW w:w="2680" w:type="dxa"/>
            <w:vAlign w:val="center"/>
          </w:tcPr>
          <w:p>
            <w:pPr>
              <w:jc w:val="left"/>
            </w:pPr>
            <w:r>
              <w:rPr>
                <w:rFonts w:ascii="宋体" w:hAnsi="宋体" w:eastAsia="宋体" w:cs="宋体"/>
                <w:b w:val="0"/>
                <w:i w:val="0"/>
                <w:color w:val="000000"/>
                <w:sz w:val="16"/>
              </w:rPr>
              <w:t xml:space="preserve">  职业年金缴费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30207</w:t>
            </w:r>
          </w:p>
        </w:tc>
        <w:tc>
          <w:tcPr>
            <w:tcW w:w="2100" w:type="dxa"/>
            <w:vAlign w:val="center"/>
          </w:tcPr>
          <w:p>
            <w:pPr>
              <w:jc w:val="left"/>
            </w:pPr>
            <w:r>
              <w:rPr>
                <w:rFonts w:ascii="宋体" w:hAnsi="宋体" w:eastAsia="宋体" w:cs="宋体"/>
                <w:b w:val="0"/>
                <w:i w:val="0"/>
                <w:color w:val="000000"/>
                <w:sz w:val="16"/>
              </w:rPr>
              <w:t xml:space="preserve">  邮电费</w:t>
            </w:r>
          </w:p>
        </w:tc>
        <w:tc>
          <w:tcPr>
            <w:tcW w:w="1360" w:type="dxa"/>
            <w:vAlign w:val="center"/>
          </w:tcPr>
          <w:p>
            <w:pPr>
              <w:jc w:val="right"/>
            </w:pPr>
            <w:r>
              <w:rPr>
                <w:rFonts w:ascii="宋体" w:hAnsi="宋体" w:eastAsia="宋体" w:cs="宋体"/>
                <w:b w:val="0"/>
                <w:i w:val="0"/>
                <w:color w:val="000000"/>
                <w:sz w:val="16"/>
              </w:rPr>
              <w:t>0.52</w:t>
            </w:r>
          </w:p>
        </w:tc>
        <w:tc>
          <w:tcPr>
            <w:tcW w:w="560" w:type="dxa"/>
            <w:vAlign w:val="center"/>
          </w:tcPr>
          <w:p>
            <w:pPr>
              <w:jc w:val="left"/>
            </w:pPr>
            <w:r>
              <w:rPr>
                <w:rFonts w:ascii="宋体" w:hAnsi="宋体" w:eastAsia="宋体" w:cs="宋体"/>
                <w:b w:val="0"/>
                <w:i w:val="0"/>
                <w:color w:val="000000"/>
                <w:sz w:val="16"/>
              </w:rPr>
              <w:t>31005</w:t>
            </w:r>
          </w:p>
        </w:tc>
        <w:tc>
          <w:tcPr>
            <w:tcW w:w="3420" w:type="dxa"/>
            <w:vAlign w:val="center"/>
          </w:tcPr>
          <w:p>
            <w:pPr>
              <w:jc w:val="left"/>
            </w:pPr>
            <w:r>
              <w:rPr>
                <w:rFonts w:ascii="宋体" w:hAnsi="宋体" w:eastAsia="宋体" w:cs="宋体"/>
                <w:b w:val="0"/>
                <w:i w:val="0"/>
                <w:color w:val="000000"/>
                <w:sz w:val="16"/>
              </w:rPr>
              <w:t xml:space="preserve">  基础设施建设</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30110</w:t>
            </w:r>
          </w:p>
        </w:tc>
        <w:tc>
          <w:tcPr>
            <w:tcW w:w="2680" w:type="dxa"/>
            <w:vAlign w:val="center"/>
          </w:tcPr>
          <w:p>
            <w:pPr>
              <w:jc w:val="left"/>
            </w:pPr>
            <w:r>
              <w:rPr>
                <w:rFonts w:ascii="宋体" w:hAnsi="宋体" w:eastAsia="宋体" w:cs="宋体"/>
                <w:b w:val="0"/>
                <w:i w:val="0"/>
                <w:color w:val="000000"/>
                <w:sz w:val="16"/>
              </w:rPr>
              <w:t xml:space="preserve">  职工基本医疗保险缴费</w:t>
            </w:r>
          </w:p>
        </w:tc>
        <w:tc>
          <w:tcPr>
            <w:tcW w:w="1360" w:type="dxa"/>
            <w:vAlign w:val="center"/>
          </w:tcPr>
          <w:p>
            <w:pPr>
              <w:jc w:val="right"/>
            </w:pPr>
            <w:r>
              <w:rPr>
                <w:rFonts w:ascii="宋体" w:hAnsi="宋体" w:eastAsia="宋体" w:cs="宋体"/>
                <w:b w:val="0"/>
                <w:i w:val="0"/>
                <w:color w:val="000000"/>
                <w:sz w:val="16"/>
              </w:rPr>
              <w:t>8.28</w:t>
            </w:r>
          </w:p>
        </w:tc>
        <w:tc>
          <w:tcPr>
            <w:tcW w:w="560" w:type="dxa"/>
            <w:vAlign w:val="center"/>
          </w:tcPr>
          <w:p>
            <w:pPr>
              <w:jc w:val="left"/>
            </w:pPr>
            <w:r>
              <w:rPr>
                <w:rFonts w:ascii="宋体" w:hAnsi="宋体" w:eastAsia="宋体" w:cs="宋体"/>
                <w:b w:val="0"/>
                <w:i w:val="0"/>
                <w:color w:val="000000"/>
                <w:sz w:val="16"/>
              </w:rPr>
              <w:t>30208</w:t>
            </w:r>
          </w:p>
        </w:tc>
        <w:tc>
          <w:tcPr>
            <w:tcW w:w="2100" w:type="dxa"/>
            <w:vAlign w:val="center"/>
          </w:tcPr>
          <w:p>
            <w:pPr>
              <w:jc w:val="left"/>
            </w:pPr>
            <w:r>
              <w:rPr>
                <w:rFonts w:ascii="宋体" w:hAnsi="宋体" w:eastAsia="宋体" w:cs="宋体"/>
                <w:b w:val="0"/>
                <w:i w:val="0"/>
                <w:color w:val="000000"/>
                <w:sz w:val="16"/>
              </w:rPr>
              <w:t xml:space="preserve">  取暖费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31006</w:t>
            </w:r>
          </w:p>
        </w:tc>
        <w:tc>
          <w:tcPr>
            <w:tcW w:w="3420" w:type="dxa"/>
            <w:vAlign w:val="center"/>
          </w:tcPr>
          <w:p>
            <w:pPr>
              <w:jc w:val="left"/>
            </w:pPr>
            <w:r>
              <w:rPr>
                <w:rFonts w:ascii="宋体" w:hAnsi="宋体" w:eastAsia="宋体" w:cs="宋体"/>
                <w:b w:val="0"/>
                <w:i w:val="0"/>
                <w:color w:val="000000"/>
                <w:sz w:val="16"/>
              </w:rPr>
              <w:t xml:space="preserve">  大型修缮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30111</w:t>
            </w:r>
          </w:p>
        </w:tc>
        <w:tc>
          <w:tcPr>
            <w:tcW w:w="2680" w:type="dxa"/>
            <w:vAlign w:val="center"/>
          </w:tcPr>
          <w:p>
            <w:pPr>
              <w:jc w:val="left"/>
            </w:pPr>
            <w:r>
              <w:rPr>
                <w:rFonts w:ascii="宋体" w:hAnsi="宋体" w:eastAsia="宋体" w:cs="宋体"/>
                <w:b w:val="0"/>
                <w:i w:val="0"/>
                <w:color w:val="000000"/>
                <w:sz w:val="16"/>
              </w:rPr>
              <w:t xml:space="preserve">  公务员医疗补助缴费</w:t>
            </w:r>
          </w:p>
        </w:tc>
        <w:tc>
          <w:tcPr>
            <w:tcW w:w="1360" w:type="dxa"/>
            <w:vAlign w:val="center"/>
          </w:tcPr>
          <w:p>
            <w:pPr>
              <w:jc w:val="right"/>
            </w:pPr>
            <w:r>
              <w:rPr>
                <w:rFonts w:ascii="宋体" w:hAnsi="宋体" w:eastAsia="宋体" w:cs="宋体"/>
                <w:b w:val="0"/>
                <w:i w:val="0"/>
                <w:color w:val="000000"/>
                <w:sz w:val="16"/>
              </w:rPr>
              <w:t>8.90</w:t>
            </w:r>
          </w:p>
        </w:tc>
        <w:tc>
          <w:tcPr>
            <w:tcW w:w="560" w:type="dxa"/>
            <w:vAlign w:val="center"/>
          </w:tcPr>
          <w:p>
            <w:pPr>
              <w:jc w:val="left"/>
            </w:pPr>
            <w:r>
              <w:rPr>
                <w:rFonts w:ascii="宋体" w:hAnsi="宋体" w:eastAsia="宋体" w:cs="宋体"/>
                <w:b w:val="0"/>
                <w:i w:val="0"/>
                <w:color w:val="000000"/>
                <w:sz w:val="16"/>
              </w:rPr>
              <w:t>30209</w:t>
            </w:r>
          </w:p>
        </w:tc>
        <w:tc>
          <w:tcPr>
            <w:tcW w:w="2100" w:type="dxa"/>
            <w:vAlign w:val="center"/>
          </w:tcPr>
          <w:p>
            <w:pPr>
              <w:jc w:val="left"/>
            </w:pPr>
            <w:r>
              <w:rPr>
                <w:rFonts w:ascii="宋体" w:hAnsi="宋体" w:eastAsia="宋体" w:cs="宋体"/>
                <w:b w:val="0"/>
                <w:i w:val="0"/>
                <w:color w:val="000000"/>
                <w:sz w:val="16"/>
              </w:rPr>
              <w:t xml:space="preserve">  物业管理费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31007</w:t>
            </w:r>
          </w:p>
        </w:tc>
        <w:tc>
          <w:tcPr>
            <w:tcW w:w="3420" w:type="dxa"/>
            <w:vAlign w:val="center"/>
          </w:tcPr>
          <w:p>
            <w:pPr>
              <w:jc w:val="left"/>
            </w:pPr>
            <w:r>
              <w:rPr>
                <w:rFonts w:ascii="宋体" w:hAnsi="宋体" w:eastAsia="宋体" w:cs="宋体"/>
                <w:b w:val="0"/>
                <w:i w:val="0"/>
                <w:color w:val="000000"/>
                <w:sz w:val="16"/>
              </w:rPr>
              <w:t xml:space="preserve">  信息网络及软件购置更新</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30112</w:t>
            </w:r>
          </w:p>
        </w:tc>
        <w:tc>
          <w:tcPr>
            <w:tcW w:w="2680" w:type="dxa"/>
            <w:vAlign w:val="center"/>
          </w:tcPr>
          <w:p>
            <w:pPr>
              <w:jc w:val="left"/>
            </w:pPr>
            <w:r>
              <w:rPr>
                <w:rFonts w:ascii="宋体" w:hAnsi="宋体" w:eastAsia="宋体" w:cs="宋体"/>
                <w:b w:val="0"/>
                <w:i w:val="0"/>
                <w:color w:val="000000"/>
                <w:sz w:val="16"/>
              </w:rPr>
              <w:t xml:space="preserve">  其他社会保障缴费</w:t>
            </w:r>
          </w:p>
        </w:tc>
        <w:tc>
          <w:tcPr>
            <w:tcW w:w="1360" w:type="dxa"/>
            <w:vAlign w:val="center"/>
          </w:tcPr>
          <w:p>
            <w:pPr>
              <w:jc w:val="right"/>
            </w:pPr>
            <w:r>
              <w:rPr>
                <w:rFonts w:ascii="宋体" w:hAnsi="宋体" w:eastAsia="宋体" w:cs="宋体"/>
                <w:b w:val="0"/>
                <w:i w:val="0"/>
                <w:color w:val="000000"/>
                <w:sz w:val="16"/>
              </w:rPr>
              <w:t>0.10</w:t>
            </w:r>
          </w:p>
        </w:tc>
        <w:tc>
          <w:tcPr>
            <w:tcW w:w="560" w:type="dxa"/>
            <w:vAlign w:val="center"/>
          </w:tcPr>
          <w:p>
            <w:pPr>
              <w:jc w:val="left"/>
            </w:pPr>
            <w:r>
              <w:rPr>
                <w:rFonts w:ascii="宋体" w:hAnsi="宋体" w:eastAsia="宋体" w:cs="宋体"/>
                <w:b w:val="0"/>
                <w:i w:val="0"/>
                <w:color w:val="000000"/>
                <w:sz w:val="16"/>
              </w:rPr>
              <w:t>30211</w:t>
            </w:r>
          </w:p>
        </w:tc>
        <w:tc>
          <w:tcPr>
            <w:tcW w:w="2100" w:type="dxa"/>
            <w:vAlign w:val="center"/>
          </w:tcPr>
          <w:p>
            <w:pPr>
              <w:jc w:val="left"/>
            </w:pPr>
            <w:r>
              <w:rPr>
                <w:rFonts w:ascii="宋体" w:hAnsi="宋体" w:eastAsia="宋体" w:cs="宋体"/>
                <w:b w:val="0"/>
                <w:i w:val="0"/>
                <w:color w:val="000000"/>
                <w:sz w:val="16"/>
              </w:rPr>
              <w:t xml:space="preserve">  差旅费</w:t>
            </w:r>
          </w:p>
        </w:tc>
        <w:tc>
          <w:tcPr>
            <w:tcW w:w="1360" w:type="dxa"/>
            <w:vAlign w:val="center"/>
          </w:tcPr>
          <w:p>
            <w:pPr>
              <w:jc w:val="right"/>
            </w:pPr>
            <w:r>
              <w:rPr>
                <w:rFonts w:ascii="宋体" w:hAnsi="宋体" w:eastAsia="宋体" w:cs="宋体"/>
                <w:b w:val="0"/>
                <w:i w:val="0"/>
                <w:color w:val="000000"/>
                <w:sz w:val="16"/>
              </w:rPr>
              <w:t>1.71</w:t>
            </w:r>
          </w:p>
        </w:tc>
        <w:tc>
          <w:tcPr>
            <w:tcW w:w="560" w:type="dxa"/>
            <w:vAlign w:val="center"/>
          </w:tcPr>
          <w:p>
            <w:pPr>
              <w:jc w:val="left"/>
            </w:pPr>
            <w:r>
              <w:rPr>
                <w:rFonts w:ascii="宋体" w:hAnsi="宋体" w:eastAsia="宋体" w:cs="宋体"/>
                <w:b w:val="0"/>
                <w:i w:val="0"/>
                <w:color w:val="000000"/>
                <w:sz w:val="16"/>
              </w:rPr>
              <w:t>31008</w:t>
            </w:r>
          </w:p>
        </w:tc>
        <w:tc>
          <w:tcPr>
            <w:tcW w:w="3420" w:type="dxa"/>
            <w:vAlign w:val="center"/>
          </w:tcPr>
          <w:p>
            <w:pPr>
              <w:jc w:val="left"/>
            </w:pPr>
            <w:r>
              <w:rPr>
                <w:rFonts w:ascii="宋体" w:hAnsi="宋体" w:eastAsia="宋体" w:cs="宋体"/>
                <w:b w:val="0"/>
                <w:i w:val="0"/>
                <w:color w:val="000000"/>
                <w:sz w:val="16"/>
              </w:rPr>
              <w:t xml:space="preserve">  物资储备</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30113</w:t>
            </w:r>
          </w:p>
        </w:tc>
        <w:tc>
          <w:tcPr>
            <w:tcW w:w="2680" w:type="dxa"/>
            <w:vAlign w:val="center"/>
          </w:tcPr>
          <w:p>
            <w:pPr>
              <w:jc w:val="left"/>
            </w:pPr>
            <w:r>
              <w:rPr>
                <w:rFonts w:ascii="宋体" w:hAnsi="宋体" w:eastAsia="宋体" w:cs="宋体"/>
                <w:b w:val="0"/>
                <w:i w:val="0"/>
                <w:color w:val="000000"/>
                <w:sz w:val="16"/>
              </w:rPr>
              <w:t xml:space="preserve">  住房公积金</w:t>
            </w:r>
          </w:p>
        </w:tc>
        <w:tc>
          <w:tcPr>
            <w:tcW w:w="1360" w:type="dxa"/>
            <w:vAlign w:val="center"/>
          </w:tcPr>
          <w:p>
            <w:pPr>
              <w:jc w:val="right"/>
            </w:pPr>
            <w:r>
              <w:rPr>
                <w:rFonts w:ascii="宋体" w:hAnsi="宋体" w:eastAsia="宋体" w:cs="宋体"/>
                <w:b w:val="0"/>
                <w:i w:val="0"/>
                <w:color w:val="000000"/>
                <w:sz w:val="16"/>
              </w:rPr>
              <w:t>15.92</w:t>
            </w:r>
          </w:p>
        </w:tc>
        <w:tc>
          <w:tcPr>
            <w:tcW w:w="560" w:type="dxa"/>
            <w:vAlign w:val="center"/>
          </w:tcPr>
          <w:p>
            <w:pPr>
              <w:jc w:val="left"/>
            </w:pPr>
            <w:r>
              <w:rPr>
                <w:rFonts w:ascii="宋体" w:hAnsi="宋体" w:eastAsia="宋体" w:cs="宋体"/>
                <w:b w:val="0"/>
                <w:i w:val="0"/>
                <w:color w:val="000000"/>
                <w:sz w:val="16"/>
              </w:rPr>
              <w:t>30212</w:t>
            </w:r>
          </w:p>
        </w:tc>
        <w:tc>
          <w:tcPr>
            <w:tcW w:w="2100" w:type="dxa"/>
            <w:vAlign w:val="center"/>
          </w:tcPr>
          <w:p>
            <w:pPr>
              <w:jc w:val="left"/>
            </w:pPr>
            <w:r>
              <w:rPr>
                <w:rFonts w:ascii="宋体" w:hAnsi="宋体" w:eastAsia="宋体" w:cs="宋体"/>
                <w:b w:val="0"/>
                <w:i w:val="0"/>
                <w:color w:val="000000"/>
                <w:sz w:val="16"/>
              </w:rPr>
              <w:t xml:space="preserve">  因公出国（境）费用</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31009</w:t>
            </w:r>
          </w:p>
        </w:tc>
        <w:tc>
          <w:tcPr>
            <w:tcW w:w="3420" w:type="dxa"/>
            <w:vAlign w:val="center"/>
          </w:tcPr>
          <w:p>
            <w:pPr>
              <w:jc w:val="left"/>
            </w:pPr>
            <w:r>
              <w:rPr>
                <w:rFonts w:ascii="宋体" w:hAnsi="宋体" w:eastAsia="宋体" w:cs="宋体"/>
                <w:b w:val="0"/>
                <w:i w:val="0"/>
                <w:color w:val="000000"/>
                <w:sz w:val="16"/>
              </w:rPr>
              <w:t xml:space="preserve">  土地补偿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30114</w:t>
            </w:r>
          </w:p>
        </w:tc>
        <w:tc>
          <w:tcPr>
            <w:tcW w:w="2680" w:type="dxa"/>
            <w:vAlign w:val="center"/>
          </w:tcPr>
          <w:p>
            <w:pPr>
              <w:jc w:val="left"/>
            </w:pPr>
            <w:r>
              <w:rPr>
                <w:rFonts w:ascii="宋体" w:hAnsi="宋体" w:eastAsia="宋体" w:cs="宋体"/>
                <w:b w:val="0"/>
                <w:i w:val="0"/>
                <w:color w:val="000000"/>
                <w:sz w:val="16"/>
              </w:rPr>
              <w:t xml:space="preserve">  医疗费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30213</w:t>
            </w:r>
          </w:p>
        </w:tc>
        <w:tc>
          <w:tcPr>
            <w:tcW w:w="2100" w:type="dxa"/>
            <w:vAlign w:val="center"/>
          </w:tcPr>
          <w:p>
            <w:pPr>
              <w:jc w:val="left"/>
            </w:pPr>
            <w:r>
              <w:rPr>
                <w:rFonts w:ascii="宋体" w:hAnsi="宋体" w:eastAsia="宋体" w:cs="宋体"/>
                <w:b w:val="0"/>
                <w:i w:val="0"/>
                <w:color w:val="000000"/>
                <w:sz w:val="16"/>
              </w:rPr>
              <w:t xml:space="preserve">  维修（护）费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31010</w:t>
            </w:r>
          </w:p>
        </w:tc>
        <w:tc>
          <w:tcPr>
            <w:tcW w:w="3420" w:type="dxa"/>
            <w:vAlign w:val="center"/>
          </w:tcPr>
          <w:p>
            <w:pPr>
              <w:jc w:val="left"/>
            </w:pPr>
            <w:r>
              <w:rPr>
                <w:rFonts w:ascii="宋体" w:hAnsi="宋体" w:eastAsia="宋体" w:cs="宋体"/>
                <w:b w:val="0"/>
                <w:i w:val="0"/>
                <w:color w:val="000000"/>
                <w:sz w:val="16"/>
              </w:rPr>
              <w:t xml:space="preserve">  安置补助</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30199</w:t>
            </w:r>
          </w:p>
        </w:tc>
        <w:tc>
          <w:tcPr>
            <w:tcW w:w="2680" w:type="dxa"/>
            <w:vAlign w:val="center"/>
          </w:tcPr>
          <w:p>
            <w:pPr>
              <w:jc w:val="left"/>
            </w:pPr>
            <w:r>
              <w:rPr>
                <w:rFonts w:ascii="宋体" w:hAnsi="宋体" w:eastAsia="宋体" w:cs="宋体"/>
                <w:b w:val="0"/>
                <w:i w:val="0"/>
                <w:color w:val="000000"/>
                <w:sz w:val="16"/>
              </w:rPr>
              <w:t xml:space="preserve">  其他工资福利支出</w:t>
            </w:r>
          </w:p>
        </w:tc>
        <w:tc>
          <w:tcPr>
            <w:tcW w:w="1360" w:type="dxa"/>
            <w:vAlign w:val="center"/>
          </w:tcPr>
          <w:p>
            <w:pPr>
              <w:jc w:val="right"/>
            </w:pPr>
            <w:r>
              <w:rPr>
                <w:rFonts w:ascii="宋体" w:hAnsi="宋体" w:eastAsia="宋体" w:cs="宋体"/>
                <w:b w:val="0"/>
                <w:i w:val="0"/>
                <w:color w:val="000000"/>
                <w:sz w:val="16"/>
              </w:rPr>
              <w:t>3.71</w:t>
            </w:r>
          </w:p>
        </w:tc>
        <w:tc>
          <w:tcPr>
            <w:tcW w:w="560" w:type="dxa"/>
            <w:vAlign w:val="center"/>
          </w:tcPr>
          <w:p>
            <w:pPr>
              <w:jc w:val="left"/>
            </w:pPr>
            <w:r>
              <w:rPr>
                <w:rFonts w:ascii="宋体" w:hAnsi="宋体" w:eastAsia="宋体" w:cs="宋体"/>
                <w:b w:val="0"/>
                <w:i w:val="0"/>
                <w:color w:val="000000"/>
                <w:sz w:val="16"/>
              </w:rPr>
              <w:t>30214</w:t>
            </w:r>
          </w:p>
        </w:tc>
        <w:tc>
          <w:tcPr>
            <w:tcW w:w="2100" w:type="dxa"/>
            <w:vAlign w:val="center"/>
          </w:tcPr>
          <w:p>
            <w:pPr>
              <w:jc w:val="left"/>
            </w:pPr>
            <w:r>
              <w:rPr>
                <w:rFonts w:ascii="宋体" w:hAnsi="宋体" w:eastAsia="宋体" w:cs="宋体"/>
                <w:b w:val="0"/>
                <w:i w:val="0"/>
                <w:color w:val="000000"/>
                <w:sz w:val="16"/>
              </w:rPr>
              <w:t xml:space="preserve">  租赁费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31011</w:t>
            </w:r>
          </w:p>
        </w:tc>
        <w:tc>
          <w:tcPr>
            <w:tcW w:w="3420" w:type="dxa"/>
            <w:vAlign w:val="center"/>
          </w:tcPr>
          <w:p>
            <w:pPr>
              <w:jc w:val="left"/>
            </w:pPr>
            <w:r>
              <w:rPr>
                <w:rFonts w:ascii="宋体" w:hAnsi="宋体" w:eastAsia="宋体" w:cs="宋体"/>
                <w:b w:val="0"/>
                <w:i w:val="0"/>
                <w:color w:val="000000"/>
                <w:sz w:val="16"/>
              </w:rPr>
              <w:t xml:space="preserve">  地上附着物和青苗补偿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w:t>
            </w:r>
          </w:p>
        </w:tc>
        <w:tc>
          <w:tcPr>
            <w:tcW w:w="2680" w:type="dxa"/>
            <w:vAlign w:val="center"/>
          </w:tcPr>
          <w:p>
            <w:pPr>
              <w:jc w:val="left"/>
            </w:pPr>
            <w:r>
              <w:rPr>
                <w:rFonts w:ascii="宋体" w:hAnsi="宋体" w:eastAsia="宋体" w:cs="宋体"/>
                <w:b w:val="0"/>
                <w:i w:val="0"/>
                <w:color w:val="000000"/>
                <w:sz w:val="16"/>
              </w:rPr>
              <w:t>对个人和家庭的补助</w:t>
            </w:r>
          </w:p>
        </w:tc>
        <w:tc>
          <w:tcPr>
            <w:tcW w:w="1360" w:type="dxa"/>
            <w:vAlign w:val="center"/>
          </w:tcPr>
          <w:p>
            <w:pPr>
              <w:jc w:val="right"/>
            </w:pPr>
            <w:r>
              <w:rPr>
                <w:rFonts w:ascii="宋体" w:hAnsi="宋体" w:eastAsia="宋体" w:cs="宋体"/>
                <w:b w:val="0"/>
                <w:i w:val="0"/>
                <w:color w:val="000000"/>
                <w:sz w:val="16"/>
              </w:rPr>
              <w:t>3.91</w:t>
            </w:r>
          </w:p>
        </w:tc>
        <w:tc>
          <w:tcPr>
            <w:tcW w:w="560" w:type="dxa"/>
            <w:vAlign w:val="center"/>
          </w:tcPr>
          <w:p>
            <w:pPr>
              <w:jc w:val="left"/>
            </w:pPr>
            <w:r>
              <w:rPr>
                <w:rFonts w:ascii="宋体" w:hAnsi="宋体" w:eastAsia="宋体" w:cs="宋体"/>
                <w:b w:val="0"/>
                <w:i w:val="0"/>
                <w:color w:val="000000"/>
                <w:sz w:val="16"/>
              </w:rPr>
              <w:t>30215</w:t>
            </w:r>
          </w:p>
        </w:tc>
        <w:tc>
          <w:tcPr>
            <w:tcW w:w="2100" w:type="dxa"/>
            <w:vAlign w:val="center"/>
          </w:tcPr>
          <w:p>
            <w:pPr>
              <w:jc w:val="left"/>
            </w:pPr>
            <w:r>
              <w:rPr>
                <w:rFonts w:ascii="宋体" w:hAnsi="宋体" w:eastAsia="宋体" w:cs="宋体"/>
                <w:b w:val="0"/>
                <w:i w:val="0"/>
                <w:color w:val="000000"/>
                <w:sz w:val="16"/>
              </w:rPr>
              <w:t xml:space="preserve">  会议费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31012</w:t>
            </w:r>
          </w:p>
        </w:tc>
        <w:tc>
          <w:tcPr>
            <w:tcW w:w="3420" w:type="dxa"/>
            <w:vAlign w:val="center"/>
          </w:tcPr>
          <w:p>
            <w:pPr>
              <w:jc w:val="left"/>
            </w:pPr>
            <w:r>
              <w:rPr>
                <w:rFonts w:ascii="宋体" w:hAnsi="宋体" w:eastAsia="宋体" w:cs="宋体"/>
                <w:b w:val="0"/>
                <w:i w:val="0"/>
                <w:color w:val="000000"/>
                <w:sz w:val="16"/>
              </w:rPr>
              <w:t xml:space="preserve">  拆迁补偿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30301</w:t>
            </w:r>
          </w:p>
        </w:tc>
        <w:tc>
          <w:tcPr>
            <w:tcW w:w="2680" w:type="dxa"/>
            <w:vAlign w:val="center"/>
          </w:tcPr>
          <w:p>
            <w:pPr>
              <w:jc w:val="left"/>
            </w:pPr>
            <w:r>
              <w:rPr>
                <w:rFonts w:ascii="宋体" w:hAnsi="宋体" w:eastAsia="宋体" w:cs="宋体"/>
                <w:b w:val="0"/>
                <w:i w:val="0"/>
                <w:color w:val="000000"/>
                <w:sz w:val="16"/>
              </w:rPr>
              <w:t xml:space="preserve">  离休费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30216</w:t>
            </w:r>
          </w:p>
        </w:tc>
        <w:tc>
          <w:tcPr>
            <w:tcW w:w="2100" w:type="dxa"/>
            <w:vAlign w:val="center"/>
          </w:tcPr>
          <w:p>
            <w:pPr>
              <w:jc w:val="left"/>
            </w:pPr>
            <w:r>
              <w:rPr>
                <w:rFonts w:ascii="宋体" w:hAnsi="宋体" w:eastAsia="宋体" w:cs="宋体"/>
                <w:b w:val="0"/>
                <w:i w:val="0"/>
                <w:color w:val="000000"/>
                <w:sz w:val="16"/>
              </w:rPr>
              <w:t xml:space="preserve">  培训费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31013</w:t>
            </w:r>
          </w:p>
        </w:tc>
        <w:tc>
          <w:tcPr>
            <w:tcW w:w="3420" w:type="dxa"/>
            <w:vAlign w:val="center"/>
          </w:tcPr>
          <w:p>
            <w:pPr>
              <w:jc w:val="left"/>
            </w:pPr>
            <w:r>
              <w:rPr>
                <w:rFonts w:ascii="宋体" w:hAnsi="宋体" w:eastAsia="宋体" w:cs="宋体"/>
                <w:b w:val="0"/>
                <w:i w:val="0"/>
                <w:color w:val="000000"/>
                <w:sz w:val="16"/>
              </w:rPr>
              <w:t xml:space="preserve">  公务用车购置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30302</w:t>
            </w:r>
          </w:p>
        </w:tc>
        <w:tc>
          <w:tcPr>
            <w:tcW w:w="2680" w:type="dxa"/>
            <w:vAlign w:val="center"/>
          </w:tcPr>
          <w:p>
            <w:pPr>
              <w:jc w:val="left"/>
            </w:pPr>
            <w:r>
              <w:rPr>
                <w:rFonts w:ascii="宋体" w:hAnsi="宋体" w:eastAsia="宋体" w:cs="宋体"/>
                <w:b w:val="0"/>
                <w:i w:val="0"/>
                <w:color w:val="000000"/>
                <w:sz w:val="16"/>
              </w:rPr>
              <w:t xml:space="preserve">  退休费</w:t>
            </w:r>
          </w:p>
        </w:tc>
        <w:tc>
          <w:tcPr>
            <w:tcW w:w="1360" w:type="dxa"/>
            <w:vAlign w:val="center"/>
          </w:tcPr>
          <w:p>
            <w:pPr>
              <w:jc w:val="right"/>
            </w:pPr>
            <w:r>
              <w:rPr>
                <w:rFonts w:ascii="宋体" w:hAnsi="宋体" w:eastAsia="宋体" w:cs="宋体"/>
                <w:b w:val="0"/>
                <w:i w:val="0"/>
                <w:color w:val="000000"/>
                <w:sz w:val="16"/>
              </w:rPr>
              <w:t>3.55</w:t>
            </w:r>
          </w:p>
        </w:tc>
        <w:tc>
          <w:tcPr>
            <w:tcW w:w="560" w:type="dxa"/>
            <w:vAlign w:val="center"/>
          </w:tcPr>
          <w:p>
            <w:pPr>
              <w:jc w:val="left"/>
            </w:pPr>
            <w:r>
              <w:rPr>
                <w:rFonts w:ascii="宋体" w:hAnsi="宋体" w:eastAsia="宋体" w:cs="宋体"/>
                <w:b w:val="0"/>
                <w:i w:val="0"/>
                <w:color w:val="000000"/>
                <w:sz w:val="16"/>
              </w:rPr>
              <w:t>30217</w:t>
            </w:r>
          </w:p>
        </w:tc>
        <w:tc>
          <w:tcPr>
            <w:tcW w:w="2100" w:type="dxa"/>
            <w:vAlign w:val="center"/>
          </w:tcPr>
          <w:p>
            <w:pPr>
              <w:jc w:val="left"/>
            </w:pPr>
            <w:r>
              <w:rPr>
                <w:rFonts w:ascii="宋体" w:hAnsi="宋体" w:eastAsia="宋体" w:cs="宋体"/>
                <w:b w:val="0"/>
                <w:i w:val="0"/>
                <w:color w:val="000000"/>
                <w:sz w:val="16"/>
              </w:rPr>
              <w:t xml:space="preserve">  公务接待费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31019</w:t>
            </w:r>
          </w:p>
        </w:tc>
        <w:tc>
          <w:tcPr>
            <w:tcW w:w="3420" w:type="dxa"/>
            <w:vAlign w:val="center"/>
          </w:tcPr>
          <w:p>
            <w:pPr>
              <w:jc w:val="left"/>
            </w:pPr>
            <w:r>
              <w:rPr>
                <w:rFonts w:ascii="宋体" w:hAnsi="宋体" w:eastAsia="宋体" w:cs="宋体"/>
                <w:b w:val="0"/>
                <w:i w:val="0"/>
                <w:color w:val="000000"/>
                <w:sz w:val="16"/>
              </w:rPr>
              <w:t xml:space="preserve">  其他交通工具购置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30303</w:t>
            </w:r>
          </w:p>
        </w:tc>
        <w:tc>
          <w:tcPr>
            <w:tcW w:w="2680" w:type="dxa"/>
            <w:vAlign w:val="center"/>
          </w:tcPr>
          <w:p>
            <w:pPr>
              <w:jc w:val="left"/>
            </w:pPr>
            <w:r>
              <w:rPr>
                <w:rFonts w:ascii="宋体" w:hAnsi="宋体" w:eastAsia="宋体" w:cs="宋体"/>
                <w:b w:val="0"/>
                <w:i w:val="0"/>
                <w:color w:val="000000"/>
                <w:sz w:val="16"/>
              </w:rPr>
              <w:t xml:space="preserve">  退职（役）费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30218</w:t>
            </w:r>
          </w:p>
        </w:tc>
        <w:tc>
          <w:tcPr>
            <w:tcW w:w="2100" w:type="dxa"/>
            <w:vAlign w:val="center"/>
          </w:tcPr>
          <w:p>
            <w:pPr>
              <w:jc w:val="left"/>
            </w:pPr>
            <w:r>
              <w:rPr>
                <w:rFonts w:ascii="宋体" w:hAnsi="宋体" w:eastAsia="宋体" w:cs="宋体"/>
                <w:b w:val="0"/>
                <w:i w:val="0"/>
                <w:color w:val="000000"/>
                <w:sz w:val="16"/>
              </w:rPr>
              <w:t xml:space="preserve">  专用材料费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31021</w:t>
            </w:r>
          </w:p>
        </w:tc>
        <w:tc>
          <w:tcPr>
            <w:tcW w:w="3420" w:type="dxa"/>
            <w:vAlign w:val="center"/>
          </w:tcPr>
          <w:p>
            <w:pPr>
              <w:jc w:val="left"/>
            </w:pPr>
            <w:r>
              <w:rPr>
                <w:rFonts w:ascii="宋体" w:hAnsi="宋体" w:eastAsia="宋体" w:cs="宋体"/>
                <w:b w:val="0"/>
                <w:i w:val="0"/>
                <w:color w:val="000000"/>
                <w:sz w:val="16"/>
              </w:rPr>
              <w:t xml:space="preserve">  文物和陈列品购置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30304</w:t>
            </w:r>
          </w:p>
        </w:tc>
        <w:tc>
          <w:tcPr>
            <w:tcW w:w="2680" w:type="dxa"/>
            <w:vAlign w:val="center"/>
          </w:tcPr>
          <w:p>
            <w:pPr>
              <w:jc w:val="left"/>
            </w:pPr>
            <w:r>
              <w:rPr>
                <w:rFonts w:ascii="宋体" w:hAnsi="宋体" w:eastAsia="宋体" w:cs="宋体"/>
                <w:b w:val="0"/>
                <w:i w:val="0"/>
                <w:color w:val="000000"/>
                <w:sz w:val="16"/>
              </w:rPr>
              <w:t xml:space="preserve">  抚恤金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30224</w:t>
            </w:r>
          </w:p>
        </w:tc>
        <w:tc>
          <w:tcPr>
            <w:tcW w:w="2100" w:type="dxa"/>
            <w:vAlign w:val="center"/>
          </w:tcPr>
          <w:p>
            <w:pPr>
              <w:jc w:val="left"/>
            </w:pPr>
            <w:r>
              <w:rPr>
                <w:rFonts w:ascii="宋体" w:hAnsi="宋体" w:eastAsia="宋体" w:cs="宋体"/>
                <w:b w:val="0"/>
                <w:i w:val="0"/>
                <w:color w:val="000000"/>
                <w:sz w:val="16"/>
              </w:rPr>
              <w:t xml:space="preserve">  被装购置费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31022</w:t>
            </w:r>
          </w:p>
        </w:tc>
        <w:tc>
          <w:tcPr>
            <w:tcW w:w="3420" w:type="dxa"/>
            <w:vAlign w:val="center"/>
          </w:tcPr>
          <w:p>
            <w:pPr>
              <w:jc w:val="left"/>
            </w:pPr>
            <w:r>
              <w:rPr>
                <w:rFonts w:ascii="宋体" w:hAnsi="宋体" w:eastAsia="宋体" w:cs="宋体"/>
                <w:b w:val="0"/>
                <w:i w:val="0"/>
                <w:color w:val="000000"/>
                <w:sz w:val="16"/>
              </w:rPr>
              <w:t xml:space="preserve">  无形资产购置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30305</w:t>
            </w:r>
          </w:p>
        </w:tc>
        <w:tc>
          <w:tcPr>
            <w:tcW w:w="2680" w:type="dxa"/>
            <w:vAlign w:val="center"/>
          </w:tcPr>
          <w:p>
            <w:pPr>
              <w:jc w:val="left"/>
            </w:pPr>
            <w:r>
              <w:rPr>
                <w:rFonts w:ascii="宋体" w:hAnsi="宋体" w:eastAsia="宋体" w:cs="宋体"/>
                <w:b w:val="0"/>
                <w:i w:val="0"/>
                <w:color w:val="000000"/>
                <w:sz w:val="16"/>
              </w:rPr>
              <w:t xml:space="preserve">  生活补助</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30225</w:t>
            </w:r>
          </w:p>
        </w:tc>
        <w:tc>
          <w:tcPr>
            <w:tcW w:w="2100" w:type="dxa"/>
            <w:vAlign w:val="center"/>
          </w:tcPr>
          <w:p>
            <w:pPr>
              <w:jc w:val="left"/>
            </w:pPr>
            <w:r>
              <w:rPr>
                <w:rFonts w:ascii="宋体" w:hAnsi="宋体" w:eastAsia="宋体" w:cs="宋体"/>
                <w:b w:val="0"/>
                <w:i w:val="0"/>
                <w:color w:val="000000"/>
                <w:sz w:val="16"/>
              </w:rPr>
              <w:t xml:space="preserve">  专用燃料费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31099</w:t>
            </w:r>
          </w:p>
        </w:tc>
        <w:tc>
          <w:tcPr>
            <w:tcW w:w="3420" w:type="dxa"/>
            <w:vAlign w:val="center"/>
          </w:tcPr>
          <w:p>
            <w:pPr>
              <w:jc w:val="left"/>
            </w:pPr>
            <w:r>
              <w:rPr>
                <w:rFonts w:ascii="宋体" w:hAnsi="宋体" w:eastAsia="宋体" w:cs="宋体"/>
                <w:b w:val="0"/>
                <w:i w:val="0"/>
                <w:color w:val="000000"/>
                <w:sz w:val="16"/>
              </w:rPr>
              <w:t xml:space="preserve">  其他资本性支出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30306</w:t>
            </w:r>
          </w:p>
        </w:tc>
        <w:tc>
          <w:tcPr>
            <w:tcW w:w="2680" w:type="dxa"/>
            <w:vAlign w:val="center"/>
          </w:tcPr>
          <w:p>
            <w:pPr>
              <w:jc w:val="left"/>
            </w:pPr>
            <w:r>
              <w:rPr>
                <w:rFonts w:ascii="宋体" w:hAnsi="宋体" w:eastAsia="宋体" w:cs="宋体"/>
                <w:b w:val="0"/>
                <w:i w:val="0"/>
                <w:color w:val="000000"/>
                <w:sz w:val="16"/>
              </w:rPr>
              <w:t xml:space="preserve">  救济费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30226</w:t>
            </w:r>
          </w:p>
        </w:tc>
        <w:tc>
          <w:tcPr>
            <w:tcW w:w="2100" w:type="dxa"/>
            <w:vAlign w:val="center"/>
          </w:tcPr>
          <w:p>
            <w:pPr>
              <w:jc w:val="left"/>
            </w:pPr>
            <w:r>
              <w:rPr>
                <w:rFonts w:ascii="宋体" w:hAnsi="宋体" w:eastAsia="宋体" w:cs="宋体"/>
                <w:b w:val="0"/>
                <w:i w:val="0"/>
                <w:color w:val="000000"/>
                <w:sz w:val="16"/>
              </w:rPr>
              <w:t xml:space="preserve">  劳务费</w:t>
            </w:r>
          </w:p>
        </w:tc>
        <w:tc>
          <w:tcPr>
            <w:tcW w:w="1360" w:type="dxa"/>
            <w:vAlign w:val="center"/>
          </w:tcPr>
          <w:p>
            <w:pPr>
              <w:jc w:val="right"/>
            </w:pPr>
            <w:r>
              <w:rPr>
                <w:rFonts w:ascii="宋体" w:hAnsi="宋体" w:eastAsia="宋体" w:cs="宋体"/>
                <w:b w:val="0"/>
                <w:i w:val="0"/>
                <w:color w:val="000000"/>
                <w:sz w:val="16"/>
              </w:rPr>
              <w:t>1.28</w:t>
            </w:r>
          </w:p>
        </w:tc>
        <w:tc>
          <w:tcPr>
            <w:tcW w:w="560" w:type="dxa"/>
            <w:vAlign w:val="center"/>
          </w:tcPr>
          <w:p>
            <w:pPr>
              <w:jc w:val="left"/>
            </w:pPr>
            <w:r>
              <w:rPr>
                <w:rFonts w:ascii="宋体" w:hAnsi="宋体" w:eastAsia="宋体" w:cs="宋体"/>
                <w:b w:val="0"/>
                <w:i w:val="0"/>
                <w:color w:val="000000"/>
                <w:sz w:val="16"/>
              </w:rPr>
              <w:t>399</w:t>
            </w:r>
          </w:p>
        </w:tc>
        <w:tc>
          <w:tcPr>
            <w:tcW w:w="3420" w:type="dxa"/>
            <w:vAlign w:val="center"/>
          </w:tcPr>
          <w:p>
            <w:pPr>
              <w:jc w:val="left"/>
            </w:pPr>
            <w:r>
              <w:rPr>
                <w:rFonts w:ascii="宋体" w:hAnsi="宋体" w:eastAsia="宋体" w:cs="宋体"/>
                <w:b w:val="0"/>
                <w:i w:val="0"/>
                <w:color w:val="000000"/>
                <w:sz w:val="16"/>
              </w:rPr>
              <w:t>其他支出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30307</w:t>
            </w:r>
          </w:p>
        </w:tc>
        <w:tc>
          <w:tcPr>
            <w:tcW w:w="2680" w:type="dxa"/>
            <w:vAlign w:val="center"/>
          </w:tcPr>
          <w:p>
            <w:pPr>
              <w:jc w:val="left"/>
            </w:pPr>
            <w:r>
              <w:rPr>
                <w:rFonts w:ascii="宋体" w:hAnsi="宋体" w:eastAsia="宋体" w:cs="宋体"/>
                <w:b w:val="0"/>
                <w:i w:val="0"/>
                <w:color w:val="000000"/>
                <w:sz w:val="16"/>
              </w:rPr>
              <w:t xml:space="preserve">  医疗费补助</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30227</w:t>
            </w:r>
          </w:p>
        </w:tc>
        <w:tc>
          <w:tcPr>
            <w:tcW w:w="2100" w:type="dxa"/>
            <w:vAlign w:val="center"/>
          </w:tcPr>
          <w:p>
            <w:pPr>
              <w:jc w:val="left"/>
            </w:pPr>
            <w:r>
              <w:rPr>
                <w:rFonts w:ascii="宋体" w:hAnsi="宋体" w:eastAsia="宋体" w:cs="宋体"/>
                <w:b w:val="0"/>
                <w:i w:val="0"/>
                <w:color w:val="000000"/>
                <w:sz w:val="16"/>
              </w:rPr>
              <w:t xml:space="preserve">  委托业务费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39907</w:t>
            </w:r>
          </w:p>
        </w:tc>
        <w:tc>
          <w:tcPr>
            <w:tcW w:w="3420" w:type="dxa"/>
            <w:vAlign w:val="center"/>
          </w:tcPr>
          <w:p>
            <w:pPr>
              <w:jc w:val="left"/>
            </w:pPr>
            <w:r>
              <w:rPr>
                <w:rFonts w:ascii="宋体" w:hAnsi="宋体" w:eastAsia="宋体" w:cs="宋体"/>
                <w:b w:val="0"/>
                <w:i w:val="0"/>
                <w:color w:val="000000"/>
                <w:sz w:val="16"/>
              </w:rPr>
              <w:t xml:space="preserve">  国家赔偿费用支出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30308</w:t>
            </w:r>
          </w:p>
        </w:tc>
        <w:tc>
          <w:tcPr>
            <w:tcW w:w="2680" w:type="dxa"/>
            <w:vAlign w:val="center"/>
          </w:tcPr>
          <w:p>
            <w:pPr>
              <w:jc w:val="left"/>
            </w:pPr>
            <w:r>
              <w:rPr>
                <w:rFonts w:ascii="宋体" w:hAnsi="宋体" w:eastAsia="宋体" w:cs="宋体"/>
                <w:b w:val="0"/>
                <w:i w:val="0"/>
                <w:color w:val="000000"/>
                <w:sz w:val="16"/>
              </w:rPr>
              <w:t xml:space="preserve">  助学金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30228</w:t>
            </w:r>
          </w:p>
        </w:tc>
        <w:tc>
          <w:tcPr>
            <w:tcW w:w="2100" w:type="dxa"/>
            <w:vAlign w:val="center"/>
          </w:tcPr>
          <w:p>
            <w:pPr>
              <w:jc w:val="left"/>
            </w:pPr>
            <w:r>
              <w:rPr>
                <w:rFonts w:ascii="宋体" w:hAnsi="宋体" w:eastAsia="宋体" w:cs="宋体"/>
                <w:b w:val="0"/>
                <w:i w:val="0"/>
                <w:color w:val="000000"/>
                <w:sz w:val="16"/>
              </w:rPr>
              <w:t xml:space="preserve">  工会经费</w:t>
            </w:r>
          </w:p>
        </w:tc>
        <w:tc>
          <w:tcPr>
            <w:tcW w:w="1360" w:type="dxa"/>
            <w:vAlign w:val="center"/>
          </w:tcPr>
          <w:p>
            <w:pPr>
              <w:jc w:val="right"/>
            </w:pPr>
            <w:r>
              <w:rPr>
                <w:rFonts w:ascii="宋体" w:hAnsi="宋体" w:eastAsia="宋体" w:cs="宋体"/>
                <w:b w:val="0"/>
                <w:i w:val="0"/>
                <w:color w:val="000000"/>
                <w:sz w:val="16"/>
              </w:rPr>
              <w:t>1.48</w:t>
            </w:r>
          </w:p>
        </w:tc>
        <w:tc>
          <w:tcPr>
            <w:tcW w:w="560" w:type="dxa"/>
            <w:vAlign w:val="center"/>
          </w:tcPr>
          <w:p>
            <w:pPr>
              <w:jc w:val="left"/>
            </w:pPr>
            <w:r>
              <w:rPr>
                <w:rFonts w:ascii="宋体" w:hAnsi="宋体" w:eastAsia="宋体" w:cs="宋体"/>
                <w:b w:val="0"/>
                <w:i w:val="0"/>
                <w:color w:val="000000"/>
                <w:sz w:val="16"/>
              </w:rPr>
              <w:t>39908</w:t>
            </w:r>
          </w:p>
        </w:tc>
        <w:tc>
          <w:tcPr>
            <w:tcW w:w="3420" w:type="dxa"/>
            <w:vAlign w:val="center"/>
          </w:tcPr>
          <w:p>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30309</w:t>
            </w:r>
          </w:p>
        </w:tc>
        <w:tc>
          <w:tcPr>
            <w:tcW w:w="2680" w:type="dxa"/>
            <w:vAlign w:val="center"/>
          </w:tcPr>
          <w:p>
            <w:pPr>
              <w:jc w:val="left"/>
            </w:pPr>
            <w:r>
              <w:rPr>
                <w:rFonts w:ascii="宋体" w:hAnsi="宋体" w:eastAsia="宋体" w:cs="宋体"/>
                <w:b w:val="0"/>
                <w:i w:val="0"/>
                <w:color w:val="000000"/>
                <w:sz w:val="16"/>
              </w:rPr>
              <w:t xml:space="preserve">  奖励金</w:t>
            </w:r>
          </w:p>
        </w:tc>
        <w:tc>
          <w:tcPr>
            <w:tcW w:w="1360" w:type="dxa"/>
            <w:vAlign w:val="center"/>
          </w:tcPr>
          <w:p>
            <w:pPr>
              <w:jc w:val="right"/>
            </w:pPr>
            <w:r>
              <w:rPr>
                <w:rFonts w:ascii="宋体" w:hAnsi="宋体" w:eastAsia="宋体" w:cs="宋体"/>
                <w:b w:val="0"/>
                <w:i w:val="0"/>
                <w:color w:val="000000"/>
                <w:sz w:val="16"/>
              </w:rPr>
              <w:t>0.36</w:t>
            </w:r>
          </w:p>
        </w:tc>
        <w:tc>
          <w:tcPr>
            <w:tcW w:w="560" w:type="dxa"/>
            <w:vAlign w:val="center"/>
          </w:tcPr>
          <w:p>
            <w:pPr>
              <w:jc w:val="left"/>
            </w:pPr>
            <w:r>
              <w:rPr>
                <w:rFonts w:ascii="宋体" w:hAnsi="宋体" w:eastAsia="宋体" w:cs="宋体"/>
                <w:b w:val="0"/>
                <w:i w:val="0"/>
                <w:color w:val="000000"/>
                <w:sz w:val="16"/>
              </w:rPr>
              <w:t>30229</w:t>
            </w:r>
          </w:p>
        </w:tc>
        <w:tc>
          <w:tcPr>
            <w:tcW w:w="2100" w:type="dxa"/>
            <w:vAlign w:val="center"/>
          </w:tcPr>
          <w:p>
            <w:pPr>
              <w:jc w:val="left"/>
            </w:pPr>
            <w:r>
              <w:rPr>
                <w:rFonts w:ascii="宋体" w:hAnsi="宋体" w:eastAsia="宋体" w:cs="宋体"/>
                <w:b w:val="0"/>
                <w:i w:val="0"/>
                <w:color w:val="000000"/>
                <w:sz w:val="16"/>
              </w:rPr>
              <w:t xml:space="preserve">  福利费</w:t>
            </w:r>
          </w:p>
        </w:tc>
        <w:tc>
          <w:tcPr>
            <w:tcW w:w="1360" w:type="dxa"/>
            <w:vAlign w:val="center"/>
          </w:tcPr>
          <w:p>
            <w:pPr>
              <w:jc w:val="right"/>
            </w:pPr>
            <w:r>
              <w:rPr>
                <w:rFonts w:ascii="宋体" w:hAnsi="宋体" w:eastAsia="宋体" w:cs="宋体"/>
                <w:b w:val="0"/>
                <w:i w:val="0"/>
                <w:color w:val="000000"/>
                <w:sz w:val="16"/>
              </w:rPr>
              <w:t>0.98</w:t>
            </w:r>
          </w:p>
        </w:tc>
        <w:tc>
          <w:tcPr>
            <w:tcW w:w="560" w:type="dxa"/>
            <w:vAlign w:val="center"/>
          </w:tcPr>
          <w:p>
            <w:pPr>
              <w:jc w:val="left"/>
            </w:pPr>
            <w:r>
              <w:rPr>
                <w:rFonts w:ascii="宋体" w:hAnsi="宋体" w:eastAsia="宋体" w:cs="宋体"/>
                <w:b w:val="0"/>
                <w:i w:val="0"/>
                <w:color w:val="000000"/>
                <w:sz w:val="16"/>
              </w:rPr>
              <w:t>39909</w:t>
            </w:r>
          </w:p>
        </w:tc>
        <w:tc>
          <w:tcPr>
            <w:tcW w:w="3420" w:type="dxa"/>
            <w:vAlign w:val="center"/>
          </w:tcPr>
          <w:p>
            <w:pPr>
              <w:jc w:val="left"/>
            </w:pPr>
            <w:r>
              <w:rPr>
                <w:rFonts w:ascii="宋体" w:hAnsi="宋体" w:eastAsia="宋体" w:cs="宋体"/>
                <w:b w:val="0"/>
                <w:i w:val="0"/>
                <w:color w:val="000000"/>
                <w:sz w:val="16"/>
              </w:rPr>
              <w:t xml:space="preserve">  经常性赠与</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30310</w:t>
            </w:r>
          </w:p>
        </w:tc>
        <w:tc>
          <w:tcPr>
            <w:tcW w:w="2680" w:type="dxa"/>
            <w:vAlign w:val="center"/>
          </w:tcPr>
          <w:p>
            <w:pPr>
              <w:jc w:val="left"/>
            </w:pPr>
            <w:r>
              <w:rPr>
                <w:rFonts w:ascii="宋体" w:hAnsi="宋体" w:eastAsia="宋体" w:cs="宋体"/>
                <w:b w:val="0"/>
                <w:i w:val="0"/>
                <w:color w:val="000000"/>
                <w:sz w:val="16"/>
              </w:rPr>
              <w:t xml:space="preserve">  个人农业生产补贴</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30231</w:t>
            </w:r>
          </w:p>
        </w:tc>
        <w:tc>
          <w:tcPr>
            <w:tcW w:w="2100" w:type="dxa"/>
            <w:vAlign w:val="center"/>
          </w:tcPr>
          <w:p>
            <w:pPr>
              <w:jc w:val="left"/>
            </w:pPr>
            <w:r>
              <w:rPr>
                <w:rFonts w:ascii="宋体" w:hAnsi="宋体" w:eastAsia="宋体" w:cs="宋体"/>
                <w:b w:val="0"/>
                <w:i w:val="0"/>
                <w:color w:val="000000"/>
                <w:sz w:val="16"/>
              </w:rPr>
              <w:t xml:space="preserve">  公务用车运行维护费</w:t>
            </w:r>
          </w:p>
        </w:tc>
        <w:tc>
          <w:tcPr>
            <w:tcW w:w="1360" w:type="dxa"/>
            <w:vAlign w:val="center"/>
          </w:tcPr>
          <w:p>
            <w:pPr>
              <w:jc w:val="right"/>
            </w:pPr>
            <w:r>
              <w:rPr>
                <w:rFonts w:ascii="宋体" w:hAnsi="宋体" w:eastAsia="宋体" w:cs="宋体"/>
                <w:b w:val="0"/>
                <w:i w:val="0"/>
                <w:color w:val="000000"/>
                <w:sz w:val="16"/>
              </w:rPr>
              <w:t>15.12</w:t>
            </w:r>
          </w:p>
        </w:tc>
        <w:tc>
          <w:tcPr>
            <w:tcW w:w="560" w:type="dxa"/>
            <w:vAlign w:val="center"/>
          </w:tcPr>
          <w:p>
            <w:pPr>
              <w:jc w:val="left"/>
            </w:pPr>
            <w:r>
              <w:rPr>
                <w:rFonts w:ascii="宋体" w:hAnsi="宋体" w:eastAsia="宋体" w:cs="宋体"/>
                <w:b w:val="0"/>
                <w:i w:val="0"/>
                <w:color w:val="000000"/>
                <w:sz w:val="16"/>
              </w:rPr>
              <w:t>39910</w:t>
            </w:r>
          </w:p>
        </w:tc>
        <w:tc>
          <w:tcPr>
            <w:tcW w:w="3420" w:type="dxa"/>
            <w:vAlign w:val="center"/>
          </w:tcPr>
          <w:p>
            <w:pPr>
              <w:jc w:val="left"/>
            </w:pPr>
            <w:r>
              <w:rPr>
                <w:rFonts w:ascii="宋体" w:hAnsi="宋体" w:eastAsia="宋体" w:cs="宋体"/>
                <w:b w:val="0"/>
                <w:i w:val="0"/>
                <w:color w:val="000000"/>
                <w:sz w:val="16"/>
              </w:rPr>
              <w:t xml:space="preserve">  资本性赠与</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30311</w:t>
            </w:r>
          </w:p>
        </w:tc>
        <w:tc>
          <w:tcPr>
            <w:tcW w:w="2680" w:type="dxa"/>
            <w:vAlign w:val="center"/>
          </w:tcPr>
          <w:p>
            <w:pPr>
              <w:jc w:val="left"/>
            </w:pPr>
            <w:r>
              <w:rPr>
                <w:rFonts w:ascii="宋体" w:hAnsi="宋体" w:eastAsia="宋体" w:cs="宋体"/>
                <w:b w:val="0"/>
                <w:i w:val="0"/>
                <w:color w:val="000000"/>
                <w:sz w:val="16"/>
              </w:rPr>
              <w:t xml:space="preserve">  代缴社会保险费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30239</w:t>
            </w:r>
          </w:p>
        </w:tc>
        <w:tc>
          <w:tcPr>
            <w:tcW w:w="2100" w:type="dxa"/>
            <w:vAlign w:val="center"/>
          </w:tcPr>
          <w:p>
            <w:pPr>
              <w:jc w:val="left"/>
            </w:pPr>
            <w:r>
              <w:rPr>
                <w:rFonts w:ascii="宋体" w:hAnsi="宋体" w:eastAsia="宋体" w:cs="宋体"/>
                <w:b w:val="0"/>
                <w:i w:val="0"/>
                <w:color w:val="000000"/>
                <w:sz w:val="16"/>
              </w:rPr>
              <w:t xml:space="preserve">  其他交通费用</w:t>
            </w:r>
          </w:p>
        </w:tc>
        <w:tc>
          <w:tcPr>
            <w:tcW w:w="1360" w:type="dxa"/>
            <w:vAlign w:val="center"/>
          </w:tcPr>
          <w:p>
            <w:pPr>
              <w:jc w:val="right"/>
            </w:pPr>
            <w:r>
              <w:rPr>
                <w:rFonts w:ascii="宋体" w:hAnsi="宋体" w:eastAsia="宋体" w:cs="宋体"/>
                <w:b w:val="0"/>
                <w:i w:val="0"/>
                <w:color w:val="000000"/>
                <w:sz w:val="16"/>
              </w:rPr>
              <w:t>13.51</w:t>
            </w:r>
          </w:p>
        </w:tc>
        <w:tc>
          <w:tcPr>
            <w:tcW w:w="560" w:type="dxa"/>
            <w:vAlign w:val="center"/>
          </w:tcPr>
          <w:p>
            <w:pPr>
              <w:jc w:val="left"/>
            </w:pPr>
            <w:r>
              <w:rPr>
                <w:rFonts w:ascii="宋体" w:hAnsi="宋体" w:eastAsia="宋体" w:cs="宋体"/>
                <w:b w:val="0"/>
                <w:i w:val="0"/>
                <w:color w:val="000000"/>
                <w:sz w:val="16"/>
              </w:rPr>
              <w:t>39999</w:t>
            </w:r>
          </w:p>
        </w:tc>
        <w:tc>
          <w:tcPr>
            <w:tcW w:w="3420" w:type="dxa"/>
            <w:vAlign w:val="center"/>
          </w:tcPr>
          <w:p>
            <w:pPr>
              <w:jc w:val="left"/>
            </w:pPr>
            <w:r>
              <w:rPr>
                <w:rFonts w:ascii="宋体" w:hAnsi="宋体" w:eastAsia="宋体" w:cs="宋体"/>
                <w:b w:val="0"/>
                <w:i w:val="0"/>
                <w:color w:val="000000"/>
                <w:sz w:val="16"/>
              </w:rPr>
              <w:t xml:space="preserve">  其他支出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30399</w:t>
            </w:r>
          </w:p>
        </w:tc>
        <w:tc>
          <w:tcPr>
            <w:tcW w:w="2680" w:type="dxa"/>
            <w:vAlign w:val="center"/>
          </w:tcPr>
          <w:p>
            <w:pPr>
              <w:jc w:val="left"/>
            </w:pPr>
            <w:r>
              <w:rPr>
                <w:rFonts w:ascii="宋体" w:hAnsi="宋体" w:eastAsia="宋体" w:cs="宋体"/>
                <w:b w:val="0"/>
                <w:i w:val="0"/>
                <w:color w:val="000000"/>
                <w:sz w:val="16"/>
              </w:rPr>
              <w:t xml:space="preserve">  其他对个人和家庭的补助</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30240</w:t>
            </w:r>
          </w:p>
        </w:tc>
        <w:tc>
          <w:tcPr>
            <w:tcW w:w="2100" w:type="dxa"/>
            <w:vAlign w:val="center"/>
          </w:tcPr>
          <w:p>
            <w:pPr>
              <w:jc w:val="left"/>
            </w:pPr>
            <w:r>
              <w:rPr>
                <w:rFonts w:ascii="宋体" w:hAnsi="宋体" w:eastAsia="宋体" w:cs="宋体"/>
                <w:b w:val="0"/>
                <w:i w:val="0"/>
                <w:color w:val="000000"/>
                <w:sz w:val="16"/>
              </w:rPr>
              <w:t xml:space="preserve">  税金及附加费用</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tc>
        <w:tc>
          <w:tcPr>
            <w:tcW w:w="2680" w:type="dxa"/>
            <w:vAlign w:val="center"/>
          </w:tcPr>
          <w:p/>
        </w:tc>
        <w:tc>
          <w:tcPr>
            <w:tcW w:w="1360" w:type="dxa"/>
            <w:vAlign w:val="center"/>
          </w:tcPr>
          <w:p/>
        </w:tc>
        <w:tc>
          <w:tcPr>
            <w:tcW w:w="560" w:type="dxa"/>
            <w:vAlign w:val="center"/>
          </w:tcPr>
          <w:p>
            <w:pPr>
              <w:jc w:val="left"/>
            </w:pPr>
            <w:r>
              <w:rPr>
                <w:rFonts w:ascii="宋体" w:hAnsi="宋体" w:eastAsia="宋体" w:cs="宋体"/>
                <w:b w:val="0"/>
                <w:i w:val="0"/>
                <w:color w:val="000000"/>
                <w:sz w:val="16"/>
              </w:rPr>
              <w:t>30299</w:t>
            </w:r>
          </w:p>
        </w:tc>
        <w:tc>
          <w:tcPr>
            <w:tcW w:w="2100" w:type="dxa"/>
            <w:vAlign w:val="center"/>
          </w:tcPr>
          <w:p>
            <w:pPr>
              <w:jc w:val="left"/>
            </w:pPr>
            <w:r>
              <w:rPr>
                <w:rFonts w:ascii="宋体" w:hAnsi="宋体" w:eastAsia="宋体" w:cs="宋体"/>
                <w:b w:val="0"/>
                <w:i w:val="0"/>
                <w:color w:val="000000"/>
                <w:sz w:val="16"/>
              </w:rPr>
              <w:t xml:space="preserve">  其他商品和服务支出</w:t>
            </w:r>
          </w:p>
        </w:tc>
        <w:tc>
          <w:tcPr>
            <w:tcW w:w="1360" w:type="dxa"/>
            <w:vAlign w:val="center"/>
          </w:tcPr>
          <w:p>
            <w:pPr>
              <w:jc w:val="right"/>
            </w:pPr>
            <w:r>
              <w:rPr>
                <w:rFonts w:ascii="宋体" w:hAnsi="宋体" w:eastAsia="宋体" w:cs="宋体"/>
                <w:b w:val="0"/>
                <w:i w:val="0"/>
                <w:color w:val="000000"/>
                <w:sz w:val="16"/>
              </w:rPr>
              <w:t>0.96</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pPr>
              <w:jc w:val="center"/>
            </w:pPr>
            <w:r>
              <w:rPr>
                <w:rFonts w:ascii="宋体" w:hAnsi="宋体" w:eastAsia="宋体" w:cs="宋体"/>
                <w:b w:val="0"/>
                <w:i w:val="0"/>
                <w:color w:val="000000"/>
                <w:sz w:val="16"/>
              </w:rPr>
              <w:t>人员经费合计</w:t>
            </w:r>
          </w:p>
        </w:tc>
        <w:tc>
          <w:tcPr>
            <w:tcW w:w="1360" w:type="dxa"/>
            <w:vAlign w:val="center"/>
          </w:tcPr>
          <w:p>
            <w:pPr>
              <w:jc w:val="right"/>
            </w:pPr>
            <w:r>
              <w:rPr>
                <w:rFonts w:ascii="宋体" w:hAnsi="宋体" w:eastAsia="宋体" w:cs="宋体"/>
                <w:b w:val="0"/>
                <w:i w:val="0"/>
                <w:color w:val="000000"/>
                <w:sz w:val="16"/>
              </w:rPr>
              <w:t>301.00</w:t>
            </w:r>
          </w:p>
        </w:tc>
        <w:tc>
          <w:tcPr>
            <w:tcW w:w="560" w:type="dxa"/>
            <w:gridSpan w:val="5"/>
            <w:vAlign w:val="center"/>
          </w:tcPr>
          <w:p>
            <w:pPr>
              <w:jc w:val="center"/>
            </w:pPr>
            <w:r>
              <w:rPr>
                <w:rFonts w:ascii="宋体" w:hAnsi="宋体" w:eastAsia="宋体" w:cs="宋体"/>
                <w:b w:val="0"/>
                <w:i w:val="0"/>
                <w:color w:val="000000"/>
                <w:sz w:val="16"/>
              </w:rPr>
              <w:t>公用经费合计</w:t>
            </w:r>
          </w:p>
        </w:tc>
        <w:tc>
          <w:tcPr>
            <w:tcW w:w="1358" w:type="dxa"/>
            <w:vAlign w:val="center"/>
          </w:tcPr>
          <w:p>
            <w:pPr>
              <w:jc w:val="right"/>
            </w:pPr>
            <w:r>
              <w:rPr>
                <w:rFonts w:ascii="宋体" w:hAnsi="宋体" w:eastAsia="宋体" w:cs="宋体"/>
                <w:b w:val="0"/>
                <w:i w:val="0"/>
                <w:color w:val="000000"/>
                <w:sz w:val="16"/>
              </w:rPr>
              <w:t>42.95</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注：本表反映部门本年度一般公共预算财政拨款基本支出明细情况。本表金额转换为万元时，因四舍五入可能存在尾差。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部门：许昌市公务接待服务中心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项目</w:t>
            </w:r>
          </w:p>
        </w:tc>
        <w:tc>
          <w:tcPr>
            <w:tcW w:w="1560" w:type="dxa"/>
            <w:vMerge w:val="restart"/>
            <w:vAlign w:val="center"/>
          </w:tcPr>
          <w:p>
            <w:pPr>
              <w:jc w:val="center"/>
            </w:pPr>
            <w:r>
              <w:rPr>
                <w:rFonts w:ascii="宋体" w:hAnsi="宋体" w:eastAsia="宋体" w:cs="宋体"/>
                <w:b w:val="0"/>
                <w:i w:val="0"/>
                <w:color w:val="000000"/>
                <w:sz w:val="20"/>
              </w:rPr>
              <w:t>年初结转和结余</w:t>
            </w:r>
          </w:p>
        </w:tc>
        <w:tc>
          <w:tcPr>
            <w:tcW w:w="1560" w:type="dxa"/>
            <w:vMerge w:val="restart"/>
            <w:vAlign w:val="center"/>
          </w:tcPr>
          <w:p>
            <w:pPr>
              <w:jc w:val="center"/>
            </w:pPr>
            <w:r>
              <w:rPr>
                <w:rFonts w:ascii="宋体" w:hAnsi="宋体" w:eastAsia="宋体" w:cs="宋体"/>
                <w:b w:val="0"/>
                <w:i w:val="0"/>
                <w:color w:val="000000"/>
                <w:sz w:val="20"/>
              </w:rPr>
              <w:t>本年收入</w:t>
            </w:r>
          </w:p>
        </w:tc>
        <w:tc>
          <w:tcPr>
            <w:tcW w:w="1560" w:type="dxa"/>
            <w:gridSpan w:val="3"/>
            <w:vAlign w:val="center"/>
          </w:tcPr>
          <w:p>
            <w:pPr>
              <w:jc w:val="center"/>
            </w:pPr>
            <w:r>
              <w:rPr>
                <w:rFonts w:ascii="宋体" w:hAnsi="宋体" w:eastAsia="宋体" w:cs="宋体"/>
                <w:b w:val="0"/>
                <w:i w:val="0"/>
                <w:color w:val="000000"/>
                <w:sz w:val="20"/>
              </w:rPr>
              <w:t>本年支出</w:t>
            </w:r>
          </w:p>
        </w:tc>
        <w:tc>
          <w:tcPr>
            <w:tcW w:w="1598" w:type="dxa"/>
            <w:vMerge w:val="restart"/>
            <w:vAlign w:val="center"/>
          </w:tcPr>
          <w:p>
            <w:pPr>
              <w:jc w:val="center"/>
            </w:pPr>
            <w:r>
              <w:rPr>
                <w:rFonts w:ascii="宋体" w:hAnsi="宋体" w:eastAsia="宋体" w:cs="宋体"/>
                <w:b w:val="0"/>
                <w:i w:val="0"/>
                <w:color w:val="000000"/>
                <w:sz w:val="20"/>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pPr>
              <w:jc w:val="center"/>
            </w:pPr>
            <w:r>
              <w:rPr>
                <w:rFonts w:ascii="宋体" w:hAnsi="宋体" w:eastAsia="宋体" w:cs="宋体"/>
                <w:b w:val="0"/>
                <w:i w:val="0"/>
                <w:color w:val="000000"/>
                <w:sz w:val="20"/>
              </w:rPr>
              <w:t>科目代码</w:t>
            </w:r>
          </w:p>
        </w:tc>
        <w:tc>
          <w:tcPr>
            <w:tcW w:w="3660" w:type="dxa"/>
            <w:vMerge w:val="restart"/>
            <w:vAlign w:val="center"/>
          </w:tcPr>
          <w:p>
            <w:pPr>
              <w:jc w:val="center"/>
            </w:pPr>
            <w:r>
              <w:rPr>
                <w:rFonts w:ascii="宋体" w:hAnsi="宋体" w:eastAsia="宋体" w:cs="宋体"/>
                <w:b w:val="0"/>
                <w:i w:val="0"/>
                <w:color w:val="000000"/>
                <w:sz w:val="20"/>
              </w:rPr>
              <w:t>科目名称</w:t>
            </w:r>
          </w:p>
        </w:tc>
        <w:tc>
          <w:tcPr>
            <w:tcW w:w="1560" w:type="dxa"/>
            <w:vMerge w:val="continue"/>
            <w:vAlign w:val="center"/>
          </w:tcPr>
          <w:p/>
        </w:tc>
        <w:tc>
          <w:tcPr>
            <w:tcW w:w="1560" w:type="dxa"/>
            <w:vMerge w:val="continue"/>
            <w:vAlign w:val="center"/>
          </w:tcPr>
          <w:p/>
        </w:tc>
        <w:tc>
          <w:tcPr>
            <w:tcW w:w="1560" w:type="dxa"/>
            <w:vMerge w:val="restart"/>
            <w:vAlign w:val="center"/>
          </w:tcPr>
          <w:p>
            <w:pPr>
              <w:jc w:val="center"/>
            </w:pPr>
            <w:r>
              <w:rPr>
                <w:rFonts w:ascii="宋体" w:hAnsi="宋体" w:eastAsia="宋体" w:cs="宋体"/>
                <w:b w:val="0"/>
                <w:i w:val="0"/>
                <w:color w:val="000000"/>
                <w:sz w:val="20"/>
              </w:rPr>
              <w:t>小计</w:t>
            </w:r>
          </w:p>
        </w:tc>
        <w:tc>
          <w:tcPr>
            <w:tcW w:w="1560" w:type="dxa"/>
            <w:vMerge w:val="restart"/>
            <w:vAlign w:val="center"/>
          </w:tcPr>
          <w:p>
            <w:pPr>
              <w:jc w:val="center"/>
            </w:pPr>
            <w:r>
              <w:rPr>
                <w:rFonts w:ascii="宋体" w:hAnsi="宋体" w:eastAsia="宋体" w:cs="宋体"/>
                <w:b w:val="0"/>
                <w:i w:val="0"/>
                <w:color w:val="000000"/>
                <w:sz w:val="20"/>
              </w:rPr>
              <w:t>基本支出</w:t>
            </w:r>
          </w:p>
        </w:tc>
        <w:tc>
          <w:tcPr>
            <w:tcW w:w="1560" w:type="dxa"/>
            <w:vMerge w:val="restart"/>
            <w:vAlign w:val="center"/>
          </w:tcPr>
          <w:p>
            <w:pPr>
              <w:jc w:val="center"/>
            </w:pPr>
            <w:r>
              <w:rPr>
                <w:rFonts w:ascii="宋体" w:hAnsi="宋体" w:eastAsia="宋体" w:cs="宋体"/>
                <w:b w:val="0"/>
                <w:i w:val="0"/>
                <w:color w:val="000000"/>
                <w:sz w:val="20"/>
              </w:rPr>
              <w:t>项目支出</w:t>
            </w: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栏次</w:t>
            </w:r>
          </w:p>
        </w:tc>
        <w:tc>
          <w:tcPr>
            <w:tcW w:w="1560" w:type="dxa"/>
            <w:vAlign w:val="center"/>
          </w:tcPr>
          <w:p>
            <w:pPr>
              <w:jc w:val="center"/>
            </w:pPr>
            <w:r>
              <w:rPr>
                <w:rFonts w:ascii="宋体" w:hAnsi="宋体" w:eastAsia="宋体" w:cs="宋体"/>
                <w:b w:val="0"/>
                <w:i w:val="0"/>
                <w:color w:val="000000"/>
                <w:sz w:val="20"/>
              </w:rPr>
              <w:t>1</w:t>
            </w:r>
          </w:p>
        </w:tc>
        <w:tc>
          <w:tcPr>
            <w:tcW w:w="1560" w:type="dxa"/>
            <w:vAlign w:val="center"/>
          </w:tcPr>
          <w:p>
            <w:pPr>
              <w:jc w:val="center"/>
            </w:pPr>
            <w:r>
              <w:rPr>
                <w:rFonts w:ascii="宋体" w:hAnsi="宋体" w:eastAsia="宋体" w:cs="宋体"/>
                <w:b w:val="0"/>
                <w:i w:val="0"/>
                <w:color w:val="000000"/>
                <w:sz w:val="20"/>
              </w:rPr>
              <w:t>2</w:t>
            </w:r>
          </w:p>
        </w:tc>
        <w:tc>
          <w:tcPr>
            <w:tcW w:w="1560" w:type="dxa"/>
            <w:vAlign w:val="center"/>
          </w:tcPr>
          <w:p>
            <w:pPr>
              <w:jc w:val="center"/>
            </w:pPr>
            <w:r>
              <w:rPr>
                <w:rFonts w:ascii="宋体" w:hAnsi="宋体" w:eastAsia="宋体" w:cs="宋体"/>
                <w:b w:val="0"/>
                <w:i w:val="0"/>
                <w:color w:val="000000"/>
                <w:sz w:val="20"/>
              </w:rPr>
              <w:t>3</w:t>
            </w:r>
          </w:p>
        </w:tc>
        <w:tc>
          <w:tcPr>
            <w:tcW w:w="1560" w:type="dxa"/>
            <w:vAlign w:val="center"/>
          </w:tcPr>
          <w:p>
            <w:pPr>
              <w:jc w:val="center"/>
            </w:pPr>
            <w:r>
              <w:rPr>
                <w:rFonts w:ascii="宋体" w:hAnsi="宋体" w:eastAsia="宋体" w:cs="宋体"/>
                <w:b w:val="0"/>
                <w:i w:val="0"/>
                <w:color w:val="000000"/>
                <w:sz w:val="20"/>
              </w:rPr>
              <w:t>4</w:t>
            </w:r>
          </w:p>
        </w:tc>
        <w:tc>
          <w:tcPr>
            <w:tcW w:w="1560" w:type="dxa"/>
            <w:vAlign w:val="center"/>
          </w:tcPr>
          <w:p>
            <w:pPr>
              <w:jc w:val="center"/>
            </w:pPr>
            <w:r>
              <w:rPr>
                <w:rFonts w:ascii="宋体" w:hAnsi="宋体" w:eastAsia="宋体" w:cs="宋体"/>
                <w:b w:val="0"/>
                <w:i w:val="0"/>
                <w:color w:val="000000"/>
                <w:sz w:val="20"/>
              </w:rPr>
              <w:t>5</w:t>
            </w:r>
          </w:p>
        </w:tc>
        <w:tc>
          <w:tcPr>
            <w:tcW w:w="1598" w:type="dxa"/>
            <w:vAlign w:val="center"/>
          </w:tcPr>
          <w:p>
            <w:pPr>
              <w:jc w:val="center"/>
            </w:pPr>
            <w:r>
              <w:rPr>
                <w:rFonts w:ascii="宋体" w:hAnsi="宋体" w:eastAsia="宋体" w:cs="宋体"/>
                <w:b w:val="0"/>
                <w:i w:val="0"/>
                <w:color w:val="000000"/>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合计</w:t>
            </w: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Align w:val="center"/>
          </w:tcPr>
          <w:p/>
        </w:tc>
        <w:tc>
          <w:tcPr>
            <w:tcW w:w="36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注：本表反映部门本年度政府性基金预算财政拨款收入、支出及结转和结余情况。本表金额转换为万元时，因四舍五入可能存在尾差。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sz w:val="18"/>
          <w:szCs w:val="18"/>
        </w:rPr>
        <w:t>说明：我部门没有政府性基金收入，也没有使用政府性基金安排的支出，故本表无数据。</w:t>
      </w:r>
    </w:p>
    <w:p>
      <w:pPr>
        <w:rPr>
          <w:rFonts w:hint="default" w:ascii="华文中宋" w:hAnsi="华文中宋" w:eastAsia="华文中宋" w:cs="华文中宋"/>
          <w:color w:val="000000"/>
          <w:kern w:val="0"/>
          <w:sz w:val="32"/>
          <w:szCs w:val="32"/>
          <w:lang w:val="en-US" w:eastAsia="zh-CN"/>
        </w:rPr>
      </w:pPr>
      <w:r>
        <w:br w:type="page"/>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部门：许昌市公务接待服务中心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项目</w:t>
            </w:r>
          </w:p>
        </w:tc>
        <w:tc>
          <w:tcPr>
            <w:tcW w:w="2360" w:type="dxa"/>
            <w:gridSpan w:val="3"/>
            <w:vAlign w:val="center"/>
          </w:tcPr>
          <w:p>
            <w:pPr>
              <w:jc w:val="center"/>
            </w:pPr>
            <w:r>
              <w:rPr>
                <w:rFonts w:ascii="宋体" w:hAnsi="宋体" w:eastAsia="宋体" w:cs="宋体"/>
                <w:b w:val="0"/>
                <w:i w:val="0"/>
                <w:color w:val="000000"/>
                <w:sz w:val="28"/>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pPr>
              <w:jc w:val="center"/>
            </w:pPr>
            <w:r>
              <w:rPr>
                <w:rFonts w:ascii="宋体" w:hAnsi="宋体" w:eastAsia="宋体" w:cs="宋体"/>
                <w:b w:val="0"/>
                <w:i w:val="0"/>
                <w:color w:val="000000"/>
                <w:sz w:val="28"/>
              </w:rPr>
              <w:t>科目代码</w:t>
            </w:r>
          </w:p>
        </w:tc>
        <w:tc>
          <w:tcPr>
            <w:tcW w:w="5500" w:type="dxa"/>
            <w:vMerge w:val="restart"/>
            <w:vAlign w:val="center"/>
          </w:tcPr>
          <w:p>
            <w:pPr>
              <w:jc w:val="center"/>
            </w:pPr>
            <w:r>
              <w:rPr>
                <w:rFonts w:ascii="宋体" w:hAnsi="宋体" w:eastAsia="宋体" w:cs="宋体"/>
                <w:b w:val="0"/>
                <w:i w:val="0"/>
                <w:color w:val="000000"/>
                <w:sz w:val="28"/>
              </w:rPr>
              <w:t>科目名称</w:t>
            </w:r>
          </w:p>
        </w:tc>
        <w:tc>
          <w:tcPr>
            <w:tcW w:w="2360" w:type="dxa"/>
            <w:vMerge w:val="restart"/>
            <w:vAlign w:val="center"/>
          </w:tcPr>
          <w:p>
            <w:pPr>
              <w:jc w:val="center"/>
            </w:pPr>
            <w:r>
              <w:rPr>
                <w:rFonts w:ascii="宋体" w:hAnsi="宋体" w:eastAsia="宋体" w:cs="宋体"/>
                <w:b w:val="0"/>
                <w:i w:val="0"/>
                <w:color w:val="000000"/>
                <w:sz w:val="28"/>
              </w:rPr>
              <w:t>合计</w:t>
            </w:r>
          </w:p>
        </w:tc>
        <w:tc>
          <w:tcPr>
            <w:tcW w:w="2360" w:type="dxa"/>
            <w:vMerge w:val="restart"/>
            <w:vAlign w:val="center"/>
          </w:tcPr>
          <w:p>
            <w:pPr>
              <w:jc w:val="center"/>
            </w:pPr>
            <w:r>
              <w:rPr>
                <w:rFonts w:ascii="宋体" w:hAnsi="宋体" w:eastAsia="宋体" w:cs="宋体"/>
                <w:b w:val="0"/>
                <w:i w:val="0"/>
                <w:color w:val="000000"/>
                <w:sz w:val="28"/>
              </w:rPr>
              <w:t>基本支出</w:t>
            </w:r>
          </w:p>
        </w:tc>
        <w:tc>
          <w:tcPr>
            <w:tcW w:w="2358" w:type="dxa"/>
            <w:vMerge w:val="restart"/>
            <w:vAlign w:val="center"/>
          </w:tcPr>
          <w:p>
            <w:pPr>
              <w:jc w:val="center"/>
            </w:pPr>
            <w:r>
              <w:rPr>
                <w:rFonts w:ascii="宋体" w:hAnsi="宋体" w:eastAsia="宋体" w:cs="宋体"/>
                <w:b w:val="0"/>
                <w:i w:val="0"/>
                <w:color w:val="000000"/>
                <w:sz w:val="28"/>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栏次</w:t>
            </w:r>
          </w:p>
        </w:tc>
        <w:tc>
          <w:tcPr>
            <w:tcW w:w="2360" w:type="dxa"/>
            <w:vAlign w:val="center"/>
          </w:tcPr>
          <w:p>
            <w:pPr>
              <w:jc w:val="center"/>
            </w:pPr>
            <w:r>
              <w:rPr>
                <w:rFonts w:ascii="宋体" w:hAnsi="宋体" w:eastAsia="宋体" w:cs="宋体"/>
                <w:b w:val="0"/>
                <w:i w:val="0"/>
                <w:color w:val="000000"/>
                <w:sz w:val="28"/>
              </w:rPr>
              <w:t>1</w:t>
            </w:r>
          </w:p>
        </w:tc>
        <w:tc>
          <w:tcPr>
            <w:tcW w:w="2360" w:type="dxa"/>
            <w:vAlign w:val="center"/>
          </w:tcPr>
          <w:p>
            <w:pPr>
              <w:jc w:val="center"/>
            </w:pPr>
            <w:r>
              <w:rPr>
                <w:rFonts w:ascii="宋体" w:hAnsi="宋体" w:eastAsia="宋体" w:cs="宋体"/>
                <w:b w:val="0"/>
                <w:i w:val="0"/>
                <w:color w:val="000000"/>
                <w:sz w:val="28"/>
              </w:rPr>
              <w:t>2</w:t>
            </w:r>
          </w:p>
        </w:tc>
        <w:tc>
          <w:tcPr>
            <w:tcW w:w="2358" w:type="dxa"/>
            <w:vAlign w:val="center"/>
          </w:tcPr>
          <w:p>
            <w:pPr>
              <w:jc w:val="center"/>
            </w:pPr>
            <w:r>
              <w:rPr>
                <w:rFonts w:ascii="宋体" w:hAnsi="宋体" w:eastAsia="宋体" w:cs="宋体"/>
                <w:b w:val="0"/>
                <w:i w:val="0"/>
                <w:color w:val="000000"/>
                <w:sz w:val="2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合计</w:t>
            </w:r>
          </w:p>
        </w:tc>
        <w:tc>
          <w:tcPr>
            <w:tcW w:w="2360" w:type="dxa"/>
            <w:vAlign w:val="center"/>
          </w:tcPr>
          <w:p/>
        </w:tc>
        <w:tc>
          <w:tcPr>
            <w:tcW w:w="2360" w:type="dxa"/>
            <w:vAlign w:val="center"/>
          </w:tcPr>
          <w:p>
            <w:pPr>
              <w:jc w:val="right"/>
            </w:pPr>
            <w:r>
              <w:rPr>
                <w:rFonts w:ascii="宋体" w:hAnsi="宋体" w:eastAsia="宋体" w:cs="宋体"/>
                <w:b/>
                <w:i w:val="0"/>
                <w:color w:val="000000"/>
                <w:sz w:val="28"/>
              </w:rPr>
              <w:t>0.00</w:t>
            </w:r>
          </w:p>
        </w:tc>
        <w:tc>
          <w:tcPr>
            <w:tcW w:w="2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tc>
        <w:tc>
          <w:tcPr>
            <w:tcW w:w="5500" w:type="dxa"/>
            <w:vAlign w:val="center"/>
          </w:tcPr>
          <w:p/>
        </w:tc>
        <w:tc>
          <w:tcPr>
            <w:tcW w:w="2360" w:type="dxa"/>
            <w:vAlign w:val="center"/>
          </w:tcPr>
          <w:p/>
        </w:tc>
        <w:tc>
          <w:tcPr>
            <w:tcW w:w="2360" w:type="dxa"/>
            <w:vAlign w:val="center"/>
          </w:tcPr>
          <w:p/>
        </w:tc>
        <w:tc>
          <w:tcPr>
            <w:tcW w:w="235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注：本表反映部门本年度国有资本经营预算财政拨款支出情况。本表金额转换为万元时，因四舍五入可能存在尾差。</w:t>
      </w:r>
    </w:p>
    <w:p>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说明：我部门没有国有资本经营收入，也没有使用国有资本经营安排的支出，故本表无数据。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部门：许昌市公务接待服务中心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pPr>
              <w:jc w:val="center"/>
            </w:pPr>
            <w:r>
              <w:rPr>
                <w:rFonts w:ascii="宋体" w:hAnsi="宋体" w:eastAsia="宋体" w:cs="宋体"/>
                <w:b w:val="0"/>
                <w:i w:val="0"/>
                <w:color w:val="000000"/>
                <w:sz w:val="17"/>
              </w:rPr>
              <w:t>预算数</w:t>
            </w:r>
          </w:p>
        </w:tc>
        <w:tc>
          <w:tcPr>
            <w:tcW w:w="1160" w:type="dxa"/>
            <w:gridSpan w:val="6"/>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60" w:type="dxa"/>
            <w:vMerge w:val="restart"/>
            <w:vAlign w:val="center"/>
          </w:tcPr>
          <w:p>
            <w:pPr>
              <w:jc w:val="center"/>
            </w:pPr>
            <w:r>
              <w:rPr>
                <w:rFonts w:ascii="宋体" w:hAnsi="宋体" w:eastAsia="宋体" w:cs="宋体"/>
                <w:b w:val="0"/>
                <w:i w:val="0"/>
                <w:color w:val="000000"/>
                <w:sz w:val="17"/>
              </w:rPr>
              <w:t>公务接待费</w:t>
            </w:r>
          </w:p>
        </w:tc>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98" w:type="dxa"/>
            <w:vMerge w:val="restart"/>
            <w:vAlign w:val="center"/>
          </w:tcPr>
          <w:p>
            <w:pPr>
              <w:jc w:val="center"/>
            </w:pPr>
            <w:r>
              <w:rPr>
                <w:rFonts w:ascii="宋体" w:hAnsi="宋体" w:eastAsia="宋体" w:cs="宋体"/>
                <w:b w:val="0"/>
                <w:i w:val="0"/>
                <w:color w:val="000000"/>
                <w:sz w:val="17"/>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center"/>
            </w:pPr>
            <w:r>
              <w:rPr>
                <w:rFonts w:ascii="宋体" w:hAnsi="宋体" w:eastAsia="宋体" w:cs="宋体"/>
                <w:b w:val="0"/>
                <w:i w:val="0"/>
                <w:color w:val="000000"/>
                <w:sz w:val="17"/>
              </w:rPr>
              <w:t>10</w:t>
            </w:r>
          </w:p>
        </w:tc>
        <w:tc>
          <w:tcPr>
            <w:tcW w:w="1160" w:type="dxa"/>
            <w:vAlign w:val="center"/>
          </w:tcPr>
          <w:p>
            <w:pPr>
              <w:jc w:val="center"/>
            </w:pPr>
            <w:r>
              <w:rPr>
                <w:rFonts w:ascii="宋体" w:hAnsi="宋体" w:eastAsia="宋体" w:cs="宋体"/>
                <w:b w:val="0"/>
                <w:i w:val="0"/>
                <w:color w:val="000000"/>
                <w:sz w:val="17"/>
              </w:rPr>
              <w:t>2</w:t>
            </w:r>
          </w:p>
        </w:tc>
        <w:tc>
          <w:tcPr>
            <w:tcW w:w="1160" w:type="dxa"/>
            <w:vAlign w:val="center"/>
          </w:tcPr>
          <w:p>
            <w:pPr>
              <w:jc w:val="center"/>
            </w:pPr>
            <w:r>
              <w:rPr>
                <w:rFonts w:ascii="宋体" w:hAnsi="宋体" w:eastAsia="宋体" w:cs="宋体"/>
                <w:b w:val="0"/>
                <w:i w:val="0"/>
                <w:color w:val="000000"/>
                <w:sz w:val="17"/>
              </w:rPr>
              <w:t>3</w:t>
            </w:r>
          </w:p>
        </w:tc>
        <w:tc>
          <w:tcPr>
            <w:tcW w:w="1160" w:type="dxa"/>
            <w:vAlign w:val="center"/>
          </w:tcPr>
          <w:p>
            <w:pPr>
              <w:jc w:val="center"/>
            </w:pPr>
            <w:r>
              <w:rPr>
                <w:rFonts w:ascii="宋体" w:hAnsi="宋体" w:eastAsia="宋体" w:cs="宋体"/>
                <w:b w:val="0"/>
                <w:i w:val="0"/>
                <w:color w:val="000000"/>
                <w:sz w:val="17"/>
              </w:rPr>
              <w:t>4</w:t>
            </w:r>
          </w:p>
        </w:tc>
        <w:tc>
          <w:tcPr>
            <w:tcW w:w="1160" w:type="dxa"/>
            <w:vAlign w:val="center"/>
          </w:tcPr>
          <w:p>
            <w:pPr>
              <w:jc w:val="center"/>
            </w:pPr>
            <w:r>
              <w:rPr>
                <w:rFonts w:ascii="宋体" w:hAnsi="宋体" w:eastAsia="宋体" w:cs="宋体"/>
                <w:b w:val="0"/>
                <w:i w:val="0"/>
                <w:color w:val="000000"/>
                <w:sz w:val="17"/>
              </w:rPr>
              <w:t>5</w:t>
            </w:r>
          </w:p>
        </w:tc>
        <w:tc>
          <w:tcPr>
            <w:tcW w:w="1160" w:type="dxa"/>
            <w:vAlign w:val="center"/>
          </w:tcPr>
          <w:p>
            <w:pPr>
              <w:jc w:val="center"/>
            </w:pPr>
            <w:r>
              <w:rPr>
                <w:rFonts w:ascii="宋体" w:hAnsi="宋体" w:eastAsia="宋体" w:cs="宋体"/>
                <w:b w:val="0"/>
                <w:i w:val="0"/>
                <w:color w:val="000000"/>
                <w:sz w:val="17"/>
              </w:rPr>
              <w:t>6</w:t>
            </w:r>
          </w:p>
        </w:tc>
        <w:tc>
          <w:tcPr>
            <w:tcW w:w="1160" w:type="dxa"/>
            <w:vAlign w:val="center"/>
          </w:tcPr>
          <w:p>
            <w:pPr>
              <w:jc w:val="center"/>
            </w:pPr>
            <w:r>
              <w:rPr>
                <w:rFonts w:ascii="宋体" w:hAnsi="宋体" w:eastAsia="宋体" w:cs="宋体"/>
                <w:b w:val="0"/>
                <w:i w:val="0"/>
                <w:color w:val="000000"/>
                <w:sz w:val="17"/>
              </w:rPr>
              <w:t>7</w:t>
            </w:r>
          </w:p>
        </w:tc>
        <w:tc>
          <w:tcPr>
            <w:tcW w:w="1160" w:type="dxa"/>
            <w:vAlign w:val="center"/>
          </w:tcPr>
          <w:p>
            <w:pPr>
              <w:jc w:val="center"/>
            </w:pPr>
            <w:r>
              <w:rPr>
                <w:rFonts w:ascii="宋体" w:hAnsi="宋体" w:eastAsia="宋体" w:cs="宋体"/>
                <w:b w:val="0"/>
                <w:i w:val="0"/>
                <w:color w:val="000000"/>
                <w:sz w:val="17"/>
              </w:rPr>
              <w:t>8</w:t>
            </w:r>
          </w:p>
        </w:tc>
        <w:tc>
          <w:tcPr>
            <w:tcW w:w="1160" w:type="dxa"/>
            <w:vAlign w:val="center"/>
          </w:tcPr>
          <w:p>
            <w:pPr>
              <w:jc w:val="center"/>
            </w:pPr>
            <w:r>
              <w:rPr>
                <w:rFonts w:ascii="宋体" w:hAnsi="宋体" w:eastAsia="宋体" w:cs="宋体"/>
                <w:b w:val="0"/>
                <w:i w:val="0"/>
                <w:color w:val="000000"/>
                <w:sz w:val="17"/>
              </w:rPr>
              <w:t>9</w:t>
            </w:r>
          </w:p>
        </w:tc>
        <w:tc>
          <w:tcPr>
            <w:tcW w:w="1160" w:type="dxa"/>
            <w:vAlign w:val="center"/>
          </w:tcPr>
          <w:p>
            <w:pPr>
              <w:jc w:val="center"/>
            </w:pPr>
            <w:r>
              <w:rPr>
                <w:rFonts w:ascii="宋体" w:hAnsi="宋体" w:eastAsia="宋体" w:cs="宋体"/>
                <w:b w:val="0"/>
                <w:i w:val="0"/>
                <w:color w:val="000000"/>
                <w:sz w:val="17"/>
              </w:rPr>
              <w:t>10</w:t>
            </w:r>
          </w:p>
        </w:tc>
        <w:tc>
          <w:tcPr>
            <w:tcW w:w="1160" w:type="dxa"/>
            <w:vAlign w:val="center"/>
          </w:tcPr>
          <w:p>
            <w:pPr>
              <w:jc w:val="center"/>
            </w:pPr>
            <w:r>
              <w:rPr>
                <w:rFonts w:ascii="宋体" w:hAnsi="宋体" w:eastAsia="宋体" w:cs="宋体"/>
                <w:b w:val="0"/>
                <w:i w:val="0"/>
                <w:color w:val="000000"/>
                <w:sz w:val="17"/>
              </w:rPr>
              <w:t>11</w:t>
            </w:r>
          </w:p>
        </w:tc>
        <w:tc>
          <w:tcPr>
            <w:tcW w:w="1198" w:type="dxa"/>
            <w:vAlign w:val="center"/>
          </w:tcPr>
          <w:p>
            <w:pPr>
              <w:jc w:val="center"/>
            </w:pPr>
            <w:r>
              <w:rPr>
                <w:rFonts w:ascii="宋体" w:hAnsi="宋体" w:eastAsia="宋体" w:cs="宋体"/>
                <w:b w:val="0"/>
                <w:i w:val="0"/>
                <w:color w:val="000000"/>
                <w:sz w:val="17"/>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right"/>
            </w:pPr>
            <w:r>
              <w:rPr>
                <w:rFonts w:ascii="宋体" w:hAnsi="宋体" w:eastAsia="宋体" w:cs="宋体"/>
                <w:b w:val="0"/>
                <w:i w:val="0"/>
                <w:color w:val="000000"/>
                <w:sz w:val="17"/>
              </w:rPr>
              <w:t>420.00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20.00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20.00</w:t>
            </w:r>
          </w:p>
        </w:tc>
        <w:tc>
          <w:tcPr>
            <w:tcW w:w="1160" w:type="dxa"/>
            <w:vAlign w:val="center"/>
          </w:tcPr>
          <w:p>
            <w:pPr>
              <w:jc w:val="right"/>
            </w:pPr>
            <w:r>
              <w:rPr>
                <w:rFonts w:ascii="宋体" w:hAnsi="宋体" w:eastAsia="宋体" w:cs="宋体"/>
                <w:b w:val="0"/>
                <w:i w:val="0"/>
                <w:color w:val="000000"/>
                <w:sz w:val="17"/>
              </w:rPr>
              <w:t>400.00</w:t>
            </w:r>
          </w:p>
        </w:tc>
        <w:tc>
          <w:tcPr>
            <w:tcW w:w="1160" w:type="dxa"/>
            <w:vAlign w:val="center"/>
          </w:tcPr>
          <w:p>
            <w:pPr>
              <w:jc w:val="right"/>
            </w:pPr>
            <w:r>
              <w:rPr>
                <w:rFonts w:ascii="宋体" w:hAnsi="宋体" w:eastAsia="宋体" w:cs="宋体"/>
                <w:b w:val="0"/>
                <w:i w:val="0"/>
                <w:color w:val="000000"/>
                <w:sz w:val="17"/>
              </w:rPr>
              <w:t>378.04</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15.12</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15.12</w:t>
            </w:r>
          </w:p>
        </w:tc>
        <w:tc>
          <w:tcPr>
            <w:tcW w:w="1198" w:type="dxa"/>
            <w:vAlign w:val="center"/>
          </w:tcPr>
          <w:p>
            <w:pPr>
              <w:jc w:val="right"/>
            </w:pPr>
            <w:r>
              <w:rPr>
                <w:rFonts w:ascii="宋体" w:hAnsi="宋体" w:eastAsia="宋体" w:cs="宋体"/>
                <w:b w:val="0"/>
                <w:i w:val="0"/>
                <w:color w:val="000000"/>
                <w:sz w:val="17"/>
              </w:rPr>
              <w:t>362.92</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p>
    <w:p>
      <w:pPr>
        <w:jc w:val="left"/>
        <w:rPr>
          <w:rFonts w:hint="eastAsia" w:asciiTheme="minorEastAsia" w:hAnsiTheme="minorEastAsia" w:eastAsiaTheme="minorEastAsia" w:cstheme="minorEastAsia"/>
          <w:sz w:val="18"/>
          <w:szCs w:val="18"/>
          <w:lang w:val="en-US" w:eastAsia="zh-CN"/>
        </w:rPr>
      </w:pP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2023年度部门决算情况说明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2023年度收、支总计均为730.33万元。与上年度相比，收、支总计各减少71.83万元，下降8.95%。主要原因是压缩支出。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2023年度收入合计730.33万元，其中：财政拨款收入730.33万元，占100.00%；上级补助收入0.00万元，占0.00%；事业收入0.00万元，占0.00%；经营收入0.00万元，占0.00%；附属单位上缴收入0.00万元，占0.00%；其他收入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2023年度支出合计730.33万元，其中：基本支出343.95万元，占47.10%；项目支出386.38万元，占52.90%；上缴上级支出0.00万元，占0.00%；经营支出0.00万元，占0.00%；对附属单位补助支出0.00万元，占0.00%。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2023年度财政拨款收、支总计均为730.33万元。与上年度相比，财政拨款收、支总计各减少71.83万元，下降8.95%。主要原因是压缩支出。</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bookmarkStart w:id="0" w:name="_GoBack"/>
      <w:bookmarkEnd w:id="0"/>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2023年度一般公共预算财政拨款支出730.33万元，占支出合计的100.00%。与上年度相比，一般公共预算财政拨款支出减少71.83万元，下降8.95%。主要原因是压缩支出。</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2023年度一般公共预算财政拨款支出730.33万元，主要用于以下方面：一般公共服务支出（类）677.23万元，占92.73%；社会保障和就业支出（类）20.18万元，占2.76%；卫生健康支出（类）17.18万元，占2.35%；住房保障支出（类）15.74万元，占2.16%。</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2023年度一般公共预算财政拨款支出年初预算为727.50万元，支出决算为730.33万元，完成年初预算的100.39%。其中：</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_GB2312" w:hAnsi="宋体" w:eastAsia="仿宋_GB2312" w:cs="仿宋_GB2312"/>
          <w:color w:val="000000"/>
          <w:kern w:val="0"/>
          <w:sz w:val="32"/>
          <w:szCs w:val="32"/>
          <w:lang w:val="en-US" w:eastAsia="zh-CN" w:bidi="ar"/>
        </w:rPr>
      </w:pPr>
      <w:r>
        <w:rPr>
          <w:rFonts w:hint="eastAsia" w:ascii="仿宋_GB2312" w:hAnsi="宋体" w:eastAsia="仿宋_GB2312" w:cs="仿宋_GB2312"/>
          <w:b/>
          <w:bCs/>
          <w:color w:val="000000"/>
          <w:kern w:val="0"/>
          <w:sz w:val="32"/>
          <w:szCs w:val="32"/>
          <w:lang w:val="en-US" w:eastAsia="zh-CN" w:bidi="ar"/>
        </w:rPr>
        <w:t>1.一般公共服务支出（类）政府办公厅（室）及相关机构事务（款）行政运行（项）</w:t>
      </w:r>
      <w:r>
        <w:rPr>
          <w:rFonts w:hint="default" w:ascii="仿宋_GB2312" w:hAnsi="宋体" w:eastAsia="仿宋_GB2312" w:cs="仿宋_GB2312"/>
          <w:color w:val="000000"/>
          <w:kern w:val="0"/>
          <w:sz w:val="32"/>
          <w:szCs w:val="32"/>
          <w:lang w:val="en-US" w:eastAsia="zh-CN" w:bidi="ar"/>
        </w:rPr>
        <w:t>年初预算数为281.05万元，决算数267.12万元,完成年初预算的95.04%，决算数与年初预算数存在差异的主要原因是2023年3月在职转退休1人。</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_GB2312" w:hAnsi="宋体" w:eastAsia="仿宋_GB2312" w:cs="仿宋_GB2312"/>
          <w:color w:val="000000"/>
          <w:kern w:val="0"/>
          <w:sz w:val="32"/>
          <w:szCs w:val="32"/>
          <w:lang w:val="en-US" w:eastAsia="zh-CN" w:bidi="ar"/>
        </w:rPr>
      </w:pPr>
      <w:r>
        <w:rPr>
          <w:rFonts w:hint="eastAsia" w:ascii="仿宋_GB2312" w:hAnsi="宋体" w:eastAsia="仿宋_GB2312" w:cs="仿宋_GB2312"/>
          <w:b/>
          <w:bCs/>
          <w:color w:val="000000"/>
          <w:kern w:val="0"/>
          <w:sz w:val="32"/>
          <w:szCs w:val="32"/>
          <w:lang w:val="en-US" w:eastAsia="zh-CN" w:bidi="ar"/>
        </w:rPr>
        <w:t>2.一般公共服务支出（类）政府办公厅（室）及相关机构事务（款）一般行政管理事务（项）</w:t>
      </w:r>
      <w:r>
        <w:rPr>
          <w:rFonts w:hint="default" w:ascii="仿宋_GB2312" w:hAnsi="宋体" w:eastAsia="仿宋_GB2312" w:cs="仿宋_GB2312"/>
          <w:color w:val="000000"/>
          <w:kern w:val="0"/>
          <w:sz w:val="32"/>
          <w:szCs w:val="32"/>
          <w:lang w:val="en-US" w:eastAsia="zh-CN" w:bidi="ar"/>
        </w:rPr>
        <w:t>年初预算数为57.00万元，决算数386.38万元,完成年初预算的677.86%，决算数与年初预算数存在差异的主要原因是预算执行中支出功能分类科目有所调整。</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_GB2312" w:hAnsi="宋体" w:eastAsia="仿宋_GB2312" w:cs="仿宋_GB2312"/>
          <w:color w:val="000000"/>
          <w:kern w:val="0"/>
          <w:sz w:val="32"/>
          <w:szCs w:val="32"/>
          <w:lang w:val="en-US" w:eastAsia="zh-CN" w:bidi="ar"/>
        </w:rPr>
      </w:pPr>
      <w:r>
        <w:rPr>
          <w:rFonts w:hint="eastAsia" w:ascii="仿宋_GB2312" w:hAnsi="宋体" w:eastAsia="仿宋_GB2312" w:cs="仿宋_GB2312"/>
          <w:b/>
          <w:bCs/>
          <w:color w:val="000000"/>
          <w:kern w:val="0"/>
          <w:sz w:val="32"/>
          <w:szCs w:val="32"/>
          <w:lang w:val="en-US" w:eastAsia="zh-CN" w:bidi="ar"/>
        </w:rPr>
        <w:t>3.一般公共服务支出（类）群众团体事务（款）工会事务（项）</w:t>
      </w:r>
      <w:r>
        <w:rPr>
          <w:rFonts w:hint="default" w:ascii="仿宋_GB2312" w:hAnsi="宋体" w:eastAsia="仿宋_GB2312" w:cs="仿宋_GB2312"/>
          <w:color w:val="000000"/>
          <w:kern w:val="0"/>
          <w:sz w:val="32"/>
          <w:szCs w:val="32"/>
          <w:lang w:val="en-US" w:eastAsia="zh-CN" w:bidi="ar"/>
        </w:rPr>
        <w:t>年初预算数为1.48万元，决算数1.48万元,完成年初预算的100.00%，决算数与年初预算数不存在差异。</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_GB2312" w:hAnsi="宋体" w:eastAsia="仿宋_GB2312" w:cs="仿宋_GB2312"/>
          <w:color w:val="000000"/>
          <w:kern w:val="0"/>
          <w:sz w:val="32"/>
          <w:szCs w:val="32"/>
          <w:lang w:val="en-US" w:eastAsia="zh-CN" w:bidi="ar"/>
        </w:rPr>
      </w:pPr>
      <w:r>
        <w:rPr>
          <w:rFonts w:hint="eastAsia" w:ascii="仿宋_GB2312" w:hAnsi="宋体" w:eastAsia="仿宋_GB2312" w:cs="仿宋_GB2312"/>
          <w:b/>
          <w:bCs/>
          <w:color w:val="000000"/>
          <w:kern w:val="0"/>
          <w:sz w:val="32"/>
          <w:szCs w:val="32"/>
          <w:lang w:val="en-US" w:eastAsia="zh-CN" w:bidi="ar"/>
        </w:rPr>
        <w:t>4.一般公共服务支出（类）其他一般公共服务支出（款）其他一般公共服务支出（项）</w:t>
      </w:r>
      <w:r>
        <w:rPr>
          <w:rFonts w:hint="default" w:ascii="仿宋_GB2312" w:hAnsi="宋体" w:eastAsia="仿宋_GB2312" w:cs="仿宋_GB2312"/>
          <w:color w:val="000000"/>
          <w:kern w:val="0"/>
          <w:sz w:val="32"/>
          <w:szCs w:val="32"/>
          <w:lang w:val="en-US" w:eastAsia="zh-CN" w:bidi="ar"/>
        </w:rPr>
        <w:t>年初预算数为335.00万元，决算数22.26万元,完成年初预算的6.64%，决算数与年初预算数存在差异的主要原因是预算执行中支出功能分类科目有所调整。</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_GB2312" w:hAnsi="宋体" w:eastAsia="仿宋_GB2312" w:cs="仿宋_GB2312"/>
          <w:color w:val="000000"/>
          <w:kern w:val="0"/>
          <w:sz w:val="32"/>
          <w:szCs w:val="32"/>
          <w:lang w:val="en-US" w:eastAsia="zh-CN" w:bidi="ar"/>
        </w:rPr>
      </w:pPr>
      <w:r>
        <w:rPr>
          <w:rFonts w:hint="eastAsia" w:ascii="仿宋_GB2312" w:hAnsi="宋体" w:eastAsia="仿宋_GB2312" w:cs="仿宋_GB2312"/>
          <w:b/>
          <w:bCs/>
          <w:color w:val="000000"/>
          <w:kern w:val="0"/>
          <w:sz w:val="32"/>
          <w:szCs w:val="32"/>
          <w:lang w:val="en-US" w:eastAsia="zh-CN" w:bidi="ar"/>
        </w:rPr>
        <w:t>5.社会保障和就业支出（类）行政事业单位养老支出（款）行政单位离退休（项）</w:t>
      </w:r>
      <w:r>
        <w:rPr>
          <w:rFonts w:hint="default" w:ascii="仿宋_GB2312" w:hAnsi="宋体" w:eastAsia="仿宋_GB2312" w:cs="仿宋_GB2312"/>
          <w:color w:val="000000"/>
          <w:kern w:val="0"/>
          <w:sz w:val="32"/>
          <w:szCs w:val="32"/>
          <w:lang w:val="en-US" w:eastAsia="zh-CN" w:bidi="ar"/>
        </w:rPr>
        <w:t>年初预算数为0.00万元，决算数3.55万元,决算数与年初预算数存在差异的主要原因是2023年在职转退休1人。</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_GB2312" w:hAnsi="宋体" w:eastAsia="仿宋_GB2312" w:cs="仿宋_GB2312"/>
          <w:color w:val="000000"/>
          <w:kern w:val="0"/>
          <w:sz w:val="32"/>
          <w:szCs w:val="32"/>
          <w:lang w:val="en-US" w:eastAsia="zh-CN" w:bidi="ar"/>
        </w:rPr>
      </w:pPr>
      <w:r>
        <w:rPr>
          <w:rFonts w:hint="eastAsia" w:ascii="仿宋_GB2312" w:hAnsi="宋体" w:eastAsia="仿宋_GB2312" w:cs="仿宋_GB2312"/>
          <w:b/>
          <w:bCs/>
          <w:color w:val="000000"/>
          <w:kern w:val="0"/>
          <w:sz w:val="32"/>
          <w:szCs w:val="32"/>
          <w:lang w:val="en-US" w:eastAsia="zh-CN" w:bidi="ar"/>
        </w:rPr>
        <w:t>6.社会保障和就业支出（类）行政事业单位养老支出（款）机关事业单位基本养老保险缴费支出（项）</w:t>
      </w:r>
      <w:r>
        <w:rPr>
          <w:rFonts w:hint="default" w:ascii="仿宋_GB2312" w:hAnsi="宋体" w:eastAsia="仿宋_GB2312" w:cs="仿宋_GB2312"/>
          <w:color w:val="000000"/>
          <w:kern w:val="0"/>
          <w:sz w:val="32"/>
          <w:szCs w:val="32"/>
          <w:lang w:val="en-US" w:eastAsia="zh-CN" w:bidi="ar"/>
        </w:rPr>
        <w:t>年初预算数为17.48万元，决算数16.63万元,完成年初预算的95.14%，决算数与年初预算数存在差异的主要原因是2023年在职转退休1人。</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_GB2312" w:hAnsi="宋体" w:eastAsia="仿宋_GB2312" w:cs="仿宋_GB2312"/>
          <w:color w:val="000000"/>
          <w:kern w:val="0"/>
          <w:sz w:val="32"/>
          <w:szCs w:val="32"/>
          <w:lang w:val="en-US" w:eastAsia="zh-CN" w:bidi="ar"/>
        </w:rPr>
      </w:pPr>
      <w:r>
        <w:rPr>
          <w:rFonts w:hint="eastAsia" w:ascii="仿宋_GB2312" w:hAnsi="宋体" w:eastAsia="仿宋_GB2312" w:cs="仿宋_GB2312"/>
          <w:b/>
          <w:bCs/>
          <w:color w:val="000000"/>
          <w:kern w:val="0"/>
          <w:sz w:val="32"/>
          <w:szCs w:val="32"/>
          <w:lang w:val="en-US" w:eastAsia="zh-CN" w:bidi="ar"/>
        </w:rPr>
        <w:t>7.卫生健康支出（类）行政事业单位医疗（款）行政单位医疗（项）</w:t>
      </w:r>
      <w:r>
        <w:rPr>
          <w:rFonts w:hint="default" w:ascii="仿宋_GB2312" w:hAnsi="宋体" w:eastAsia="仿宋_GB2312" w:cs="仿宋_GB2312"/>
          <w:color w:val="000000"/>
          <w:kern w:val="0"/>
          <w:sz w:val="32"/>
          <w:szCs w:val="32"/>
          <w:lang w:val="en-US" w:eastAsia="zh-CN" w:bidi="ar"/>
        </w:rPr>
        <w:t>年初预算数为9.20万元，决算数8.42万元,完成年初预算的91.52%，决算数与年初预算数存在差异的主要原因是2023年在职转退休1人。</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_GB2312" w:hAnsi="宋体" w:eastAsia="仿宋_GB2312" w:cs="仿宋_GB2312"/>
          <w:color w:val="000000"/>
          <w:kern w:val="0"/>
          <w:sz w:val="32"/>
          <w:szCs w:val="32"/>
          <w:lang w:val="en-US" w:eastAsia="zh-CN" w:bidi="ar"/>
        </w:rPr>
      </w:pPr>
      <w:r>
        <w:rPr>
          <w:rFonts w:hint="eastAsia" w:ascii="仿宋_GB2312" w:hAnsi="宋体" w:eastAsia="仿宋_GB2312" w:cs="仿宋_GB2312"/>
          <w:b/>
          <w:bCs/>
          <w:color w:val="000000"/>
          <w:kern w:val="0"/>
          <w:sz w:val="32"/>
          <w:szCs w:val="32"/>
          <w:lang w:val="en-US" w:eastAsia="zh-CN" w:bidi="ar"/>
        </w:rPr>
        <w:t>8.卫生健康支出（类）行政事业单位医疗（款）公务员医疗补助（项）</w:t>
      </w:r>
      <w:r>
        <w:rPr>
          <w:rFonts w:hint="default" w:ascii="仿宋_GB2312" w:hAnsi="宋体" w:eastAsia="仿宋_GB2312" w:cs="仿宋_GB2312"/>
          <w:color w:val="000000"/>
          <w:kern w:val="0"/>
          <w:sz w:val="32"/>
          <w:szCs w:val="32"/>
          <w:lang w:val="en-US" w:eastAsia="zh-CN" w:bidi="ar"/>
        </w:rPr>
        <w:t>年初预算数为8.76万元，决算数8.76万元,完成年初预算的100.00%，决算数与年初预算数不存在差异。</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_GB2312" w:hAnsi="宋体" w:eastAsia="仿宋_GB2312" w:cs="仿宋_GB2312"/>
          <w:color w:val="000000"/>
          <w:kern w:val="0"/>
          <w:sz w:val="32"/>
          <w:szCs w:val="32"/>
          <w:lang w:val="en-US" w:eastAsia="zh-CN" w:bidi="ar"/>
        </w:rPr>
      </w:pPr>
      <w:r>
        <w:rPr>
          <w:rFonts w:hint="eastAsia" w:ascii="仿宋_GB2312" w:hAnsi="宋体" w:eastAsia="仿宋_GB2312" w:cs="仿宋_GB2312"/>
          <w:b/>
          <w:bCs/>
          <w:color w:val="000000"/>
          <w:kern w:val="0"/>
          <w:sz w:val="32"/>
          <w:szCs w:val="32"/>
          <w:lang w:val="en-US" w:eastAsia="zh-CN" w:bidi="ar"/>
        </w:rPr>
        <w:t>9.住房保障支出（类）住房改革支出（款）住房公积金（项）</w:t>
      </w:r>
      <w:r>
        <w:rPr>
          <w:rFonts w:hint="default" w:ascii="仿宋_GB2312" w:hAnsi="宋体" w:eastAsia="仿宋_GB2312" w:cs="仿宋_GB2312"/>
          <w:color w:val="000000"/>
          <w:kern w:val="0"/>
          <w:sz w:val="32"/>
          <w:szCs w:val="32"/>
          <w:lang w:val="en-US" w:eastAsia="zh-CN" w:bidi="ar"/>
        </w:rPr>
        <w:t>年初预算数为17.52万元，决算数15.74万元,完成年初预算的89.84%，决算数与年初预算数存在差异的主要原因是2023年在职转退休1人。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2023年度一般公共预算财政拨款基本支出343.95万元。其中：人员经费301.00万元，主要包括：基本工资、津贴补贴、奖金、机关事业单位基本养老保险缴费、职工基本医疗保险缴费、公务员医疗补助缴费、其他社会保障缴费、住房公积金、其他工资福利支出、退休费、奖励金。公用经费42.95万元，主要包括：办公费、邮电费、差旅费、劳务费、工会经费、福利费、公务用车运行维护费、其他交通费用、其他商品和服务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本部门2023年度没有政府性基金收入，也没有使用政府性基金安排的支出。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_GB2312" w:hAnsi="宋体" w:eastAsia="仿宋_GB2312" w:cs="仿宋_GB2312"/>
          <w:color w:val="000000"/>
          <w:kern w:val="0"/>
          <w:sz w:val="32"/>
          <w:szCs w:val="32"/>
          <w:lang w:val="en-US" w:eastAsia="zh-CN" w:bidi="ar"/>
        </w:rPr>
        <w:t>本部门2023年度没有国有资本经营收入，也没有使用国有资本经营安排的支出。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2023年度“三公”经费财政拨款支出预算为420.00万元，支出决算为378.04万元，完成预算的90.01%。2023年度“三公”经费支出决算数与预算数存在差异的主要原因是落实过紧日子，压缩支出。</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2023年度“三公”经费财政拨款支出决算中，因公出国（境）费支出决算0.00万元，占0.00%；公务用车购置及运行费支出决算15.12万元,完成预算的75.60%，占4.00%；公务接待费支出决算362.92万元，完成预算的90.73%，占96.00%。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b/>
          <w:bCs/>
          <w:color w:val="000000"/>
          <w:kern w:val="0"/>
          <w:sz w:val="32"/>
          <w:szCs w:val="32"/>
          <w:lang w:val="en-US" w:eastAsia="zh-CN" w:bidi="ar"/>
        </w:rPr>
        <w:t>1.因公出国（境）费</w:t>
      </w:r>
      <w:r>
        <w:rPr>
          <w:rFonts w:hint="eastAsia" w:ascii="仿宋_GB2312" w:hAnsi="宋体" w:eastAsia="仿宋_GB2312" w:cs="仿宋_GB2312"/>
          <w:color w:val="000000"/>
          <w:kern w:val="0"/>
          <w:sz w:val="32"/>
          <w:szCs w:val="32"/>
          <w:lang w:val="en-US" w:eastAsia="zh-CN" w:bidi="ar"/>
        </w:rPr>
        <w:t>预算为0.00万元，支出决算为0.00万元。决算数与预算数无差异。全年因公出国（境）团组0个，累计0人次。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b/>
          <w:bCs/>
          <w:color w:val="000000"/>
          <w:kern w:val="0"/>
          <w:sz w:val="32"/>
          <w:szCs w:val="32"/>
          <w:lang w:val="en-US" w:eastAsia="zh-CN" w:bidi="ar"/>
        </w:rPr>
        <w:t>2.公务用车购置及运行费</w:t>
      </w:r>
      <w:r>
        <w:rPr>
          <w:rFonts w:hint="eastAsia" w:ascii="仿宋_GB2312" w:hAnsi="宋体" w:eastAsia="仿宋_GB2312" w:cs="仿宋_GB2312"/>
          <w:color w:val="000000"/>
          <w:kern w:val="0"/>
          <w:sz w:val="32"/>
          <w:szCs w:val="32"/>
          <w:lang w:val="en-US" w:eastAsia="zh-CN" w:bidi="ar"/>
        </w:rPr>
        <w:t>预算为20.00万元，支出决算为15.12万元，完成预算的75.60%。决算数与预算数存在差异的主要原因是落实过紧日子，压缩支出。其中：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b/>
          <w:bCs/>
          <w:color w:val="000000"/>
          <w:kern w:val="0"/>
          <w:sz w:val="32"/>
          <w:szCs w:val="32"/>
          <w:lang w:val="en-US" w:eastAsia="zh-CN" w:bidi="ar"/>
        </w:rPr>
        <w:t>公务用车购置支出</w:t>
      </w:r>
      <w:r>
        <w:rPr>
          <w:rFonts w:hint="eastAsia" w:ascii="仿宋_GB2312" w:hAnsi="宋体" w:eastAsia="仿宋_GB2312" w:cs="仿宋_GB2312"/>
          <w:color w:val="000000"/>
          <w:kern w:val="0"/>
          <w:sz w:val="32"/>
          <w:szCs w:val="32"/>
          <w:lang w:val="en-US" w:eastAsia="zh-CN" w:bidi="ar"/>
        </w:rPr>
        <w:t>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b/>
          <w:bCs/>
          <w:color w:val="000000"/>
          <w:kern w:val="0"/>
          <w:sz w:val="32"/>
          <w:szCs w:val="32"/>
          <w:lang w:val="en-US" w:eastAsia="zh-CN" w:bidi="ar"/>
        </w:rPr>
        <w:t>公务用车运行维护支出</w:t>
      </w:r>
      <w:r>
        <w:rPr>
          <w:rFonts w:hint="eastAsia" w:ascii="仿宋_GB2312" w:hAnsi="宋体" w:eastAsia="仿宋_GB2312" w:cs="仿宋_GB2312"/>
          <w:color w:val="000000"/>
          <w:kern w:val="0"/>
          <w:sz w:val="32"/>
          <w:szCs w:val="32"/>
          <w:lang w:val="en-US" w:eastAsia="zh-CN" w:bidi="ar"/>
        </w:rPr>
        <w:t>15.12万元。主要用于车辆维修、车辆油耗、路桥及车辆保险等支出。2023年期末，部门开支财政拨款的公务用车保有量为3辆。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b/>
          <w:bCs/>
          <w:color w:val="000000"/>
          <w:kern w:val="0"/>
          <w:sz w:val="32"/>
          <w:szCs w:val="32"/>
          <w:lang w:val="en-US" w:eastAsia="zh-CN" w:bidi="ar"/>
        </w:rPr>
        <w:t>3.公务接待费</w:t>
      </w:r>
      <w:r>
        <w:rPr>
          <w:rFonts w:hint="eastAsia" w:ascii="仿宋_GB2312" w:hAnsi="宋体" w:eastAsia="仿宋_GB2312" w:cs="仿宋_GB2312"/>
          <w:color w:val="000000"/>
          <w:kern w:val="0"/>
          <w:sz w:val="32"/>
          <w:szCs w:val="32"/>
          <w:lang w:val="en-US" w:eastAsia="zh-CN" w:bidi="ar"/>
        </w:rPr>
        <w:t>预算为400.00万元，支出决算为362.92万元，完成预算的90.73%。决算数与预算数存在差异的主要原因是落实过紧日子，压缩支出。其中：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b/>
          <w:bCs/>
          <w:color w:val="000000"/>
          <w:kern w:val="0"/>
          <w:sz w:val="32"/>
          <w:szCs w:val="32"/>
          <w:lang w:val="en-US" w:eastAsia="zh-CN" w:bidi="ar"/>
        </w:rPr>
        <w:t>外宾接待支出</w:t>
      </w:r>
      <w:r>
        <w:rPr>
          <w:rFonts w:hint="eastAsia" w:ascii="仿宋_GB2312" w:hAnsi="宋体" w:eastAsia="仿宋_GB2312" w:cs="仿宋_GB2312"/>
          <w:color w:val="000000"/>
          <w:kern w:val="0"/>
          <w:sz w:val="32"/>
          <w:szCs w:val="32"/>
          <w:lang w:val="en-US" w:eastAsia="zh-CN" w:bidi="ar"/>
        </w:rPr>
        <w:t>0.00万元。2023年共接待国（境）外来访团组0个、来访外宾0人次（不包括陪同人员）。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b/>
          <w:bCs/>
          <w:color w:val="000000"/>
          <w:kern w:val="0"/>
          <w:sz w:val="32"/>
          <w:szCs w:val="32"/>
          <w:lang w:val="en-US" w:eastAsia="zh-CN" w:bidi="ar"/>
        </w:rPr>
        <w:t>其他国内公务接待支出</w:t>
      </w:r>
      <w:r>
        <w:rPr>
          <w:rFonts w:hint="eastAsia" w:ascii="仿宋_GB2312" w:hAnsi="宋体" w:eastAsia="仿宋_GB2312" w:cs="仿宋_GB2312"/>
          <w:color w:val="000000"/>
          <w:kern w:val="0"/>
          <w:sz w:val="32"/>
          <w:szCs w:val="32"/>
          <w:lang w:val="en-US" w:eastAsia="zh-CN" w:bidi="ar"/>
        </w:rPr>
        <w:t>362.92万元。主要用于接待来许的副部级以上领导同志、省（直辖市、自治区）四大机关及兄弟地市四大机关副厅级以上领导同志、来许的省直部门正厅级领导同志、全国和省四大机关在我市召开的各类重要会议、国家和省四大机关来许的工作组、检查组、调研组等。2023年共接待国内来访团组3000个、来宾20000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_GB2312" w:hAnsi="宋体" w:eastAsia="仿宋_GB2312" w:cs="仿宋_GB2312"/>
          <w:color w:val="000000"/>
          <w:kern w:val="0"/>
          <w:sz w:val="32"/>
          <w:szCs w:val="32"/>
          <w:lang w:val="en-US" w:eastAsia="zh-CN" w:bidi="ar"/>
        </w:rPr>
        <w:t>2023年度机关运行经费支出42.95万元，较2022年度增长2.87万元，增长7.16%，主要原因是车辆老化，油修费用增加，公车运行维护费增加。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2023年期末，本部门共有车辆3辆，其中：省级领导干部用车0辆、主要领导干部用车0辆、机要通信用车0辆、应急保障车0辆、执法执勤用车0辆、特种专业技术用车0</w:t>
      </w:r>
      <w:r>
        <w:rPr>
          <w:rFonts w:hint="eastAsia" w:ascii="仿宋_GB2312" w:hAnsi="宋体" w:eastAsia="仿宋_GB2312" w:cs="仿宋_GB2312"/>
          <w:color w:val="000000"/>
          <w:kern w:val="0"/>
          <w:sz w:val="32"/>
          <w:szCs w:val="32"/>
          <w:lang w:val="en-US" w:eastAsia="zh-CN" w:bidi="ar"/>
        </w:rPr>
        <w:tab/>
      </w:r>
      <w:r>
        <w:rPr>
          <w:rFonts w:hint="eastAsia" w:ascii="仿宋_GB2312" w:hAnsi="宋体" w:eastAsia="仿宋_GB2312" w:cs="仿宋_GB2312"/>
          <w:color w:val="000000"/>
          <w:kern w:val="0"/>
          <w:sz w:val="32"/>
          <w:szCs w:val="32"/>
          <w:lang w:val="en-US" w:eastAsia="zh-CN" w:bidi="ar"/>
        </w:rPr>
        <w:t>辆、离退休干部用车0辆、其他用车3辆；单价100万元（含）以上设备（不含车辆）0台（套）。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我部门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_GB2312" w:hAnsi="宋体" w:eastAsia="仿宋_GB2312" w:cs="仿宋_GB2312"/>
          <w:color w:val="000000"/>
          <w:kern w:val="0"/>
          <w:sz w:val="32"/>
          <w:szCs w:val="32"/>
          <w:lang w:val="en-US" w:eastAsia="zh-CN" w:bidi="ar"/>
        </w:rPr>
        <w:t>我部门对本部门2023年度的整体支出和项目支出绩效目标进行了自评。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b/>
          <w:bCs/>
          <w:color w:val="000000"/>
          <w:kern w:val="0"/>
          <w:sz w:val="32"/>
          <w:szCs w:val="32"/>
          <w:lang w:val="en-US" w:eastAsia="zh-CN" w:bidi="ar"/>
        </w:rPr>
        <w:t>1.部门整体绩效自评。</w:t>
      </w:r>
      <w:r>
        <w:rPr>
          <w:rFonts w:hint="eastAsia" w:ascii="仿宋_GB2312" w:hAnsi="宋体" w:eastAsia="仿宋_GB2312" w:cs="仿宋_GB2312"/>
          <w:color w:val="000000"/>
          <w:kern w:val="0"/>
          <w:sz w:val="32"/>
          <w:szCs w:val="32"/>
          <w:lang w:val="en-US" w:eastAsia="zh-CN" w:bidi="ar"/>
        </w:rPr>
        <w:t>涉及预算资金864.06万元。自评得分为98.53分，等级为“优</w:t>
      </w:r>
      <w:r>
        <w:rPr>
          <w:rFonts w:hint="default" w:ascii="仿宋_GB2312" w:hAnsi="宋体" w:eastAsia="仿宋_GB2312" w:cs="仿宋_GB2312"/>
          <w:color w:val="000000"/>
          <w:kern w:val="0"/>
          <w:sz w:val="32"/>
          <w:szCs w:val="32"/>
          <w:lang w:val="en-US" w:eastAsia="zh-CN" w:bidi="ar"/>
        </w:rPr>
        <w:t>”</w:t>
      </w:r>
      <w:r>
        <w:rPr>
          <w:rFonts w:hint="eastAsia" w:ascii="仿宋_GB2312" w:hAnsi="宋体" w:eastAsia="仿宋_GB2312" w:cs="仿宋_GB2312"/>
          <w:color w:val="000000"/>
          <w:kern w:val="0"/>
          <w:sz w:val="32"/>
          <w:szCs w:val="32"/>
          <w:lang w:val="en-US" w:eastAsia="zh-CN" w:bidi="ar"/>
        </w:rPr>
        <w:t>。从部门整体自评情况来看，我部门按照《中共许昌市委 许昌市人民政府关于全面实施预算绩效管理的实施意见》（许发〔2021〕13号）文件要求，对本部门整体支出和项目支出开展全过程预算绩效管理。我部门不断强化预算绩效管理，积极参加财政组织的各项培训，并将培训内容及精神及时传达给业务科室组织大家共同学习，务求将预算绩效管理纳入到日常工作中。绩效监控项目为专项接待经费，年中和年终都进行绩效自评，并将结果运用到日常的管理当中，看是否有偏差，如有偏差及时进行管理、纠正。下一步，我们将结合工作实际，进一步完善单位内部制度，制定单位预算绩效、政府采购、合同管理、内部控制等管理制度，确保工作开展程序化、规范化。</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b/>
          <w:bCs/>
          <w:color w:val="000000"/>
          <w:kern w:val="0"/>
          <w:sz w:val="32"/>
          <w:szCs w:val="32"/>
          <w:lang w:val="en-US" w:eastAsia="zh-CN" w:bidi="ar"/>
        </w:rPr>
        <w:t>2.项目绩效自评。</w:t>
      </w:r>
      <w:r>
        <w:rPr>
          <w:rFonts w:hint="eastAsia" w:ascii="仿宋_GB2312" w:hAnsi="宋体" w:eastAsia="仿宋_GB2312" w:cs="仿宋_GB2312"/>
          <w:color w:val="000000"/>
          <w:kern w:val="0"/>
          <w:sz w:val="32"/>
          <w:szCs w:val="32"/>
          <w:lang w:val="en-US" w:eastAsia="zh-CN" w:bidi="ar"/>
        </w:rPr>
        <w:t>基于项目预期目标的实现程度，我部门对2023年度部门预算项目支出（含部门参与分配的转移支付项目）开展绩效自评，涉及项目1个，项目金额324.71万元。其中：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专项接待经费”项目绩效自评综述：根据年初设定的绩效目标，项目自评得分为97.04分，等级为“优”。全年预算数为324.71万元，执行数228.42万元，完成项目预算的70.35%。项目绩效目标完成情况：按时圆满完成各项接待活动。预算执行数与预算数偏差29.6%。下一步改进措施：进一步科学编制预算，提高预算资金精准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从项目绩效自评情况来看，我部门对本部门项目支出绩效目标进行了自评。一是2023年本部门紧紧围绕市委市政府的中心工作，较好的完成了各项目标任务，取得了较好的社会效益。二是我部门共有1个项目批复了绩效目标，项目金额324.71万元。基于项目预期目标的实现程度，对2023年度项目支出绩效进行自评，绩效自评平均得分为97.04分。其中：1个项目评价等级为“优”、0个项目评价等级为“良”、0个项目评价等级为“中”、0个项目评价等级为“差”。2023年我部门存在对项目绩效目标设立简单，绩效管理目标制定还不够科学等问题。下一步我们将加强绩效目标意识，提高绩效目标申报的规范性，加强绩效目标管理培训，提升绩效目标制定的合理性，使绩效目标考核具有可操作性。</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根据工作实际，我部门未选取项目开展部门重点绩效评价。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_GB2312" w:hAnsi="宋体" w:eastAsia="仿宋_GB2312" w:cs="仿宋_GB2312"/>
          <w:color w:val="000000"/>
          <w:kern w:val="0"/>
          <w:sz w:val="32"/>
          <w:szCs w:val="32"/>
          <w:lang w:val="en-US" w:eastAsia="zh-CN" w:bidi="ar"/>
        </w:rPr>
        <w:sectPr>
          <w:pgSz w:w="11906" w:h="16838"/>
          <w:pgMar w:top="2098" w:right="1474" w:bottom="1984" w:left="1587" w:header="720" w:footer="720" w:gutter="0"/>
          <w:pgNumType w:fmt="numberInDash"/>
          <w:cols w:space="425" w:num="1"/>
          <w:docGrid w:type="lines" w:linePitch="312" w:charSpace="0"/>
        </w:sectPr>
      </w:pPr>
    </w:p>
    <w:tbl>
      <w:tblPr>
        <w:tblStyle w:val="11"/>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4"/>
        <w:gridCol w:w="2204"/>
        <w:gridCol w:w="587"/>
        <w:gridCol w:w="587"/>
        <w:gridCol w:w="2454"/>
        <w:gridCol w:w="2287"/>
        <w:gridCol w:w="1015"/>
        <w:gridCol w:w="574"/>
        <w:gridCol w:w="733"/>
        <w:gridCol w:w="874"/>
        <w:gridCol w:w="15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gridSpan w:val="11"/>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部门整体自评表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部门（单位）名称</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许昌市公务接待服务中心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部门整体支出情况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部门预算总额（万元）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727.5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864.06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734.23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84.97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资金来源：（1）政府预算资金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727.5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853.64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730.33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（2）财政专户管理资金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（3）单位资金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37.43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年度履职目标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目标：为机关政务活动提供接待服务，为重要宾客、重要会议与重大活动提供接待服务。</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按时圆满完成各项接待活动。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年度主要任务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任务名称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主要内容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专项接待经费</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为机关政务活动提供接待服务，为重要宾客、重要会议与重大活动提供接待服务。</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按时圆满完成各项接待活动。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投入管理指标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工作目标管理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年度履职目标相关性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相关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工作任务科学性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绩效指标合理性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预算和财务管理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预算编制完整性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1.94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需要进一步细化资金。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年中安排专项资金。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决算真实性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真实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资金使用合规性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管理制度健全性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预决算信息公开性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资产管理规范性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绩效目标编制完成率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绩效监控完成率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绩效自评完成率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部门绩效评价完成率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评价结果应用率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重点工作任务完成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重点接待任务完成率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履职目标实现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公务接待任务完成率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履职效益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促进许昌形象提升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展现许昌良好形象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98.53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bl>
    <w:p>
      <w:pPr>
        <w:pStyle w:val="10"/>
        <w:sectPr>
          <w:pgSz w:w="16838" w:h="11906" w:orient="landscape"/>
          <w:pgMar w:top="1800" w:right="1440" w:bottom="1800" w:left="1440" w:header="851" w:footer="992" w:gutter="0"/>
          <w:cols w:space="425" w:num="1"/>
          <w:docGrid w:type="lines" w:linePitch="312" w:charSpace="0"/>
        </w:sectPr>
      </w:pPr>
    </w:p>
    <w:tbl>
      <w:tblPr>
        <w:tblStyle w:val="11"/>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3"/>
        <w:gridCol w:w="1913"/>
        <w:gridCol w:w="3747"/>
        <w:gridCol w:w="437"/>
        <w:gridCol w:w="437"/>
        <w:gridCol w:w="2406"/>
        <w:gridCol w:w="949"/>
        <w:gridCol w:w="572"/>
        <w:gridCol w:w="733"/>
        <w:gridCol w:w="483"/>
        <w:gridCol w:w="794"/>
        <w:gridCol w:w="9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gridSpan w:val="12"/>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2023年专项接待经费项目（基本运转支出）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许昌市公务接待服务中心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许昌市公务接待服务中心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324.71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228.42</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70.35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324.71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228.42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70.35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目标1：负责接待来许的国家和省委、省人大、省政府、省政协机关现职副厅级以上领导同志；兄弟市（地）现职副市（地）级以上同志；市委、市人大、市政府、市政协安排的其他重要宾客。</w:t>
            </w:r>
            <w:r>
              <w:br w:type="textWrapping"/>
            </w:r>
            <w:r>
              <w:rPr>
                <w:rFonts w:ascii="宋体" w:hAnsi="宋体" w:eastAsia="宋体" w:cs="宋体"/>
                <w:i w:val="0"/>
                <w:iCs w:val="0"/>
                <w:color w:val="000000"/>
                <w:kern w:val="0"/>
                <w:sz w:val="18"/>
                <w:szCs w:val="18"/>
                <w:u w:val="none"/>
                <w:lang w:val="en-US" w:eastAsia="zh-CN"/>
              </w:rPr>
              <w:t xml:space="preserve"> 目标2：</w:t>
            </w:r>
            <w:r>
              <w:rPr>
                <w:rFonts w:hint="eastAsia" w:ascii="宋体" w:hAnsi="宋体" w:eastAsia="宋体" w:cs="宋体"/>
                <w:i w:val="0"/>
                <w:iCs w:val="0"/>
                <w:color w:val="000000"/>
                <w:kern w:val="0"/>
                <w:sz w:val="18"/>
                <w:szCs w:val="18"/>
                <w:u w:val="none"/>
                <w:lang w:val="en-US" w:eastAsia="zh-CN"/>
              </w:rPr>
              <w:t>负责</w:t>
            </w:r>
            <w:r>
              <w:rPr>
                <w:rFonts w:ascii="宋体" w:hAnsi="宋体" w:eastAsia="宋体" w:cs="宋体"/>
                <w:i w:val="0"/>
                <w:iCs w:val="0"/>
                <w:color w:val="000000"/>
                <w:kern w:val="0"/>
                <w:sz w:val="18"/>
                <w:szCs w:val="18"/>
                <w:u w:val="none"/>
                <w:lang w:val="en-US" w:eastAsia="zh-CN"/>
              </w:rPr>
              <w:t>接待来许的省直部门正厅级领导同志。</w:t>
            </w:r>
            <w:r>
              <w:br w:type="textWrapping"/>
            </w:r>
            <w:r>
              <w:rPr>
                <w:rFonts w:ascii="宋体" w:hAnsi="宋体" w:eastAsia="宋体" w:cs="宋体"/>
                <w:i w:val="0"/>
                <w:iCs w:val="0"/>
                <w:color w:val="000000"/>
                <w:kern w:val="0"/>
                <w:sz w:val="18"/>
                <w:szCs w:val="18"/>
                <w:u w:val="none"/>
                <w:lang w:val="en-US" w:eastAsia="zh-CN"/>
              </w:rPr>
              <w:t xml:space="preserve"> 目标3：负责接待国家和省委、省人大、省政府、省政协来许的工作组、调研组、检查组。</w:t>
            </w:r>
            <w:r>
              <w:br w:type="textWrapping"/>
            </w:r>
            <w:r>
              <w:rPr>
                <w:rFonts w:ascii="宋体" w:hAnsi="宋体" w:eastAsia="宋体" w:cs="宋体"/>
                <w:i w:val="0"/>
                <w:iCs w:val="0"/>
                <w:color w:val="000000"/>
                <w:kern w:val="0"/>
                <w:sz w:val="18"/>
                <w:szCs w:val="18"/>
                <w:u w:val="none"/>
                <w:lang w:val="en-US" w:eastAsia="zh-CN"/>
              </w:rPr>
              <w:t xml:space="preserve"> 目标4：协助安排市有关部门组织的大型视察团（组）。                                                                                                                                                                                 目标5：协助做好国家、省在许召开的重要会议和重大节庆活动的接待服务工作。</w:t>
            </w:r>
            <w:r>
              <w:br w:type="textWrapping"/>
            </w:r>
            <w:r>
              <w:rPr>
                <w:rFonts w:ascii="宋体" w:hAnsi="宋体" w:eastAsia="宋体" w:cs="宋体"/>
                <w:i w:val="0"/>
                <w:iCs w:val="0"/>
                <w:color w:val="000000"/>
                <w:kern w:val="0"/>
                <w:sz w:val="18"/>
                <w:szCs w:val="18"/>
                <w:u w:val="none"/>
                <w:lang w:val="en-US" w:eastAsia="zh-CN"/>
              </w:rPr>
              <w:t xml:space="preserve"> 目标6：为赴外地的重要公务活动提供联络、服务保障工作。</w:t>
            </w:r>
            <w:r>
              <w:br w:type="textWrapping"/>
            </w:r>
            <w:r>
              <w:rPr>
                <w:rFonts w:ascii="宋体" w:hAnsi="宋体" w:eastAsia="宋体" w:cs="宋体"/>
                <w:i w:val="0"/>
                <w:iCs w:val="0"/>
                <w:color w:val="000000"/>
                <w:kern w:val="0"/>
                <w:sz w:val="18"/>
                <w:szCs w:val="18"/>
                <w:u w:val="none"/>
                <w:lang w:val="en-US" w:eastAsia="zh-CN"/>
              </w:rPr>
              <w:t xml:space="preserve"> 目标7：负责接待应市委、市政府邀请前来考察、访问的国内外重要宾客。                                                                        目标8：配合外事部门做好重要来宾的接待工作。</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按时圆满完成各项接待活动。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公务接待成本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≤335万元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228.42万元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接待人次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≥2000人次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2500人次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投诉次数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公务接待任务完成的及时性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保障上级领导工作正常开展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被接待人员满意度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97.04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bl>
    <w:p>
      <w:pPr>
        <w:pStyle w:val="10"/>
        <w:sectPr>
          <w:pgSz w:w="16838" w:h="11906" w:orient="landscape"/>
          <w:pgMar w:top="1800" w:right="1440" w:bottom="1800" w:left="1440" w:header="851" w:footer="992" w:gutter="0"/>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一、财政拨款收入：单位从同级政府财政部门取得的财政预算资金。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二、事业收入：事业单位开展专业业务活动及其辅助活动取得的收入。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三、上级补助收入：事业单位从主管部门和上级单位取得的非财政补助收入。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四、附属单位上缴收入：事业单位取得附属独立核算单位根据有关规定上缴的收入。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五、经营收入：事业单位在专业业务活动及其辅助活动之外开展非独立核算经营活动取得的收入。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六、其他收入：单位取得的除“财政拨款收入”、“事业收入”、“上级补助收入”、“附属单位上缴收入”、“经营收入”以外的各项收入。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七、使用非财政拨款结余：指事业单位使用以前年度积累的非财政拨款结余弥补当年收支差额的金额。</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八、年初结转和结余：指单位以前年度尚未完成、结转到本年仍按原规定用途继续使用的资金，或项目已完成等产生的结余资金。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九、基本支出：为保障机构正常运转、完成日常工作任务而发生的人员支出和公用支出。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十、项目支出：基本支出之外为完成特定行政任务和事业发展目标所发生的支出。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十一、经营支出：指事业单位在专业业务活动及其辅助活动之外开展非独立核算经营活动发生的支出。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十二、工资福利支出：单位支付给在职职工和编制外长期聘用人员的各类劳动报酬，以及为上述人员缴纳的各项社会保险费等。</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十三、商品和服务支出：单位购买商品和服务的支出。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十四、对个人和家庭的补助支出：单位用于对个人和家庭的补助支出。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十五、结余分配：指事业单位按照会计制度规定缴纳的所得税、提取的专用结余以及转入非财政拨款结余的金额等。</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十六、年末结转和结余：指单位按有关规定结转到下年或以后年度继续使用的资金，或项目已完成等产生的结余资金。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panose1 w:val="02010600090101010101"/>
    <w:charset w:val="7A"/>
    <w:family w:val="auto"/>
    <w:pitch w:val="default"/>
    <w:sig w:usb0="800002BF" w:usb1="38CF7CFA" w:usb2="00000016" w:usb3="00000000" w:csb0="6016019D" w:csb1="D3F7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altName w:val="宋体"/>
    <w:panose1 w:val="02010609060101010101"/>
    <w:charset w:val="86"/>
    <w:family w:val="auto"/>
    <w:pitch w:val="default"/>
    <w:sig w:usb0="00000000" w:usb1="00000000" w:usb2="00000016" w:usb3="00000000" w:csb0="00040001" w:csb1="00000000"/>
  </w:font>
  <w:font w:name="楷体_GB2312">
    <w:altName w:val="宋体"/>
    <w:panose1 w:val="02010609030101010101"/>
    <w:charset w:val="86"/>
    <w:family w:val="auto"/>
    <w:pitch w:val="default"/>
    <w:sig w:usb0="00000000" w:usb1="00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94"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false">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C5dblS0AAAAAUBAAAPAAAAAAAAAAEAIAAAADgAAABkcnMvZG93bnJldi54&#10;bWxQSwECFAAUAAAACACHTuJADSXiM+wBAADBAwAADgAAAAAAAAABACAAAAA1AQAAZHJzL2Uyb0Rv&#10;Yy54bWxQSwUGAAAAAAYABgBZAQAAkwUAAAAA&#10;">
              <v:fill on="f" focussize="0,0"/>
              <v:stroke on="f"/>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NotTrackMove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iOGEwN2Y2MGJkZTY2MDFhZDQ0Njc5NWQ5YmJjZGMifQ=="/>
  </w:docVars>
  <w:rsids>
    <w:rsidRoot w:val="00000000"/>
    <w:rsid w:val="395B3910"/>
    <w:rsid w:val="39FB2E90"/>
    <w:rsid w:val="3A685CE5"/>
    <w:rsid w:val="57CD139E"/>
    <w:rsid w:val="78AD4F22"/>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qFormat/>
    <w:uiPriority w:val="0"/>
    <w:rPr>
      <w:rFonts w:hint="eastAsia" w:ascii="宋体" w:hAnsi="宋体" w:eastAsia="宋体" w:cs="宋体"/>
      <w:color w:val="000000"/>
      <w:sz w:val="20"/>
      <w:szCs w:val="20"/>
    </w:rPr>
  </w:style>
  <w:style w:type="character" w:customStyle="1" w:styleId="8">
    <w:name w:val="16"/>
    <w:basedOn w:val="6"/>
    <w:qFormat/>
    <w:uiPriority w:val="0"/>
    <w:rPr>
      <w:rFonts w:hint="eastAsia" w:ascii="宋体" w:hAnsi="宋体" w:eastAsia="宋体" w:cs="宋体"/>
      <w:color w:val="000000"/>
      <w:sz w:val="24"/>
      <w:szCs w:val="24"/>
    </w:rPr>
  </w:style>
  <w:style w:type="character" w:customStyle="1" w:styleId="9">
    <w:name w:val="17"/>
    <w:basedOn w:val="6"/>
    <w:qFormat/>
    <w:uiPriority w:val="0"/>
    <w:rPr>
      <w:rFonts w:hint="eastAsia" w:ascii="宋体" w:hAnsi="宋体" w:eastAsia="宋体" w:cs="宋体"/>
      <w:color w:val="000000"/>
      <w:sz w:val="24"/>
      <w:szCs w:val="24"/>
    </w:rPr>
  </w:style>
  <w:style w:type="paragraph" w:customStyle="1" w:styleId="10">
    <w:name w:val="Normal_23fd2bb5-b076-4b5d-ad59-75c25130840c"/>
    <w:qFormat/>
    <w:uiPriority w:val="0"/>
    <w:pPr>
      <w:widowControl w:val="0"/>
      <w:jc w:val="both"/>
    </w:pPr>
    <w:rPr>
      <w:rFonts w:asciiTheme="minorHAnsi" w:hAnsiTheme="minorHAnsi" w:eastAsiaTheme="minorEastAsia" w:cstheme="minorBidi"/>
      <w:kern w:val="2"/>
      <w:sz w:val="21"/>
      <w:szCs w:val="24"/>
      <w:lang w:val="en-US" w:eastAsia="zh-CN" w:bidi="ar-SA"/>
    </w:rPr>
  </w:style>
  <w:style w:type="table" w:customStyle="1" w:styleId="11">
    <w:name w:val="Normal Table_005c2680-1cc6-4730-90bc-2174f4d60236"/>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11106</Words>
  <Characters>14771</Characters>
  <Lines>1</Lines>
  <Paragraphs>1</Paragraphs>
  <TotalTime>11</TotalTime>
  <ScaleCrop>false</ScaleCrop>
  <LinksUpToDate>false</LinksUpToDate>
  <CharactersWithSpaces>15309</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2023-05-04T18:54:00Z</dcterms:created>
  <dc:creator>HSX</dc:creator>
  <cp:lastModifiedBy>huanghe</cp:lastModifiedBy>
  <dcterms:modified xsi:type="dcterms:W3CDTF">2024-10-08T11:17:35Z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DF94CE1DC53D4C5F990C8EECCB3F5EB2_13</vt:lpwstr>
  </property>
</Properties>
</file>