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color w:val="auto"/>
          <w:w w:val="99"/>
          <w:sz w:val="52"/>
          <w:szCs w:val="52"/>
          <w:highlight w:val="none"/>
        </w:rPr>
      </w:pPr>
      <w:r>
        <w:rPr>
          <w:rFonts w:hint="eastAsia" w:ascii="黑体" w:hAnsi="黑体" w:eastAsia="黑体" w:cs="黑体"/>
          <w:color w:val="auto"/>
          <w:w w:val="99"/>
          <w:sz w:val="52"/>
          <w:szCs w:val="52"/>
          <w:highlight w:val="none"/>
          <w:lang w:eastAsia="zh-CN"/>
        </w:rPr>
        <w:t>许昌市</w:t>
      </w:r>
      <w:r>
        <w:rPr>
          <w:rFonts w:hint="eastAsia" w:ascii="黑体" w:hAnsi="黑体" w:eastAsia="黑体" w:cs="黑体"/>
          <w:color w:val="auto"/>
          <w:w w:val="99"/>
          <w:sz w:val="52"/>
          <w:szCs w:val="52"/>
          <w:highlight w:val="none"/>
          <w:lang w:val="en-US" w:eastAsia="zh-CN"/>
        </w:rPr>
        <w:t>市级财政国库支付中心单位</w:t>
      </w:r>
      <w:r>
        <w:rPr>
          <w:rFonts w:hint="eastAsia" w:ascii="黑体" w:hAnsi="黑体" w:eastAsia="黑体" w:cs="黑体"/>
          <w:color w:val="auto"/>
          <w:w w:val="99"/>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both"/>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color w:val="auto"/>
          <w:sz w:val="32"/>
          <w:szCs w:val="32"/>
          <w:highlight w:val="none"/>
          <w:lang w:eastAsia="zh-CN"/>
        </w:rPr>
        <w:t>许昌市</w:t>
      </w:r>
      <w:r>
        <w:rPr>
          <w:rFonts w:hint="eastAsia" w:ascii="黑体" w:hAnsi="黑体" w:eastAsia="黑体" w:cs="黑体"/>
          <w:color w:val="auto"/>
          <w:sz w:val="32"/>
          <w:szCs w:val="32"/>
          <w:highlight w:val="none"/>
          <w:lang w:val="en-US" w:eastAsia="zh-CN"/>
        </w:rPr>
        <w:t>市级财政国库支付</w:t>
      </w:r>
      <w:r>
        <w:rPr>
          <w:rFonts w:hint="eastAsia" w:ascii="黑体" w:hAnsi="黑体" w:eastAsia="黑体" w:cs="黑体"/>
          <w:color w:val="auto"/>
          <w:sz w:val="32"/>
          <w:szCs w:val="32"/>
          <w:highlight w:val="none"/>
          <w:lang w:eastAsia="zh-CN"/>
        </w:rPr>
        <w:t>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color w:val="auto"/>
          <w:kern w:val="0"/>
          <w:sz w:val="28"/>
          <w:szCs w:val="28"/>
          <w:highlight w:val="none"/>
          <w:lang w:val="en-US" w:eastAsia="zh-CN"/>
        </w:rPr>
      </w:pPr>
      <w:r>
        <w:rPr>
          <w:rFonts w:hint="eastAsia" w:ascii="黑体" w:hAnsi="黑体" w:eastAsia="黑体" w:cs="黑体"/>
          <w:sz w:val="48"/>
          <w:szCs w:val="48"/>
          <w:highlight w:val="none"/>
        </w:rPr>
        <w:t xml:space="preserve">第一部分  </w:t>
      </w:r>
      <w:r>
        <w:rPr>
          <w:rFonts w:hint="eastAsia" w:ascii="黑体" w:hAnsi="黑体" w:eastAsia="黑体" w:cs="黑体"/>
          <w:color w:val="auto"/>
          <w:sz w:val="48"/>
          <w:szCs w:val="48"/>
          <w:highlight w:val="none"/>
          <w:lang w:eastAsia="zh-CN"/>
        </w:rPr>
        <w:t>许昌市</w:t>
      </w:r>
      <w:r>
        <w:rPr>
          <w:rFonts w:hint="eastAsia" w:ascii="黑体" w:hAnsi="黑体" w:eastAsia="黑体" w:cs="黑体"/>
          <w:color w:val="auto"/>
          <w:sz w:val="48"/>
          <w:szCs w:val="48"/>
          <w:highlight w:val="none"/>
          <w:lang w:val="en-US" w:eastAsia="zh-CN"/>
        </w:rPr>
        <w:t>市级财政国库支付</w:t>
      </w:r>
      <w:r>
        <w:rPr>
          <w:rFonts w:hint="eastAsia" w:ascii="黑体" w:hAnsi="黑体" w:eastAsia="黑体" w:cs="黑体"/>
          <w:color w:val="auto"/>
          <w:sz w:val="48"/>
          <w:szCs w:val="48"/>
          <w:highlight w:val="none"/>
          <w:lang w:eastAsia="zh-CN"/>
        </w:rPr>
        <w:t>中心</w:t>
      </w:r>
      <w:r>
        <w:rPr>
          <w:rFonts w:hint="eastAsia" w:ascii="黑体" w:hAnsi="黑体" w:eastAsia="黑体" w:cs="黑体"/>
          <w:color w:val="auto"/>
          <w:sz w:val="48"/>
          <w:szCs w:val="48"/>
          <w:highlight w:val="none"/>
        </w:rPr>
        <w:t>概况</w:t>
      </w:r>
    </w:p>
    <w:p>
      <w:pPr>
        <w:widowControl/>
        <w:jc w:val="center"/>
        <w:outlineLvl w:val="0"/>
        <w:rPr>
          <w:rFonts w:hint="eastAsia" w:ascii="黑体" w:hAnsi="宋体" w:eastAsia="黑体" w:cs="宋体"/>
          <w:kern w:val="0"/>
          <w:sz w:val="28"/>
          <w:szCs w:val="28"/>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w:t>
      </w:r>
      <w:r>
        <w:rPr>
          <w:rFonts w:hint="eastAsia" w:ascii="仿宋_GB2312" w:hAnsi="仿宋_GB2312" w:eastAsia="仿宋_GB2312" w:cs="仿宋_GB2312"/>
          <w:sz w:val="32"/>
          <w:szCs w:val="32"/>
          <w:lang w:val="en-US" w:eastAsia="zh-CN"/>
        </w:rPr>
        <w:t>市级</w:t>
      </w:r>
      <w:r>
        <w:rPr>
          <w:rFonts w:hint="eastAsia" w:ascii="仿宋_GB2312" w:hAnsi="仿宋_GB2312" w:eastAsia="仿宋_GB2312" w:cs="仿宋_GB2312"/>
          <w:sz w:val="32"/>
          <w:szCs w:val="32"/>
        </w:rPr>
        <w:t>财政国库支付中心的</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职责包括：</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（一）、财政预算的执行。</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按审批程序和手续，审核预算单位支付申请，办理财政支付业务。</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（二）、财政监督。</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监督审核各预算单位的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预算执行情况。</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（三）、其他管理。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1、单一账户体系管理。参与建立财政国库单一账户体系,为预算单位设立支出总账及分类账管理系统。定期与财政、代理银行、预算单位对帐。</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2、监控管理。按财政核批的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用款计划，监控单位预算指标的申请、审核、支付、清算全过程。</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3、信息管理。管理国库支付信息,汇总并及时向同级财政提供预算资金支付和清算信息。</w:t>
      </w:r>
    </w:p>
    <w:p>
      <w:pPr>
        <w:spacing w:line="600" w:lineRule="exact"/>
        <w:ind w:firstLine="640" w:firstLineChars="200"/>
        <w:rPr>
          <w:rFonts w:hint="eastAsia" w:ascii="仿宋_GB2312" w:hAnsi="宋体" w:eastAsia="仿宋_GB2312" w:cs="宋体"/>
          <w:kern w:val="0"/>
          <w:sz w:val="32"/>
          <w:szCs w:val="32"/>
          <w:lang w:eastAsia="zh-CN"/>
        </w:rPr>
      </w:pPr>
      <w:r>
        <w:rPr>
          <w:rFonts w:hint="eastAsia" w:ascii="仿宋_GB2312" w:hAnsi="仿宋_GB2312" w:eastAsia="仿宋_GB2312" w:cs="仿宋_GB2312"/>
          <w:sz w:val="32"/>
          <w:szCs w:val="32"/>
        </w:rPr>
        <w:t>4、资金动态管理。配合推进公务卡等国库管理制度的改革，加强对各项财政资金的管理，及时掌握资金动态，确保资金运行安全。</w:t>
      </w:r>
    </w:p>
    <w:p>
      <w:pPr>
        <w:spacing w:line="600" w:lineRule="exact"/>
        <w:ind w:firstLine="640" w:firstLineChars="200"/>
        <w:rPr>
          <w:rFonts w:hint="eastAsia" w:ascii="仿宋_GB2312" w:hAnsi="宋体" w:eastAsia="仿宋_GB2312" w:cs="宋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许昌市</w:t>
      </w:r>
      <w:r>
        <w:rPr>
          <w:rFonts w:hint="eastAsia" w:ascii="仿宋_GB2312" w:hAnsi="仿宋_GB2312" w:eastAsia="仿宋_GB2312" w:cs="仿宋_GB2312"/>
          <w:sz w:val="32"/>
          <w:szCs w:val="32"/>
          <w:lang w:val="en-US" w:eastAsia="zh-CN"/>
        </w:rPr>
        <w:t>市级</w:t>
      </w:r>
      <w:r>
        <w:rPr>
          <w:rFonts w:hint="eastAsia" w:ascii="仿宋_GB2312" w:hAnsi="仿宋_GB2312" w:eastAsia="仿宋_GB2312" w:cs="仿宋_GB2312"/>
          <w:sz w:val="32"/>
          <w:szCs w:val="32"/>
        </w:rPr>
        <w:t>财政国库支付中心</w:t>
      </w:r>
      <w:r>
        <w:rPr>
          <w:rFonts w:hint="eastAsia" w:ascii="仿宋_GB2312" w:hAnsi="仿宋_GB2312" w:eastAsia="仿宋_GB2312" w:cs="仿宋_GB2312"/>
          <w:color w:val="auto"/>
          <w:kern w:val="0"/>
          <w:sz w:val="32"/>
          <w:szCs w:val="32"/>
          <w:highlight w:val="none"/>
          <w:lang w:val="en-US" w:eastAsia="zh-CN"/>
        </w:rPr>
        <w:t>内设机构1个，包括：</w:t>
      </w:r>
      <w:r>
        <w:rPr>
          <w:rFonts w:hint="eastAsia" w:ascii="仿宋_GB2312" w:hAnsi="仿宋_GB2312" w:eastAsia="仿宋_GB2312" w:cs="仿宋_GB2312"/>
          <w:sz w:val="32"/>
          <w:szCs w:val="32"/>
          <w:lang w:val="en-US" w:eastAsia="zh-CN"/>
        </w:rPr>
        <w:t>办公室。</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sz w:val="32"/>
          <w:szCs w:val="32"/>
        </w:rPr>
        <w:t>许昌市</w:t>
      </w:r>
      <w:r>
        <w:rPr>
          <w:rFonts w:hint="eastAsia" w:ascii="仿宋_GB2312" w:hAnsi="仿宋_GB2312" w:eastAsia="仿宋_GB2312" w:cs="仿宋_GB2312"/>
          <w:sz w:val="32"/>
          <w:szCs w:val="32"/>
          <w:lang w:val="en-US" w:eastAsia="zh-CN"/>
        </w:rPr>
        <w:t>市级</w:t>
      </w:r>
      <w:r>
        <w:rPr>
          <w:rFonts w:hint="eastAsia" w:ascii="仿宋_GB2312" w:hAnsi="仿宋_GB2312" w:eastAsia="仿宋_GB2312" w:cs="仿宋_GB2312"/>
          <w:sz w:val="32"/>
          <w:szCs w:val="32"/>
        </w:rPr>
        <w:t>财政国库支付中心</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color w:val="auto"/>
          <w:kern w:val="0"/>
          <w:sz w:val="32"/>
          <w:szCs w:val="32"/>
          <w:highlight w:val="none"/>
          <w:lang w:val="en-US" w:eastAsia="zh-CN"/>
        </w:rPr>
        <w:t>决算包括：本级决算（1个）。</w:t>
      </w:r>
    </w:p>
    <w:p>
      <w:pPr>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ind w:firstLine="960" w:firstLineChars="300"/>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许昌市</w:t>
      </w:r>
      <w:r>
        <w:rPr>
          <w:rFonts w:hint="eastAsia" w:ascii="仿宋_GB2312" w:hAnsi="仿宋_GB2312" w:eastAsia="仿宋_GB2312" w:cs="仿宋_GB2312"/>
          <w:sz w:val="32"/>
          <w:szCs w:val="32"/>
          <w:lang w:val="en-US" w:eastAsia="zh-CN"/>
        </w:rPr>
        <w:t>市级</w:t>
      </w:r>
      <w:r>
        <w:rPr>
          <w:rFonts w:hint="eastAsia" w:ascii="仿宋_GB2312" w:hAnsi="仿宋_GB2312" w:eastAsia="仿宋_GB2312" w:cs="仿宋_GB2312"/>
          <w:sz w:val="32"/>
          <w:szCs w:val="32"/>
        </w:rPr>
        <w:t>财政国库支付中心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17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90"/>
        <w:gridCol w:w="841"/>
        <w:gridCol w:w="1123"/>
        <w:gridCol w:w="4507"/>
        <w:gridCol w:w="841"/>
        <w:gridCol w:w="1"/>
        <w:gridCol w:w="2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174" w:type="dxa"/>
            <w:gridSpan w:val="7"/>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790" w:type="dxa"/>
            <w:tcBorders>
              <w:top w:val="nil"/>
              <w:left w:val="nil"/>
              <w:bottom w:val="nil"/>
              <w:right w:val="nil"/>
            </w:tcBorders>
            <w:vAlign w:val="bottom"/>
          </w:tcPr>
          <w:p>
            <w:pPr>
              <w:rPr>
                <w:rFonts w:hint="eastAsia" w:ascii="Arial" w:hAnsi="Arial" w:cs="Arial"/>
                <w:i w:val="0"/>
                <w:iCs w:val="0"/>
                <w:color w:val="000000"/>
                <w:sz w:val="20"/>
                <w:szCs w:val="20"/>
                <w:highlight w:val="none"/>
                <w:u w:val="none"/>
              </w:rPr>
            </w:pPr>
          </w:p>
        </w:tc>
        <w:tc>
          <w:tcPr>
            <w:tcW w:w="841"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123"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4507"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41"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207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790"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18"/>
                <w:szCs w:val="18"/>
                <w:highlight w:val="none"/>
                <w:u w:val="none"/>
                <w:lang w:val="en-US" w:eastAsia="zh-CN"/>
              </w:rPr>
              <w:t>单位</w:t>
            </w:r>
            <w:r>
              <w:rPr>
                <w:rFonts w:hint="eastAsia" w:ascii="宋体" w:hAnsi="宋体" w:eastAsia="宋体" w:cs="宋体"/>
                <w:i w:val="0"/>
                <w:iCs w:val="0"/>
                <w:color w:val="000000"/>
                <w:kern w:val="0"/>
                <w:sz w:val="18"/>
                <w:szCs w:val="18"/>
                <w:highlight w:val="none"/>
                <w:u w:val="none"/>
                <w:lang w:val="en-US" w:eastAsia="zh-CN"/>
              </w:rPr>
              <w:t>：许昌市市级财政国库支付中心</w:t>
            </w:r>
          </w:p>
        </w:tc>
        <w:tc>
          <w:tcPr>
            <w:tcW w:w="841"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123"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4507"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41"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207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5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收入</w:t>
            </w:r>
          </w:p>
        </w:tc>
        <w:tc>
          <w:tcPr>
            <w:tcW w:w="7420" w:type="dxa"/>
            <w:gridSpan w:val="4"/>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项目</w:t>
            </w: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行次</w:t>
            </w:r>
          </w:p>
        </w:tc>
        <w:tc>
          <w:tcPr>
            <w:tcW w:w="112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金额</w:t>
            </w:r>
          </w:p>
        </w:tc>
        <w:tc>
          <w:tcPr>
            <w:tcW w:w="45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项目</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行次</w:t>
            </w:r>
          </w:p>
        </w:tc>
        <w:tc>
          <w:tcPr>
            <w:tcW w:w="207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栏次</w:t>
            </w:r>
          </w:p>
        </w:tc>
        <w:tc>
          <w:tcPr>
            <w:tcW w:w="841"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12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w:t>
            </w:r>
          </w:p>
        </w:tc>
        <w:tc>
          <w:tcPr>
            <w:tcW w:w="45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栏次</w:t>
            </w:r>
          </w:p>
        </w:tc>
        <w:tc>
          <w:tcPr>
            <w:tcW w:w="842" w:type="dxa"/>
            <w:gridSpan w:val="2"/>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207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一、一般公共预算财政拨款收入</w:t>
            </w: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w:t>
            </w:r>
          </w:p>
        </w:tc>
        <w:tc>
          <w:tcPr>
            <w:tcW w:w="11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120.17</w:t>
            </w: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一、一般公共服务支出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32</w:t>
            </w:r>
          </w:p>
        </w:tc>
        <w:tc>
          <w:tcPr>
            <w:tcW w:w="20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139.92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二、政府性基金预算财政拨款收入</w:t>
            </w: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二、外交支出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33</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三、国有资本经营预算财政拨款收入</w:t>
            </w: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三、国防支出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34</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四、上级补助收入</w:t>
            </w: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四、公共安全支出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35</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五、事业收入</w:t>
            </w: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五、教育支出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36</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六、经营收入</w:t>
            </w: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6</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六、科学技术支出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37</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七、附属单位上缴收入</w:t>
            </w: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七、文化旅游体育与传媒支出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38</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八、其他收入</w:t>
            </w: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8</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八、社会保障和就业支出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39</w:t>
            </w:r>
          </w:p>
        </w:tc>
        <w:tc>
          <w:tcPr>
            <w:tcW w:w="20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9</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九、卫生健康支出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40</w:t>
            </w:r>
          </w:p>
        </w:tc>
        <w:tc>
          <w:tcPr>
            <w:tcW w:w="20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十、节能环保支出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41</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11</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十一、城乡社区支出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42</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12</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十二、农林水支出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43</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13</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十三、交通运输支出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44</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14</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十四、资源勘探工业信息等支出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45</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15</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十五、商业服务业等支出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46</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16</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十六、金融支出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47</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17</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十七、援助其他地区支出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48</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18</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十八、自然资源海洋气象等支出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49</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19</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十九、住房保障支出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50</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二十、粮油物资储备支出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51</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21</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二十一、国有资本经营预算支出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52</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22</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二十二、灾害防治及应急管理支出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53</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23</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二十三、其他支出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54</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24</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二十四、债务还本支出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55</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25</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二十五、债务付息支出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56</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26</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二十六、抗疫特别国债安排的支出</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57</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rPr>
              <w:t>本年收入合计</w:t>
            </w: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27</w:t>
            </w:r>
          </w:p>
        </w:tc>
        <w:tc>
          <w:tcPr>
            <w:tcW w:w="11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120.17</w:t>
            </w:r>
          </w:p>
        </w:tc>
        <w:tc>
          <w:tcPr>
            <w:tcW w:w="45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rPr>
              <w:t>本年支出合计</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58</w:t>
            </w:r>
          </w:p>
        </w:tc>
        <w:tc>
          <w:tcPr>
            <w:tcW w:w="20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158.34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使用非财政拨款结余</w:t>
            </w: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28</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结余分配</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59</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年初结转和结余</w:t>
            </w: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29</w:t>
            </w:r>
          </w:p>
        </w:tc>
        <w:tc>
          <w:tcPr>
            <w:tcW w:w="11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38.17</w:t>
            </w:r>
          </w:p>
        </w:tc>
        <w:tc>
          <w:tcPr>
            <w:tcW w:w="450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年末结转和结余</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60</w:t>
            </w:r>
          </w:p>
        </w:tc>
        <w:tc>
          <w:tcPr>
            <w:tcW w:w="2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8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30</w:t>
            </w:r>
          </w:p>
        </w:tc>
        <w:tc>
          <w:tcPr>
            <w:tcW w:w="11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450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61</w:t>
            </w:r>
          </w:p>
        </w:tc>
        <w:tc>
          <w:tcPr>
            <w:tcW w:w="207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9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rPr>
              <w:t>总计</w:t>
            </w:r>
          </w:p>
        </w:tc>
        <w:tc>
          <w:tcPr>
            <w:tcW w:w="841"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31</w:t>
            </w:r>
          </w:p>
        </w:tc>
        <w:tc>
          <w:tcPr>
            <w:tcW w:w="11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158.34</w:t>
            </w:r>
          </w:p>
        </w:tc>
        <w:tc>
          <w:tcPr>
            <w:tcW w:w="45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rPr>
              <w:t>总计</w:t>
            </w:r>
          </w:p>
        </w:tc>
        <w:tc>
          <w:tcPr>
            <w:tcW w:w="84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62</w:t>
            </w:r>
          </w:p>
        </w:tc>
        <w:tc>
          <w:tcPr>
            <w:tcW w:w="20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158.34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注：本表反映</w:t>
            </w:r>
            <w:r>
              <w:rPr>
                <w:rFonts w:hint="eastAsia" w:ascii="宋体" w:hAnsi="宋体" w:cs="宋体"/>
                <w:i w:val="0"/>
                <w:iCs w:val="0"/>
                <w:color w:val="000000"/>
                <w:kern w:val="0"/>
                <w:sz w:val="22"/>
                <w:szCs w:val="22"/>
                <w:highlight w:val="none"/>
                <w:u w:val="none"/>
                <w:lang w:val="en-US" w:eastAsia="zh-CN"/>
              </w:rPr>
              <w:t>单位</w:t>
            </w:r>
            <w:r>
              <w:rPr>
                <w:rFonts w:hint="eastAsia" w:ascii="宋体" w:hAnsi="宋体" w:eastAsia="宋体" w:cs="宋体"/>
                <w:i w:val="0"/>
                <w:iCs w:val="0"/>
                <w:color w:val="000000"/>
                <w:kern w:val="0"/>
                <w:sz w:val="22"/>
                <w:szCs w:val="22"/>
                <w:highlight w:val="none"/>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17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55"/>
        <w:gridCol w:w="218"/>
        <w:gridCol w:w="218"/>
        <w:gridCol w:w="3885"/>
        <w:gridCol w:w="1160"/>
        <w:gridCol w:w="1156"/>
        <w:gridCol w:w="658"/>
        <w:gridCol w:w="644"/>
        <w:gridCol w:w="649"/>
        <w:gridCol w:w="644"/>
        <w:gridCol w:w="1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174"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355" w:type="dxa"/>
            <w:tcBorders>
              <w:top w:val="nil"/>
              <w:left w:val="nil"/>
              <w:bottom w:val="nil"/>
              <w:right w:val="nil"/>
            </w:tcBorders>
            <w:vAlign w:val="bottom"/>
          </w:tcPr>
          <w:p>
            <w:pPr>
              <w:rPr>
                <w:rFonts w:hint="eastAsia" w:ascii="Arial" w:hAnsi="Arial" w:cs="Arial"/>
                <w:i w:val="0"/>
                <w:iCs w:val="0"/>
                <w:color w:val="000000"/>
                <w:sz w:val="20"/>
                <w:szCs w:val="20"/>
                <w:highlight w:val="none"/>
                <w:u w:val="none"/>
              </w:rPr>
            </w:pPr>
          </w:p>
        </w:tc>
        <w:tc>
          <w:tcPr>
            <w:tcW w:w="218"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218"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3885"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160"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156"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658"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644"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649"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644"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587"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355"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rPr>
              <w:t>单位</w:t>
            </w:r>
            <w:r>
              <w:rPr>
                <w:rFonts w:hint="eastAsia" w:ascii="宋体" w:hAnsi="宋体" w:eastAsia="宋体" w:cs="宋体"/>
                <w:i w:val="0"/>
                <w:iCs w:val="0"/>
                <w:color w:val="000000"/>
                <w:kern w:val="0"/>
                <w:sz w:val="18"/>
                <w:szCs w:val="18"/>
                <w:highlight w:val="none"/>
                <w:u w:val="none"/>
                <w:lang w:val="en-US" w:eastAsia="zh-CN"/>
              </w:rPr>
              <w:t>：许昌市市级财政国库支付中心</w:t>
            </w:r>
          </w:p>
        </w:tc>
        <w:tc>
          <w:tcPr>
            <w:tcW w:w="218"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218"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3885"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160"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156"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658"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644"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649"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644"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587"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项目</w:t>
            </w:r>
          </w:p>
        </w:tc>
        <w:tc>
          <w:tcPr>
            <w:tcW w:w="116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本年收入合计</w:t>
            </w:r>
          </w:p>
        </w:tc>
        <w:tc>
          <w:tcPr>
            <w:tcW w:w="115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财政拨款收入</w:t>
            </w:r>
          </w:p>
        </w:tc>
        <w:tc>
          <w:tcPr>
            <w:tcW w:w="65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上级补助收入</w:t>
            </w:r>
          </w:p>
        </w:tc>
        <w:tc>
          <w:tcPr>
            <w:tcW w:w="64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事业收入</w:t>
            </w:r>
          </w:p>
        </w:tc>
        <w:tc>
          <w:tcPr>
            <w:tcW w:w="64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经营收入</w:t>
            </w:r>
          </w:p>
        </w:tc>
        <w:tc>
          <w:tcPr>
            <w:tcW w:w="64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附属单位上缴收入</w:t>
            </w:r>
          </w:p>
        </w:tc>
        <w:tc>
          <w:tcPr>
            <w:tcW w:w="158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1"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功能分类科目编码</w:t>
            </w:r>
          </w:p>
        </w:tc>
        <w:tc>
          <w:tcPr>
            <w:tcW w:w="388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科目名称</w:t>
            </w:r>
          </w:p>
        </w:tc>
        <w:tc>
          <w:tcPr>
            <w:tcW w:w="11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15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65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6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64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6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58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1"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388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1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15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65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6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64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6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58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1"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388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1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15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65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6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64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6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58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栏次</w:t>
            </w:r>
          </w:p>
        </w:tc>
        <w:tc>
          <w:tcPr>
            <w:tcW w:w="11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w:t>
            </w:r>
          </w:p>
        </w:tc>
        <w:tc>
          <w:tcPr>
            <w:tcW w:w="11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w:t>
            </w:r>
          </w:p>
        </w:tc>
        <w:tc>
          <w:tcPr>
            <w:tcW w:w="6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w:t>
            </w:r>
          </w:p>
        </w:tc>
        <w:tc>
          <w:tcPr>
            <w:tcW w:w="64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w:t>
            </w:r>
          </w:p>
        </w:tc>
        <w:tc>
          <w:tcPr>
            <w:tcW w:w="64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w:t>
            </w:r>
          </w:p>
        </w:tc>
        <w:tc>
          <w:tcPr>
            <w:tcW w:w="64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6</w:t>
            </w:r>
          </w:p>
        </w:tc>
        <w:tc>
          <w:tcPr>
            <w:tcW w:w="15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合计</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rPr>
              <w:t>120.17</w:t>
            </w:r>
          </w:p>
        </w:tc>
        <w:tc>
          <w:tcPr>
            <w:tcW w:w="11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rPr>
              <w:t>120.17</w:t>
            </w:r>
          </w:p>
        </w:tc>
        <w:tc>
          <w:tcPr>
            <w:tcW w:w="65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highlight w:val="none"/>
                <w:u w:val="none"/>
              </w:rPr>
            </w:pPr>
          </w:p>
        </w:tc>
        <w:tc>
          <w:tcPr>
            <w:tcW w:w="64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highlight w:val="none"/>
                <w:u w:val="none"/>
              </w:rPr>
            </w:pPr>
          </w:p>
        </w:tc>
        <w:tc>
          <w:tcPr>
            <w:tcW w:w="158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201</w:t>
            </w:r>
          </w:p>
        </w:tc>
        <w:tc>
          <w:tcPr>
            <w:tcW w:w="388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一般公共服务支出</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106.80</w:t>
            </w:r>
          </w:p>
        </w:tc>
        <w:tc>
          <w:tcPr>
            <w:tcW w:w="11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106.80</w:t>
            </w:r>
          </w:p>
        </w:tc>
        <w:tc>
          <w:tcPr>
            <w:tcW w:w="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20106</w:t>
            </w:r>
          </w:p>
        </w:tc>
        <w:tc>
          <w:tcPr>
            <w:tcW w:w="388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财政事务</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106.20</w:t>
            </w:r>
          </w:p>
        </w:tc>
        <w:tc>
          <w:tcPr>
            <w:tcW w:w="11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106.20</w:t>
            </w:r>
          </w:p>
        </w:tc>
        <w:tc>
          <w:tcPr>
            <w:tcW w:w="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2010601</w:t>
            </w:r>
          </w:p>
        </w:tc>
        <w:tc>
          <w:tcPr>
            <w:tcW w:w="388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行政运行</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106.20</w:t>
            </w:r>
          </w:p>
        </w:tc>
        <w:tc>
          <w:tcPr>
            <w:tcW w:w="11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106.20</w:t>
            </w:r>
          </w:p>
        </w:tc>
        <w:tc>
          <w:tcPr>
            <w:tcW w:w="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20129</w:t>
            </w:r>
          </w:p>
        </w:tc>
        <w:tc>
          <w:tcPr>
            <w:tcW w:w="388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群众团体事务</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0.60</w:t>
            </w:r>
          </w:p>
        </w:tc>
        <w:tc>
          <w:tcPr>
            <w:tcW w:w="11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0.60</w:t>
            </w:r>
          </w:p>
        </w:tc>
        <w:tc>
          <w:tcPr>
            <w:tcW w:w="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2012906</w:t>
            </w:r>
          </w:p>
        </w:tc>
        <w:tc>
          <w:tcPr>
            <w:tcW w:w="388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工会事务</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0.60</w:t>
            </w:r>
          </w:p>
        </w:tc>
        <w:tc>
          <w:tcPr>
            <w:tcW w:w="11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0.60</w:t>
            </w:r>
          </w:p>
        </w:tc>
        <w:tc>
          <w:tcPr>
            <w:tcW w:w="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208</w:t>
            </w:r>
          </w:p>
        </w:tc>
        <w:tc>
          <w:tcPr>
            <w:tcW w:w="388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社会保障和就业支出</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7.52</w:t>
            </w:r>
          </w:p>
        </w:tc>
        <w:tc>
          <w:tcPr>
            <w:tcW w:w="11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7.52</w:t>
            </w:r>
          </w:p>
        </w:tc>
        <w:tc>
          <w:tcPr>
            <w:tcW w:w="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20805</w:t>
            </w:r>
          </w:p>
        </w:tc>
        <w:tc>
          <w:tcPr>
            <w:tcW w:w="388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行政事业单位养老支出</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7.52</w:t>
            </w:r>
          </w:p>
        </w:tc>
        <w:tc>
          <w:tcPr>
            <w:tcW w:w="11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7.52</w:t>
            </w:r>
          </w:p>
        </w:tc>
        <w:tc>
          <w:tcPr>
            <w:tcW w:w="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2080501</w:t>
            </w:r>
          </w:p>
        </w:tc>
        <w:tc>
          <w:tcPr>
            <w:tcW w:w="388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行政单位离退休</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3.09</w:t>
            </w:r>
          </w:p>
        </w:tc>
        <w:tc>
          <w:tcPr>
            <w:tcW w:w="11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3.09</w:t>
            </w:r>
          </w:p>
        </w:tc>
        <w:tc>
          <w:tcPr>
            <w:tcW w:w="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2080505</w:t>
            </w:r>
          </w:p>
        </w:tc>
        <w:tc>
          <w:tcPr>
            <w:tcW w:w="388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机关事业单位基本养老保险缴费支出</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4.44</w:t>
            </w:r>
          </w:p>
        </w:tc>
        <w:tc>
          <w:tcPr>
            <w:tcW w:w="11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4.44</w:t>
            </w:r>
          </w:p>
        </w:tc>
        <w:tc>
          <w:tcPr>
            <w:tcW w:w="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210</w:t>
            </w:r>
          </w:p>
        </w:tc>
        <w:tc>
          <w:tcPr>
            <w:tcW w:w="388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卫生健康支出</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5.85</w:t>
            </w:r>
          </w:p>
        </w:tc>
        <w:tc>
          <w:tcPr>
            <w:tcW w:w="11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5.85</w:t>
            </w:r>
          </w:p>
        </w:tc>
        <w:tc>
          <w:tcPr>
            <w:tcW w:w="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21011</w:t>
            </w:r>
          </w:p>
        </w:tc>
        <w:tc>
          <w:tcPr>
            <w:tcW w:w="388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行政事业单位医疗</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5.85</w:t>
            </w:r>
          </w:p>
        </w:tc>
        <w:tc>
          <w:tcPr>
            <w:tcW w:w="11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5.85</w:t>
            </w:r>
          </w:p>
        </w:tc>
        <w:tc>
          <w:tcPr>
            <w:tcW w:w="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2101101</w:t>
            </w:r>
          </w:p>
        </w:tc>
        <w:tc>
          <w:tcPr>
            <w:tcW w:w="388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行政单位医疗</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3.03</w:t>
            </w:r>
          </w:p>
        </w:tc>
        <w:tc>
          <w:tcPr>
            <w:tcW w:w="11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3.03</w:t>
            </w:r>
          </w:p>
        </w:tc>
        <w:tc>
          <w:tcPr>
            <w:tcW w:w="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2101103</w:t>
            </w:r>
          </w:p>
        </w:tc>
        <w:tc>
          <w:tcPr>
            <w:tcW w:w="388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公务员医疗补助</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2.82</w:t>
            </w:r>
          </w:p>
        </w:tc>
        <w:tc>
          <w:tcPr>
            <w:tcW w:w="11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2.82</w:t>
            </w:r>
          </w:p>
        </w:tc>
        <w:tc>
          <w:tcPr>
            <w:tcW w:w="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6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注：本表反映</w:t>
            </w:r>
            <w:r>
              <w:rPr>
                <w:rFonts w:hint="eastAsia" w:ascii="宋体" w:hAnsi="宋体" w:cs="宋体"/>
                <w:i w:val="0"/>
                <w:iCs w:val="0"/>
                <w:color w:val="000000"/>
                <w:kern w:val="0"/>
                <w:sz w:val="22"/>
                <w:szCs w:val="22"/>
                <w:highlight w:val="none"/>
                <w:u w:val="none"/>
                <w:lang w:val="en-US" w:eastAsia="zh-CN"/>
              </w:rPr>
              <w:t>单位</w:t>
            </w:r>
            <w:r>
              <w:rPr>
                <w:rFonts w:hint="eastAsia" w:ascii="宋体" w:hAnsi="宋体" w:eastAsia="宋体" w:cs="宋体"/>
                <w:i w:val="0"/>
                <w:iCs w:val="0"/>
                <w:color w:val="000000"/>
                <w:kern w:val="0"/>
                <w:sz w:val="22"/>
                <w:szCs w:val="22"/>
                <w:highlight w:val="none"/>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17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03"/>
        <w:gridCol w:w="221"/>
        <w:gridCol w:w="221"/>
        <w:gridCol w:w="3940"/>
        <w:gridCol w:w="1283"/>
        <w:gridCol w:w="1283"/>
        <w:gridCol w:w="750"/>
        <w:gridCol w:w="742"/>
        <w:gridCol w:w="721"/>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174"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403" w:type="dxa"/>
            <w:tcBorders>
              <w:top w:val="nil"/>
              <w:left w:val="nil"/>
              <w:bottom w:val="nil"/>
              <w:right w:val="nil"/>
            </w:tcBorders>
            <w:vAlign w:val="bottom"/>
          </w:tcPr>
          <w:p>
            <w:pPr>
              <w:rPr>
                <w:rFonts w:hint="eastAsia" w:ascii="Arial" w:hAnsi="Arial" w:cs="Arial"/>
                <w:i w:val="0"/>
                <w:iCs w:val="0"/>
                <w:color w:val="000000"/>
                <w:sz w:val="20"/>
                <w:szCs w:val="20"/>
                <w:highlight w:val="none"/>
                <w:u w:val="none"/>
              </w:rPr>
            </w:pPr>
          </w:p>
        </w:tc>
        <w:tc>
          <w:tcPr>
            <w:tcW w:w="221"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221"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3940"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283"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283"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750"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742"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721"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610"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403"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18"/>
                <w:szCs w:val="18"/>
                <w:highlight w:val="none"/>
                <w:u w:val="none"/>
                <w:lang w:val="en-US" w:eastAsia="zh-CN"/>
              </w:rPr>
              <w:t>单位</w:t>
            </w:r>
            <w:r>
              <w:rPr>
                <w:rFonts w:hint="eastAsia" w:ascii="宋体" w:hAnsi="宋体" w:eastAsia="宋体" w:cs="宋体"/>
                <w:i w:val="0"/>
                <w:iCs w:val="0"/>
                <w:color w:val="000000"/>
                <w:kern w:val="0"/>
                <w:sz w:val="18"/>
                <w:szCs w:val="18"/>
                <w:highlight w:val="none"/>
                <w:u w:val="none"/>
                <w:lang w:val="en-US" w:eastAsia="zh-CN"/>
              </w:rPr>
              <w:t>：许昌市市级财政国库支付中心</w:t>
            </w:r>
          </w:p>
        </w:tc>
        <w:tc>
          <w:tcPr>
            <w:tcW w:w="221"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221"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3940"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283"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283"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750"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742"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721"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610"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项目</w:t>
            </w:r>
          </w:p>
        </w:tc>
        <w:tc>
          <w:tcPr>
            <w:tcW w:w="128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本年支出合计</w:t>
            </w:r>
          </w:p>
        </w:tc>
        <w:tc>
          <w:tcPr>
            <w:tcW w:w="128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基本支出</w:t>
            </w:r>
          </w:p>
        </w:tc>
        <w:tc>
          <w:tcPr>
            <w:tcW w:w="75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项目支出</w:t>
            </w:r>
          </w:p>
        </w:tc>
        <w:tc>
          <w:tcPr>
            <w:tcW w:w="74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上缴上级支出</w:t>
            </w:r>
          </w:p>
        </w:tc>
        <w:tc>
          <w:tcPr>
            <w:tcW w:w="72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经营支出</w:t>
            </w:r>
          </w:p>
        </w:tc>
        <w:tc>
          <w:tcPr>
            <w:tcW w:w="161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45"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功能分类科目编码</w:t>
            </w:r>
          </w:p>
        </w:tc>
        <w:tc>
          <w:tcPr>
            <w:tcW w:w="394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科目名称</w:t>
            </w:r>
          </w:p>
        </w:tc>
        <w:tc>
          <w:tcPr>
            <w:tcW w:w="128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28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74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72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61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45"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394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28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28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74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72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61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45"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394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28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28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74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72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61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5"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栏次</w:t>
            </w:r>
          </w:p>
        </w:tc>
        <w:tc>
          <w:tcPr>
            <w:tcW w:w="12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w:t>
            </w:r>
          </w:p>
        </w:tc>
        <w:tc>
          <w:tcPr>
            <w:tcW w:w="12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w:t>
            </w:r>
          </w:p>
        </w:tc>
        <w:tc>
          <w:tcPr>
            <w:tcW w:w="7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w:t>
            </w:r>
          </w:p>
        </w:tc>
        <w:tc>
          <w:tcPr>
            <w:tcW w:w="74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w:t>
            </w:r>
          </w:p>
        </w:tc>
        <w:tc>
          <w:tcPr>
            <w:tcW w:w="7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w:t>
            </w:r>
          </w:p>
        </w:tc>
        <w:tc>
          <w:tcPr>
            <w:tcW w:w="16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5"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合计</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rPr>
              <w:t>158.34</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rPr>
              <w:t>158.34</w:t>
            </w: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highlight w:val="none"/>
                <w:u w:val="none"/>
              </w:rPr>
            </w:pPr>
          </w:p>
        </w:tc>
        <w:tc>
          <w:tcPr>
            <w:tcW w:w="74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highlight w:val="none"/>
                <w:u w:val="none"/>
              </w:rPr>
            </w:pPr>
          </w:p>
        </w:tc>
        <w:tc>
          <w:tcPr>
            <w:tcW w:w="72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highlight w:val="none"/>
                <w:u w:val="none"/>
              </w:rPr>
            </w:pPr>
          </w:p>
        </w:tc>
        <w:tc>
          <w:tcPr>
            <w:tcW w:w="161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45"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201</w:t>
            </w:r>
          </w:p>
        </w:tc>
        <w:tc>
          <w:tcPr>
            <w:tcW w:w="3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一般公共服务支出</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139.92</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139.92</w:t>
            </w: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6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45"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20106</w:t>
            </w:r>
          </w:p>
        </w:tc>
        <w:tc>
          <w:tcPr>
            <w:tcW w:w="3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财政事务</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139.32</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139.32</w:t>
            </w: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6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45"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2010601</w:t>
            </w:r>
          </w:p>
        </w:tc>
        <w:tc>
          <w:tcPr>
            <w:tcW w:w="3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行政运行</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139.32</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139.32</w:t>
            </w: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6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45"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20129</w:t>
            </w:r>
          </w:p>
        </w:tc>
        <w:tc>
          <w:tcPr>
            <w:tcW w:w="3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群众团体事务</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0.60</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0.60</w:t>
            </w: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6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45"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2012906</w:t>
            </w:r>
          </w:p>
        </w:tc>
        <w:tc>
          <w:tcPr>
            <w:tcW w:w="3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工会事务</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0.60</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0.60</w:t>
            </w: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6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45"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208</w:t>
            </w:r>
          </w:p>
        </w:tc>
        <w:tc>
          <w:tcPr>
            <w:tcW w:w="3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社会保障和就业支出</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10.77</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10.77</w:t>
            </w: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6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45"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20805</w:t>
            </w:r>
          </w:p>
        </w:tc>
        <w:tc>
          <w:tcPr>
            <w:tcW w:w="3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行政事业单位养老支出</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10.77</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10.77</w:t>
            </w: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6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45"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2080501</w:t>
            </w:r>
          </w:p>
        </w:tc>
        <w:tc>
          <w:tcPr>
            <w:tcW w:w="3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行政单位离退休</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3.71</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3.71</w:t>
            </w: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6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45"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2080505</w:t>
            </w:r>
          </w:p>
        </w:tc>
        <w:tc>
          <w:tcPr>
            <w:tcW w:w="3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机关事业单位基本养老保险缴费支出</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7.06</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7.06</w:t>
            </w: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6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45"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210</w:t>
            </w:r>
          </w:p>
        </w:tc>
        <w:tc>
          <w:tcPr>
            <w:tcW w:w="3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卫生健康支出</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7.65</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7.65</w:t>
            </w: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6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45"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21011</w:t>
            </w:r>
          </w:p>
        </w:tc>
        <w:tc>
          <w:tcPr>
            <w:tcW w:w="3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行政事业单位医疗</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7.65</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7.65</w:t>
            </w: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6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45"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2101101</w:t>
            </w:r>
          </w:p>
        </w:tc>
        <w:tc>
          <w:tcPr>
            <w:tcW w:w="3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行政单位医疗</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3.86</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3.86</w:t>
            </w: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6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45"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2101103</w:t>
            </w:r>
          </w:p>
        </w:tc>
        <w:tc>
          <w:tcPr>
            <w:tcW w:w="3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公务员医疗补助</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3.79</w:t>
            </w:r>
          </w:p>
        </w:tc>
        <w:tc>
          <w:tcPr>
            <w:tcW w:w="12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3.79</w:t>
            </w: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7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6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注：本表反映</w:t>
            </w:r>
            <w:r>
              <w:rPr>
                <w:rFonts w:hint="eastAsia" w:ascii="宋体" w:hAnsi="宋体" w:cs="宋体"/>
                <w:i w:val="0"/>
                <w:iCs w:val="0"/>
                <w:color w:val="000000"/>
                <w:kern w:val="0"/>
                <w:sz w:val="22"/>
                <w:szCs w:val="22"/>
                <w:highlight w:val="none"/>
                <w:u w:val="none"/>
                <w:lang w:val="en-US" w:eastAsia="zh-CN"/>
              </w:rPr>
              <w:t>单位</w:t>
            </w:r>
            <w:r>
              <w:rPr>
                <w:rFonts w:hint="eastAsia" w:ascii="宋体" w:hAnsi="宋体" w:eastAsia="宋体" w:cs="宋体"/>
                <w:i w:val="0"/>
                <w:iCs w:val="0"/>
                <w:color w:val="000000"/>
                <w:kern w:val="0"/>
                <w:sz w:val="22"/>
                <w:szCs w:val="22"/>
                <w:highlight w:val="none"/>
                <w:u w:val="none"/>
                <w:lang w:val="en-US"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17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9"/>
        <w:gridCol w:w="575"/>
        <w:gridCol w:w="1306"/>
        <w:gridCol w:w="3447"/>
        <w:gridCol w:w="575"/>
        <w:gridCol w:w="1118"/>
        <w:gridCol w:w="1164"/>
        <w:gridCol w:w="1"/>
        <w:gridCol w:w="1055"/>
        <w:gridCol w:w="1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174"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349" w:type="dxa"/>
            <w:tcBorders>
              <w:top w:val="nil"/>
              <w:left w:val="nil"/>
              <w:bottom w:val="nil"/>
              <w:right w:val="nil"/>
            </w:tcBorders>
            <w:vAlign w:val="bottom"/>
          </w:tcPr>
          <w:p>
            <w:pPr>
              <w:rPr>
                <w:rFonts w:hint="eastAsia" w:ascii="Arial" w:hAnsi="Arial" w:cs="Arial"/>
                <w:i w:val="0"/>
                <w:iCs w:val="0"/>
                <w:color w:val="000000"/>
                <w:sz w:val="20"/>
                <w:szCs w:val="20"/>
                <w:highlight w:val="none"/>
                <w:u w:val="none"/>
              </w:rPr>
            </w:pPr>
          </w:p>
        </w:tc>
        <w:tc>
          <w:tcPr>
            <w:tcW w:w="575"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306"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3447"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575"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118"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165" w:type="dxa"/>
            <w:gridSpan w:val="2"/>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055"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584"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349"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18"/>
                <w:szCs w:val="18"/>
                <w:highlight w:val="none"/>
                <w:u w:val="none"/>
                <w:lang w:val="en-US" w:eastAsia="zh-CN"/>
              </w:rPr>
              <w:t>单位</w:t>
            </w:r>
            <w:r>
              <w:rPr>
                <w:rFonts w:hint="eastAsia" w:ascii="宋体" w:hAnsi="宋体" w:eastAsia="宋体" w:cs="宋体"/>
                <w:i w:val="0"/>
                <w:iCs w:val="0"/>
                <w:color w:val="000000"/>
                <w:kern w:val="0"/>
                <w:sz w:val="18"/>
                <w:szCs w:val="18"/>
                <w:highlight w:val="none"/>
                <w:u w:val="none"/>
                <w:lang w:val="en-US" w:eastAsia="zh-CN"/>
              </w:rPr>
              <w:t>：许昌市市级财政国库支付中心</w:t>
            </w:r>
          </w:p>
        </w:tc>
        <w:tc>
          <w:tcPr>
            <w:tcW w:w="575"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306"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3447"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575"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118"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165" w:type="dxa"/>
            <w:gridSpan w:val="2"/>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055"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584"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收     入</w:t>
            </w:r>
          </w:p>
        </w:tc>
        <w:tc>
          <w:tcPr>
            <w:tcW w:w="8944" w:type="dxa"/>
            <w:gridSpan w:val="7"/>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349"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项目</w:t>
            </w:r>
          </w:p>
        </w:tc>
        <w:tc>
          <w:tcPr>
            <w:tcW w:w="57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行次</w:t>
            </w:r>
          </w:p>
        </w:tc>
        <w:tc>
          <w:tcPr>
            <w:tcW w:w="130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金额</w:t>
            </w:r>
          </w:p>
        </w:tc>
        <w:tc>
          <w:tcPr>
            <w:tcW w:w="344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项目</w:t>
            </w:r>
          </w:p>
        </w:tc>
        <w:tc>
          <w:tcPr>
            <w:tcW w:w="57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行次</w:t>
            </w:r>
          </w:p>
        </w:tc>
        <w:tc>
          <w:tcPr>
            <w:tcW w:w="111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合计</w:t>
            </w:r>
          </w:p>
        </w:tc>
        <w:tc>
          <w:tcPr>
            <w:tcW w:w="116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一般公共预算财政拨款</w:t>
            </w:r>
          </w:p>
        </w:tc>
        <w:tc>
          <w:tcPr>
            <w:tcW w:w="1056"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政府性基金预算财政拨款</w:t>
            </w:r>
          </w:p>
        </w:tc>
        <w:tc>
          <w:tcPr>
            <w:tcW w:w="158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349"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5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30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344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5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11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16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056"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5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栏次</w:t>
            </w:r>
          </w:p>
        </w:tc>
        <w:tc>
          <w:tcPr>
            <w:tcW w:w="575"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30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w:t>
            </w:r>
          </w:p>
        </w:tc>
        <w:tc>
          <w:tcPr>
            <w:tcW w:w="344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栏次</w:t>
            </w:r>
          </w:p>
        </w:tc>
        <w:tc>
          <w:tcPr>
            <w:tcW w:w="575"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11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w:t>
            </w:r>
          </w:p>
        </w:tc>
        <w:tc>
          <w:tcPr>
            <w:tcW w:w="116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w:t>
            </w:r>
          </w:p>
        </w:tc>
        <w:tc>
          <w:tcPr>
            <w:tcW w:w="1056"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w:t>
            </w:r>
          </w:p>
        </w:tc>
        <w:tc>
          <w:tcPr>
            <w:tcW w:w="15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一、一般公共预算财政拨款</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w:t>
            </w:r>
          </w:p>
        </w:tc>
        <w:tc>
          <w:tcPr>
            <w:tcW w:w="13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120.17</w:t>
            </w: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一、一般公共服务支出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33</w:t>
            </w:r>
          </w:p>
        </w:tc>
        <w:tc>
          <w:tcPr>
            <w:tcW w:w="11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139.92</w:t>
            </w:r>
          </w:p>
        </w:tc>
        <w:tc>
          <w:tcPr>
            <w:tcW w:w="11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139.92</w:t>
            </w: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二、政府性基金预算财政拨款</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二、外交支出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34</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三、国有资本经营财政拨款</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三、国防支出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35</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四、公共安全支出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36</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五、教育支出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37</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6</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六、科学技术支出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38</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七、文化旅游体育与传媒支出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39</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8</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八、社会保障和就业支出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40</w:t>
            </w:r>
          </w:p>
        </w:tc>
        <w:tc>
          <w:tcPr>
            <w:tcW w:w="11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10.77</w:t>
            </w:r>
          </w:p>
        </w:tc>
        <w:tc>
          <w:tcPr>
            <w:tcW w:w="11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10.77</w:t>
            </w: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9</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九、卫生健康支出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41</w:t>
            </w:r>
          </w:p>
        </w:tc>
        <w:tc>
          <w:tcPr>
            <w:tcW w:w="11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7.65</w:t>
            </w:r>
          </w:p>
        </w:tc>
        <w:tc>
          <w:tcPr>
            <w:tcW w:w="11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7.65</w:t>
            </w: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十、节能环保支出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42</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11</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十一、城乡社区支出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43</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12</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十二、农林水支出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44</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13</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十三、交通运输支出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45</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14</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十四、资源勘探工业信息等支出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46</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15</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十五、商业服务业等支出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47</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16</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十六、金融支出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48</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17</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十七、援助其他地区支出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49</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18</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十八、自然资源海洋气象等支出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50</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19</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十九、住房保障支出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51</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二十、粮油物资储备支出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52</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21</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二十一、国有资本经营预算支出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53</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22</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二十二、灾害防治及应急管理支出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54</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23</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二十三、其他支出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55</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24</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二十四、债务还本支出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56</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25</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二十五、债务付息支出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57</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26</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二十六、抗疫特别国债安排的支出</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58</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rPr>
              <w:t>本年收入合计</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27</w:t>
            </w:r>
          </w:p>
        </w:tc>
        <w:tc>
          <w:tcPr>
            <w:tcW w:w="13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120.17</w:t>
            </w:r>
          </w:p>
        </w:tc>
        <w:tc>
          <w:tcPr>
            <w:tcW w:w="344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rPr>
              <w:t>本年支出合计</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59</w:t>
            </w:r>
          </w:p>
        </w:tc>
        <w:tc>
          <w:tcPr>
            <w:tcW w:w="11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158.34</w:t>
            </w:r>
          </w:p>
        </w:tc>
        <w:tc>
          <w:tcPr>
            <w:tcW w:w="11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158.34</w:t>
            </w: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年初财政拨款结转和结余</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28</w:t>
            </w:r>
          </w:p>
        </w:tc>
        <w:tc>
          <w:tcPr>
            <w:tcW w:w="13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38.17</w:t>
            </w:r>
          </w:p>
        </w:tc>
        <w:tc>
          <w:tcPr>
            <w:tcW w:w="34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年末财政拨款结转和结余</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60</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一般公共预算财政拨款</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29</w:t>
            </w:r>
          </w:p>
        </w:tc>
        <w:tc>
          <w:tcPr>
            <w:tcW w:w="13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38.17</w:t>
            </w:r>
          </w:p>
        </w:tc>
        <w:tc>
          <w:tcPr>
            <w:tcW w:w="344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61</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政府性基金预算财政拨款</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30</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62</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国有资本经营预算财政拨款</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31</w:t>
            </w:r>
          </w:p>
        </w:tc>
        <w:tc>
          <w:tcPr>
            <w:tcW w:w="13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344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63</w:t>
            </w:r>
          </w:p>
        </w:tc>
        <w:tc>
          <w:tcPr>
            <w:tcW w:w="11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4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rPr>
              <w:t>总计</w:t>
            </w:r>
          </w:p>
        </w:tc>
        <w:tc>
          <w:tcPr>
            <w:tcW w:w="575"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32</w:t>
            </w:r>
          </w:p>
        </w:tc>
        <w:tc>
          <w:tcPr>
            <w:tcW w:w="13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158.34</w:t>
            </w:r>
          </w:p>
        </w:tc>
        <w:tc>
          <w:tcPr>
            <w:tcW w:w="344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rPr>
              <w:t>总计</w:t>
            </w:r>
          </w:p>
        </w:tc>
        <w:tc>
          <w:tcPr>
            <w:tcW w:w="5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64</w:t>
            </w:r>
          </w:p>
        </w:tc>
        <w:tc>
          <w:tcPr>
            <w:tcW w:w="111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158.34</w:t>
            </w:r>
          </w:p>
        </w:tc>
        <w:tc>
          <w:tcPr>
            <w:tcW w:w="11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158.34</w:t>
            </w:r>
          </w:p>
        </w:tc>
        <w:tc>
          <w:tcPr>
            <w:tcW w:w="105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74"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注：本表反映</w:t>
            </w:r>
            <w:r>
              <w:rPr>
                <w:rFonts w:hint="eastAsia" w:ascii="宋体" w:hAnsi="宋体" w:cs="宋体"/>
                <w:i w:val="0"/>
                <w:iCs w:val="0"/>
                <w:color w:val="000000"/>
                <w:kern w:val="0"/>
                <w:sz w:val="22"/>
                <w:szCs w:val="22"/>
                <w:highlight w:val="none"/>
                <w:u w:val="none"/>
                <w:lang w:val="en-US" w:eastAsia="zh-CN"/>
              </w:rPr>
              <w:t>单位</w:t>
            </w:r>
            <w:r>
              <w:rPr>
                <w:rFonts w:hint="eastAsia" w:ascii="宋体" w:hAnsi="宋体" w:eastAsia="宋体" w:cs="宋体"/>
                <w:i w:val="0"/>
                <w:iCs w:val="0"/>
                <w:color w:val="000000"/>
                <w:kern w:val="0"/>
                <w:sz w:val="22"/>
                <w:szCs w:val="22"/>
                <w:highlight w:val="none"/>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34"/>
        <w:gridCol w:w="262"/>
        <w:gridCol w:w="262"/>
        <w:gridCol w:w="4672"/>
        <w:gridCol w:w="1336"/>
        <w:gridCol w:w="1"/>
        <w:gridCol w:w="1336"/>
        <w:gridCol w:w="1"/>
        <w:gridCol w:w="2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4174"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034" w:type="dxa"/>
            <w:tcBorders>
              <w:top w:val="nil"/>
              <w:left w:val="nil"/>
              <w:bottom w:val="nil"/>
              <w:right w:val="nil"/>
            </w:tcBorders>
            <w:vAlign w:val="bottom"/>
          </w:tcPr>
          <w:p>
            <w:pPr>
              <w:rPr>
                <w:rFonts w:hint="eastAsia" w:ascii="Arial" w:hAnsi="Arial" w:cs="Arial"/>
                <w:i w:val="0"/>
                <w:iCs w:val="0"/>
                <w:color w:val="000000"/>
                <w:sz w:val="20"/>
                <w:szCs w:val="20"/>
                <w:highlight w:val="none"/>
                <w:u w:val="none"/>
              </w:rPr>
            </w:pPr>
          </w:p>
        </w:tc>
        <w:tc>
          <w:tcPr>
            <w:tcW w:w="262"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262"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4672"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336"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337" w:type="dxa"/>
            <w:gridSpan w:val="2"/>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2271"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034"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18"/>
                <w:szCs w:val="18"/>
                <w:highlight w:val="none"/>
                <w:u w:val="none"/>
                <w:lang w:val="en-US" w:eastAsia="zh-CN"/>
              </w:rPr>
              <w:t>单位</w:t>
            </w:r>
            <w:r>
              <w:rPr>
                <w:rFonts w:hint="eastAsia" w:ascii="宋体" w:hAnsi="宋体" w:eastAsia="宋体" w:cs="宋体"/>
                <w:i w:val="0"/>
                <w:iCs w:val="0"/>
                <w:color w:val="000000"/>
                <w:kern w:val="0"/>
                <w:sz w:val="18"/>
                <w:szCs w:val="18"/>
                <w:highlight w:val="none"/>
                <w:u w:val="none"/>
                <w:lang w:val="en-US" w:eastAsia="zh-CN"/>
              </w:rPr>
              <w:t>：许昌市市级财政国库支付中心</w:t>
            </w:r>
          </w:p>
        </w:tc>
        <w:tc>
          <w:tcPr>
            <w:tcW w:w="262"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262"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4672"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336"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337" w:type="dxa"/>
            <w:gridSpan w:val="2"/>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2271"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项目</w:t>
            </w:r>
          </w:p>
        </w:tc>
        <w:tc>
          <w:tcPr>
            <w:tcW w:w="4944" w:type="dxa"/>
            <w:gridSpan w:val="5"/>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5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功能分类科目编码</w:t>
            </w:r>
          </w:p>
        </w:tc>
        <w:tc>
          <w:tcPr>
            <w:tcW w:w="467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科目名称</w:t>
            </w:r>
          </w:p>
        </w:tc>
        <w:tc>
          <w:tcPr>
            <w:tcW w:w="1337"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小计</w:t>
            </w:r>
          </w:p>
        </w:tc>
        <w:tc>
          <w:tcPr>
            <w:tcW w:w="1337"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基本支出</w:t>
            </w:r>
          </w:p>
        </w:tc>
        <w:tc>
          <w:tcPr>
            <w:tcW w:w="22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455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467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337"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337"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22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5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467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337"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337"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22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栏次</w:t>
            </w:r>
          </w:p>
        </w:tc>
        <w:tc>
          <w:tcPr>
            <w:tcW w:w="1337"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w:t>
            </w:r>
          </w:p>
        </w:tc>
        <w:tc>
          <w:tcPr>
            <w:tcW w:w="1337"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w:t>
            </w:r>
          </w:p>
        </w:tc>
        <w:tc>
          <w:tcPr>
            <w:tcW w:w="22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合计</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rPr>
              <w:t>158.34</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rPr>
              <w:t>158.34</w:t>
            </w:r>
          </w:p>
        </w:tc>
        <w:tc>
          <w:tcPr>
            <w:tcW w:w="227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201</w:t>
            </w:r>
          </w:p>
        </w:tc>
        <w:tc>
          <w:tcPr>
            <w:tcW w:w="467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一般公共服务支出</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139.92</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139.92</w:t>
            </w:r>
          </w:p>
        </w:tc>
        <w:tc>
          <w:tcPr>
            <w:tcW w:w="22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20106</w:t>
            </w:r>
          </w:p>
        </w:tc>
        <w:tc>
          <w:tcPr>
            <w:tcW w:w="467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财政事务</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139.32</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139.32</w:t>
            </w:r>
          </w:p>
        </w:tc>
        <w:tc>
          <w:tcPr>
            <w:tcW w:w="22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2010601</w:t>
            </w:r>
          </w:p>
        </w:tc>
        <w:tc>
          <w:tcPr>
            <w:tcW w:w="467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行政运行</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139.32</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139.32</w:t>
            </w:r>
          </w:p>
        </w:tc>
        <w:tc>
          <w:tcPr>
            <w:tcW w:w="22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20129</w:t>
            </w:r>
          </w:p>
        </w:tc>
        <w:tc>
          <w:tcPr>
            <w:tcW w:w="467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群众团体事务</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0.60</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0.60</w:t>
            </w:r>
          </w:p>
        </w:tc>
        <w:tc>
          <w:tcPr>
            <w:tcW w:w="22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2012906</w:t>
            </w:r>
          </w:p>
        </w:tc>
        <w:tc>
          <w:tcPr>
            <w:tcW w:w="467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工会事务</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0.60</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0.60</w:t>
            </w:r>
          </w:p>
        </w:tc>
        <w:tc>
          <w:tcPr>
            <w:tcW w:w="22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208</w:t>
            </w:r>
          </w:p>
        </w:tc>
        <w:tc>
          <w:tcPr>
            <w:tcW w:w="467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社会保障和就业支出</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10.77</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10.77</w:t>
            </w:r>
          </w:p>
        </w:tc>
        <w:tc>
          <w:tcPr>
            <w:tcW w:w="22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20805</w:t>
            </w:r>
          </w:p>
        </w:tc>
        <w:tc>
          <w:tcPr>
            <w:tcW w:w="467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行政事业单位养老支出</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10.77</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10.77</w:t>
            </w:r>
          </w:p>
        </w:tc>
        <w:tc>
          <w:tcPr>
            <w:tcW w:w="22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2080501</w:t>
            </w:r>
          </w:p>
        </w:tc>
        <w:tc>
          <w:tcPr>
            <w:tcW w:w="467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行政单位离退休</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3.71</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3.71</w:t>
            </w:r>
          </w:p>
        </w:tc>
        <w:tc>
          <w:tcPr>
            <w:tcW w:w="22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2080505</w:t>
            </w:r>
          </w:p>
        </w:tc>
        <w:tc>
          <w:tcPr>
            <w:tcW w:w="467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机关事业单位基本养老保险缴费支出</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7.06</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7.06</w:t>
            </w:r>
          </w:p>
        </w:tc>
        <w:tc>
          <w:tcPr>
            <w:tcW w:w="22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210</w:t>
            </w:r>
          </w:p>
        </w:tc>
        <w:tc>
          <w:tcPr>
            <w:tcW w:w="467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卫生健康支出</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7.65</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7.65</w:t>
            </w:r>
          </w:p>
        </w:tc>
        <w:tc>
          <w:tcPr>
            <w:tcW w:w="22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21011</w:t>
            </w:r>
          </w:p>
        </w:tc>
        <w:tc>
          <w:tcPr>
            <w:tcW w:w="467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行政事业单位医疗</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7.65</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7.65</w:t>
            </w:r>
          </w:p>
        </w:tc>
        <w:tc>
          <w:tcPr>
            <w:tcW w:w="22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2101101</w:t>
            </w:r>
          </w:p>
        </w:tc>
        <w:tc>
          <w:tcPr>
            <w:tcW w:w="467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行政单位医疗</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3.86</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3.86</w:t>
            </w:r>
          </w:p>
        </w:tc>
        <w:tc>
          <w:tcPr>
            <w:tcW w:w="22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2101103</w:t>
            </w:r>
          </w:p>
        </w:tc>
        <w:tc>
          <w:tcPr>
            <w:tcW w:w="467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  公务员医疗补助</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3.79</w:t>
            </w:r>
          </w:p>
        </w:tc>
        <w:tc>
          <w:tcPr>
            <w:tcW w:w="1337"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3.79</w:t>
            </w:r>
          </w:p>
        </w:tc>
        <w:tc>
          <w:tcPr>
            <w:tcW w:w="22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174"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注：本表反映</w:t>
            </w:r>
            <w:r>
              <w:rPr>
                <w:rFonts w:hint="eastAsia" w:ascii="宋体" w:hAnsi="宋体" w:cs="宋体"/>
                <w:i w:val="0"/>
                <w:iCs w:val="0"/>
                <w:color w:val="000000"/>
                <w:kern w:val="0"/>
                <w:sz w:val="22"/>
                <w:szCs w:val="22"/>
                <w:highlight w:val="none"/>
                <w:u w:val="none"/>
                <w:lang w:val="en-US" w:eastAsia="zh-CN"/>
              </w:rPr>
              <w:t>单位</w:t>
            </w:r>
            <w:r>
              <w:rPr>
                <w:rFonts w:hint="eastAsia" w:ascii="宋体" w:hAnsi="宋体" w:eastAsia="宋体" w:cs="宋体"/>
                <w:i w:val="0"/>
                <w:iCs w:val="0"/>
                <w:color w:val="000000"/>
                <w:kern w:val="0"/>
                <w:sz w:val="22"/>
                <w:szCs w:val="22"/>
                <w:highlight w:val="none"/>
                <w:u w:val="none"/>
                <w:lang w:val="en-US"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66"/>
        <w:gridCol w:w="1560"/>
        <w:gridCol w:w="1085"/>
        <w:gridCol w:w="998"/>
        <w:gridCol w:w="1228"/>
        <w:gridCol w:w="833"/>
        <w:gridCol w:w="1172"/>
        <w:gridCol w:w="2391"/>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78"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666" w:type="dxa"/>
            <w:tcBorders>
              <w:top w:val="nil"/>
              <w:left w:val="nil"/>
              <w:bottom w:val="nil"/>
              <w:right w:val="nil"/>
            </w:tcBorders>
            <w:vAlign w:val="bottom"/>
          </w:tcPr>
          <w:p>
            <w:pPr>
              <w:rPr>
                <w:rFonts w:hint="eastAsia" w:ascii="Arial" w:hAnsi="Arial" w:cs="Arial"/>
                <w:i w:val="0"/>
                <w:iCs w:val="0"/>
                <w:color w:val="000000"/>
                <w:sz w:val="20"/>
                <w:szCs w:val="20"/>
                <w:highlight w:val="none"/>
                <w:u w:val="none"/>
              </w:rPr>
            </w:pPr>
          </w:p>
        </w:tc>
        <w:tc>
          <w:tcPr>
            <w:tcW w:w="1560"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085"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998"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228"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33"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172"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2391"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145"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66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18"/>
                <w:szCs w:val="18"/>
                <w:highlight w:val="none"/>
                <w:u w:val="none"/>
                <w:lang w:val="en-US" w:eastAsia="zh-CN"/>
              </w:rPr>
              <w:t>单位</w:t>
            </w:r>
            <w:r>
              <w:rPr>
                <w:rFonts w:hint="eastAsia" w:ascii="宋体" w:hAnsi="宋体" w:eastAsia="宋体" w:cs="宋体"/>
                <w:i w:val="0"/>
                <w:iCs w:val="0"/>
                <w:color w:val="000000"/>
                <w:kern w:val="0"/>
                <w:sz w:val="18"/>
                <w:szCs w:val="18"/>
                <w:highlight w:val="none"/>
                <w:u w:val="none"/>
                <w:lang w:val="en-US" w:eastAsia="zh-CN"/>
              </w:rPr>
              <w:t>：许昌市市级财政国库支付中心</w:t>
            </w:r>
          </w:p>
        </w:tc>
        <w:tc>
          <w:tcPr>
            <w:tcW w:w="1560"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085"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998"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228"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33"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172"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2391"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145"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1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人员经费</w:t>
            </w:r>
          </w:p>
        </w:tc>
        <w:tc>
          <w:tcPr>
            <w:tcW w:w="7767"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vMerge w:val="restart"/>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科目编码</w:t>
            </w:r>
          </w:p>
        </w:tc>
        <w:tc>
          <w:tcPr>
            <w:tcW w:w="1560" w:type="dxa"/>
            <w:vMerge w:val="restart"/>
            <w:tcBorders>
              <w:top w:val="nil"/>
              <w:left w:val="nil"/>
              <w:bottom w:val="single" w:color="000000" w:sz="4" w:space="0"/>
              <w:right w:val="single" w:color="000000" w:sz="4" w:space="0"/>
            </w:tcBorders>
            <w:vAlign w:val="center"/>
          </w:tcPr>
          <w:p>
            <w:pPr>
              <w:rPr>
                <w:rFonts w:hint="eastAsia"/>
              </w:rPr>
            </w:pPr>
            <w:r>
              <w:rPr>
                <w:rFonts w:hint="eastAsia"/>
                <w:lang w:val="en-US" w:eastAsia="zh-CN"/>
              </w:rPr>
              <w:t>科目名称</w:t>
            </w:r>
          </w:p>
        </w:tc>
        <w:tc>
          <w:tcPr>
            <w:tcW w:w="1085" w:type="dxa"/>
            <w:vMerge w:val="restart"/>
            <w:tcBorders>
              <w:top w:val="nil"/>
              <w:left w:val="nil"/>
              <w:bottom w:val="single" w:color="000000" w:sz="4" w:space="0"/>
              <w:right w:val="single" w:color="000000" w:sz="4" w:space="0"/>
            </w:tcBorders>
            <w:vAlign w:val="center"/>
          </w:tcPr>
          <w:p>
            <w:pPr>
              <w:rPr>
                <w:rFonts w:hint="eastAsia"/>
              </w:rPr>
            </w:pPr>
            <w:r>
              <w:rPr>
                <w:rFonts w:hint="eastAsia"/>
                <w:lang w:val="en-US" w:eastAsia="zh-CN"/>
              </w:rPr>
              <w:t>决算数</w:t>
            </w:r>
          </w:p>
        </w:tc>
        <w:tc>
          <w:tcPr>
            <w:tcW w:w="998" w:type="dxa"/>
            <w:vMerge w:val="restart"/>
            <w:tcBorders>
              <w:top w:val="nil"/>
              <w:left w:val="nil"/>
              <w:bottom w:val="single" w:color="000000" w:sz="4" w:space="0"/>
              <w:right w:val="single" w:color="000000" w:sz="4" w:space="0"/>
            </w:tcBorders>
            <w:vAlign w:val="center"/>
          </w:tcPr>
          <w:p>
            <w:pPr>
              <w:rPr>
                <w:rFonts w:hint="eastAsia"/>
              </w:rPr>
            </w:pPr>
            <w:r>
              <w:rPr>
                <w:rFonts w:hint="eastAsia"/>
                <w:lang w:val="en-US" w:eastAsia="zh-CN"/>
              </w:rPr>
              <w:t>科目编码</w:t>
            </w:r>
          </w:p>
        </w:tc>
        <w:tc>
          <w:tcPr>
            <w:tcW w:w="1228" w:type="dxa"/>
            <w:vMerge w:val="restart"/>
            <w:tcBorders>
              <w:top w:val="nil"/>
              <w:left w:val="nil"/>
              <w:bottom w:val="single" w:color="000000" w:sz="4" w:space="0"/>
              <w:right w:val="single" w:color="000000" w:sz="4" w:space="0"/>
            </w:tcBorders>
            <w:vAlign w:val="center"/>
          </w:tcPr>
          <w:p>
            <w:pPr>
              <w:rPr>
                <w:rFonts w:hint="eastAsia"/>
              </w:rPr>
            </w:pPr>
            <w:r>
              <w:rPr>
                <w:rFonts w:hint="eastAsia"/>
                <w:lang w:val="en-US" w:eastAsia="zh-CN"/>
              </w:rPr>
              <w:t>科目名称</w:t>
            </w:r>
          </w:p>
        </w:tc>
        <w:tc>
          <w:tcPr>
            <w:tcW w:w="833" w:type="dxa"/>
            <w:vMerge w:val="restart"/>
            <w:tcBorders>
              <w:top w:val="nil"/>
              <w:left w:val="nil"/>
              <w:bottom w:val="single" w:color="000000" w:sz="4" w:space="0"/>
              <w:right w:val="single" w:color="000000" w:sz="4" w:space="0"/>
            </w:tcBorders>
            <w:vAlign w:val="center"/>
          </w:tcPr>
          <w:p>
            <w:pPr>
              <w:rPr>
                <w:rFonts w:hint="eastAsia"/>
              </w:rPr>
            </w:pPr>
            <w:r>
              <w:rPr>
                <w:rFonts w:hint="eastAsia"/>
                <w:lang w:val="en-US" w:eastAsia="zh-CN"/>
              </w:rPr>
              <w:t>决算数</w:t>
            </w:r>
          </w:p>
        </w:tc>
        <w:tc>
          <w:tcPr>
            <w:tcW w:w="1172" w:type="dxa"/>
            <w:vMerge w:val="restart"/>
            <w:tcBorders>
              <w:top w:val="nil"/>
              <w:left w:val="nil"/>
              <w:bottom w:val="single" w:color="000000" w:sz="4" w:space="0"/>
              <w:right w:val="single" w:color="000000" w:sz="4" w:space="0"/>
            </w:tcBorders>
            <w:vAlign w:val="center"/>
          </w:tcPr>
          <w:p>
            <w:pPr>
              <w:rPr>
                <w:rFonts w:hint="eastAsia"/>
              </w:rPr>
            </w:pPr>
            <w:r>
              <w:rPr>
                <w:rFonts w:hint="eastAsia"/>
                <w:lang w:val="en-US" w:eastAsia="zh-CN"/>
              </w:rPr>
              <w:t>科目编码</w:t>
            </w:r>
          </w:p>
        </w:tc>
        <w:tc>
          <w:tcPr>
            <w:tcW w:w="2391" w:type="dxa"/>
            <w:vMerge w:val="restart"/>
            <w:tcBorders>
              <w:top w:val="nil"/>
              <w:left w:val="nil"/>
              <w:bottom w:val="single" w:color="000000" w:sz="4" w:space="0"/>
              <w:right w:val="single" w:color="000000" w:sz="4" w:space="0"/>
            </w:tcBorders>
            <w:vAlign w:val="center"/>
          </w:tcPr>
          <w:p>
            <w:pPr>
              <w:rPr>
                <w:rFonts w:hint="eastAsia"/>
              </w:rPr>
            </w:pPr>
            <w:r>
              <w:rPr>
                <w:rFonts w:hint="eastAsia"/>
                <w:lang w:val="en-US" w:eastAsia="zh-CN"/>
              </w:rPr>
              <w:t>科目名称</w:t>
            </w:r>
          </w:p>
        </w:tc>
        <w:tc>
          <w:tcPr>
            <w:tcW w:w="1145" w:type="dxa"/>
            <w:vMerge w:val="restart"/>
            <w:tcBorders>
              <w:top w:val="nil"/>
              <w:left w:val="nil"/>
              <w:bottom w:val="single" w:color="000000" w:sz="4" w:space="0"/>
              <w:right w:val="single" w:color="000000" w:sz="4" w:space="0"/>
            </w:tcBorders>
            <w:vAlign w:val="center"/>
          </w:tcPr>
          <w:p>
            <w:pPr>
              <w:rPr>
                <w:rFonts w:hint="eastAsia"/>
              </w:rPr>
            </w:pPr>
            <w:r>
              <w:rPr>
                <w:rFonts w:hint="eastAsia"/>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vMerge w:val="continue"/>
            <w:tcBorders>
              <w:top w:val="nil"/>
              <w:left w:val="single" w:color="000000" w:sz="4" w:space="0"/>
              <w:bottom w:val="single" w:color="000000" w:sz="4" w:space="0"/>
              <w:right w:val="single" w:color="000000" w:sz="4" w:space="0"/>
            </w:tcBorders>
            <w:vAlign w:val="center"/>
          </w:tcPr>
          <w:p>
            <w:pPr>
              <w:rPr>
                <w:rFonts w:hint="eastAsia"/>
              </w:rPr>
            </w:pPr>
          </w:p>
        </w:tc>
        <w:tc>
          <w:tcPr>
            <w:tcW w:w="1560" w:type="dxa"/>
            <w:vMerge w:val="continue"/>
            <w:tcBorders>
              <w:top w:val="nil"/>
              <w:left w:val="nil"/>
              <w:bottom w:val="single" w:color="000000" w:sz="4" w:space="0"/>
              <w:right w:val="single" w:color="000000" w:sz="4" w:space="0"/>
            </w:tcBorders>
            <w:vAlign w:val="center"/>
          </w:tcPr>
          <w:p>
            <w:pPr>
              <w:rPr>
                <w:rFonts w:hint="eastAsia"/>
              </w:rPr>
            </w:pPr>
          </w:p>
        </w:tc>
        <w:tc>
          <w:tcPr>
            <w:tcW w:w="1085" w:type="dxa"/>
            <w:vMerge w:val="continue"/>
            <w:tcBorders>
              <w:top w:val="nil"/>
              <w:left w:val="nil"/>
              <w:bottom w:val="single" w:color="000000" w:sz="4" w:space="0"/>
              <w:right w:val="single" w:color="000000" w:sz="4" w:space="0"/>
            </w:tcBorders>
            <w:vAlign w:val="center"/>
          </w:tcPr>
          <w:p>
            <w:pPr>
              <w:rPr>
                <w:rFonts w:hint="eastAsia"/>
              </w:rPr>
            </w:pPr>
          </w:p>
        </w:tc>
        <w:tc>
          <w:tcPr>
            <w:tcW w:w="998" w:type="dxa"/>
            <w:vMerge w:val="continue"/>
            <w:tcBorders>
              <w:top w:val="nil"/>
              <w:left w:val="nil"/>
              <w:bottom w:val="single" w:color="000000" w:sz="4" w:space="0"/>
              <w:right w:val="single" w:color="000000" w:sz="4" w:space="0"/>
            </w:tcBorders>
            <w:vAlign w:val="center"/>
          </w:tcPr>
          <w:p>
            <w:pPr>
              <w:rPr>
                <w:rFonts w:hint="eastAsia"/>
              </w:rPr>
            </w:pPr>
          </w:p>
        </w:tc>
        <w:tc>
          <w:tcPr>
            <w:tcW w:w="1228" w:type="dxa"/>
            <w:vMerge w:val="continue"/>
            <w:tcBorders>
              <w:top w:val="nil"/>
              <w:left w:val="nil"/>
              <w:bottom w:val="single" w:color="000000" w:sz="4" w:space="0"/>
              <w:right w:val="single" w:color="000000" w:sz="4" w:space="0"/>
            </w:tcBorders>
            <w:vAlign w:val="center"/>
          </w:tcPr>
          <w:p>
            <w:pPr>
              <w:rPr>
                <w:rFonts w:hint="eastAsia"/>
              </w:rPr>
            </w:pPr>
          </w:p>
        </w:tc>
        <w:tc>
          <w:tcPr>
            <w:tcW w:w="833" w:type="dxa"/>
            <w:vMerge w:val="continue"/>
            <w:tcBorders>
              <w:top w:val="nil"/>
              <w:left w:val="nil"/>
              <w:bottom w:val="single" w:color="000000" w:sz="4" w:space="0"/>
              <w:right w:val="single" w:color="000000" w:sz="4" w:space="0"/>
            </w:tcBorders>
            <w:vAlign w:val="center"/>
          </w:tcPr>
          <w:p>
            <w:pPr>
              <w:rPr>
                <w:rFonts w:hint="eastAsia"/>
              </w:rPr>
            </w:pPr>
          </w:p>
        </w:tc>
        <w:tc>
          <w:tcPr>
            <w:tcW w:w="1172" w:type="dxa"/>
            <w:vMerge w:val="continue"/>
            <w:tcBorders>
              <w:top w:val="nil"/>
              <w:left w:val="nil"/>
              <w:bottom w:val="single" w:color="000000" w:sz="4" w:space="0"/>
              <w:right w:val="single" w:color="000000" w:sz="4" w:space="0"/>
            </w:tcBorders>
            <w:vAlign w:val="center"/>
          </w:tcPr>
          <w:p>
            <w:pPr>
              <w:rPr>
                <w:rFonts w:hint="eastAsia"/>
              </w:rPr>
            </w:pPr>
          </w:p>
        </w:tc>
        <w:tc>
          <w:tcPr>
            <w:tcW w:w="2391" w:type="dxa"/>
            <w:vMerge w:val="continue"/>
            <w:tcBorders>
              <w:top w:val="nil"/>
              <w:left w:val="nil"/>
              <w:bottom w:val="single" w:color="000000" w:sz="4" w:space="0"/>
              <w:right w:val="single" w:color="000000" w:sz="4" w:space="0"/>
            </w:tcBorders>
            <w:vAlign w:val="center"/>
          </w:tcPr>
          <w:p>
            <w:pPr>
              <w:rPr>
                <w:rFonts w:hint="eastAsia"/>
              </w:rPr>
            </w:pPr>
          </w:p>
        </w:tc>
        <w:tc>
          <w:tcPr>
            <w:tcW w:w="1145" w:type="dxa"/>
            <w:vMerge w:val="continue"/>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301</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工资福利支出</w:t>
            </w:r>
          </w:p>
        </w:tc>
        <w:tc>
          <w:tcPr>
            <w:tcW w:w="1085"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139.98</w:t>
            </w: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商品和服务支出</w:t>
            </w:r>
          </w:p>
        </w:tc>
        <w:tc>
          <w:tcPr>
            <w:tcW w:w="833"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14.65</w:t>
            </w: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307</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债务利息及费用支出</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30101</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基本工资</w:t>
            </w:r>
          </w:p>
        </w:tc>
        <w:tc>
          <w:tcPr>
            <w:tcW w:w="1085"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34.30</w:t>
            </w: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30201</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办公费</w:t>
            </w:r>
          </w:p>
        </w:tc>
        <w:tc>
          <w:tcPr>
            <w:tcW w:w="833"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2.69</w:t>
            </w: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30701</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国内债务付息</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30102</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津贴补贴</w:t>
            </w:r>
          </w:p>
        </w:tc>
        <w:tc>
          <w:tcPr>
            <w:tcW w:w="1085"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59.57</w:t>
            </w: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30202</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印刷费</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30702</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国外债务付息</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30103</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奖金</w:t>
            </w:r>
          </w:p>
        </w:tc>
        <w:tc>
          <w:tcPr>
            <w:tcW w:w="1085"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20.37</w:t>
            </w: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30203</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咨询费</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310</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资本性支出</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30106</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伙食补助费</w:t>
            </w:r>
          </w:p>
        </w:tc>
        <w:tc>
          <w:tcPr>
            <w:tcW w:w="1085" w:type="dxa"/>
            <w:tcBorders>
              <w:top w:val="nil"/>
              <w:left w:val="nil"/>
              <w:bottom w:val="single" w:color="000000" w:sz="4" w:space="0"/>
              <w:right w:val="single" w:color="000000" w:sz="4" w:space="0"/>
            </w:tcBorders>
            <w:vAlign w:val="center"/>
          </w:tcPr>
          <w:p>
            <w:pPr>
              <w:rPr>
                <w:rFonts w:hint="eastAsia"/>
              </w:rPr>
            </w:pP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30204</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手续费</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31001</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房屋建筑物购建</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30107</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绩效工资</w:t>
            </w:r>
          </w:p>
        </w:tc>
        <w:tc>
          <w:tcPr>
            <w:tcW w:w="1085" w:type="dxa"/>
            <w:tcBorders>
              <w:top w:val="nil"/>
              <w:left w:val="nil"/>
              <w:bottom w:val="single" w:color="000000" w:sz="4" w:space="0"/>
              <w:right w:val="single" w:color="000000" w:sz="4" w:space="0"/>
            </w:tcBorders>
            <w:vAlign w:val="center"/>
          </w:tcPr>
          <w:p>
            <w:pPr>
              <w:rPr>
                <w:rFonts w:hint="eastAsia"/>
              </w:rPr>
            </w:pP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30205</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水费</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31002</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办公设备购置</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30108</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机关事业单位基本养老保险缴费</w:t>
            </w:r>
          </w:p>
        </w:tc>
        <w:tc>
          <w:tcPr>
            <w:tcW w:w="1085"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8.13</w:t>
            </w: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30206</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电费</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31003</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专用设备购置</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30109</w:t>
            </w:r>
          </w:p>
        </w:tc>
        <w:tc>
          <w:tcPr>
            <w:tcW w:w="1560" w:type="dxa"/>
            <w:tcBorders>
              <w:top w:val="nil"/>
              <w:left w:val="nil"/>
              <w:bottom w:val="single" w:color="000000" w:sz="4" w:space="0"/>
              <w:right w:val="single" w:color="000000" w:sz="4" w:space="0"/>
            </w:tcBorders>
            <w:vAlign w:val="center"/>
          </w:tcPr>
          <w:p>
            <w:pPr>
              <w:rPr>
                <w:rFonts w:hint="eastAsia"/>
              </w:rPr>
            </w:pPr>
            <w:bookmarkStart w:id="0" w:name="_GoBack"/>
            <w:bookmarkEnd w:id="0"/>
            <w:r>
              <w:rPr>
                <w:rFonts w:hint="eastAsia"/>
                <w:lang w:val="en-US" w:eastAsia="zh-CN"/>
              </w:rPr>
              <w:t>职业年金缴费</w:t>
            </w:r>
          </w:p>
        </w:tc>
        <w:tc>
          <w:tcPr>
            <w:tcW w:w="1085" w:type="dxa"/>
            <w:tcBorders>
              <w:top w:val="nil"/>
              <w:left w:val="nil"/>
              <w:bottom w:val="single" w:color="000000" w:sz="4" w:space="0"/>
              <w:right w:val="single" w:color="000000" w:sz="4" w:space="0"/>
            </w:tcBorders>
            <w:vAlign w:val="center"/>
          </w:tcPr>
          <w:p>
            <w:pPr>
              <w:rPr>
                <w:rFonts w:hint="eastAsia"/>
              </w:rPr>
            </w:pP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30207</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邮电费</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31005</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基础设施建设</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30110</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职工基本医疗保险缴费</w:t>
            </w:r>
          </w:p>
        </w:tc>
        <w:tc>
          <w:tcPr>
            <w:tcW w:w="1085"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4.01</w:t>
            </w: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30208</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取暖费</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31006</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大型修缮</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30111</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公务员医疗补助缴费</w:t>
            </w:r>
          </w:p>
        </w:tc>
        <w:tc>
          <w:tcPr>
            <w:tcW w:w="1085"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3.79</w:t>
            </w: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30209</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物业管理费</w:t>
            </w:r>
          </w:p>
        </w:tc>
        <w:tc>
          <w:tcPr>
            <w:tcW w:w="833"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3.00</w:t>
            </w: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31007</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信息网络及软件购置更新</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30112</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其他社会保障缴费</w:t>
            </w:r>
          </w:p>
        </w:tc>
        <w:tc>
          <w:tcPr>
            <w:tcW w:w="1085"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0.04</w:t>
            </w: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30211</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差旅费</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31008</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物资储备</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30113</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住房公积金</w:t>
            </w:r>
          </w:p>
        </w:tc>
        <w:tc>
          <w:tcPr>
            <w:tcW w:w="1085"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9.78</w:t>
            </w: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30212</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因公出国（境）费用</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31009</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土地补偿</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30114</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医疗费</w:t>
            </w:r>
          </w:p>
        </w:tc>
        <w:tc>
          <w:tcPr>
            <w:tcW w:w="1085" w:type="dxa"/>
            <w:tcBorders>
              <w:top w:val="nil"/>
              <w:left w:val="nil"/>
              <w:bottom w:val="single" w:color="000000" w:sz="4" w:space="0"/>
              <w:right w:val="single" w:color="000000" w:sz="4" w:space="0"/>
            </w:tcBorders>
            <w:vAlign w:val="center"/>
          </w:tcPr>
          <w:p>
            <w:pPr>
              <w:rPr>
                <w:rFonts w:hint="eastAsia"/>
              </w:rPr>
            </w:pP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30213</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维修（护）费</w:t>
            </w:r>
          </w:p>
        </w:tc>
        <w:tc>
          <w:tcPr>
            <w:tcW w:w="833"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0.53</w:t>
            </w: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31010</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安置补助</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30199</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其他工资福利支出</w:t>
            </w:r>
          </w:p>
        </w:tc>
        <w:tc>
          <w:tcPr>
            <w:tcW w:w="1085" w:type="dxa"/>
            <w:tcBorders>
              <w:top w:val="nil"/>
              <w:left w:val="nil"/>
              <w:bottom w:val="single" w:color="000000" w:sz="4" w:space="0"/>
              <w:right w:val="single" w:color="000000" w:sz="4" w:space="0"/>
            </w:tcBorders>
            <w:vAlign w:val="center"/>
          </w:tcPr>
          <w:p>
            <w:pPr>
              <w:rPr>
                <w:rFonts w:hint="eastAsia"/>
              </w:rPr>
            </w:pP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30214</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租赁费</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31011</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地上附着物和青苗补偿</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303</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对个人和家庭的补助</w:t>
            </w:r>
          </w:p>
        </w:tc>
        <w:tc>
          <w:tcPr>
            <w:tcW w:w="1085"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3.71</w:t>
            </w: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30215</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会议费</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31012</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拆迁补偿</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30301</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离休费</w:t>
            </w:r>
          </w:p>
        </w:tc>
        <w:tc>
          <w:tcPr>
            <w:tcW w:w="1085" w:type="dxa"/>
            <w:tcBorders>
              <w:top w:val="nil"/>
              <w:left w:val="nil"/>
              <w:bottom w:val="single" w:color="000000" w:sz="4" w:space="0"/>
              <w:right w:val="single" w:color="000000" w:sz="4" w:space="0"/>
            </w:tcBorders>
            <w:vAlign w:val="center"/>
          </w:tcPr>
          <w:p>
            <w:pPr>
              <w:rPr>
                <w:rFonts w:hint="eastAsia"/>
              </w:rPr>
            </w:pP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30216</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培训费</w:t>
            </w:r>
          </w:p>
        </w:tc>
        <w:tc>
          <w:tcPr>
            <w:tcW w:w="833"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0.07</w:t>
            </w: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31013</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公务用车购置</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30302</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退休费</w:t>
            </w:r>
          </w:p>
        </w:tc>
        <w:tc>
          <w:tcPr>
            <w:tcW w:w="1085"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3.70</w:t>
            </w: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30217</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公务接待费</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31019</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其他交通工具购置</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30303</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退职（役）费</w:t>
            </w:r>
          </w:p>
        </w:tc>
        <w:tc>
          <w:tcPr>
            <w:tcW w:w="1085" w:type="dxa"/>
            <w:tcBorders>
              <w:top w:val="nil"/>
              <w:left w:val="nil"/>
              <w:bottom w:val="single" w:color="000000" w:sz="4" w:space="0"/>
              <w:right w:val="single" w:color="000000" w:sz="4" w:space="0"/>
            </w:tcBorders>
            <w:vAlign w:val="center"/>
          </w:tcPr>
          <w:p>
            <w:pPr>
              <w:rPr>
                <w:rFonts w:hint="eastAsia"/>
              </w:rPr>
            </w:pP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30218</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专用材料费</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31021</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文物和陈列品购置</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30304</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抚恤金</w:t>
            </w:r>
          </w:p>
        </w:tc>
        <w:tc>
          <w:tcPr>
            <w:tcW w:w="1085" w:type="dxa"/>
            <w:tcBorders>
              <w:top w:val="nil"/>
              <w:left w:val="nil"/>
              <w:bottom w:val="single" w:color="000000" w:sz="4" w:space="0"/>
              <w:right w:val="single" w:color="000000" w:sz="4" w:space="0"/>
            </w:tcBorders>
            <w:vAlign w:val="center"/>
          </w:tcPr>
          <w:p>
            <w:pPr>
              <w:rPr>
                <w:rFonts w:hint="eastAsia"/>
              </w:rPr>
            </w:pP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30224</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被装购置费</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31022</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无形资产购置</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30305</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生活补助</w:t>
            </w:r>
          </w:p>
        </w:tc>
        <w:tc>
          <w:tcPr>
            <w:tcW w:w="1085" w:type="dxa"/>
            <w:tcBorders>
              <w:top w:val="nil"/>
              <w:left w:val="nil"/>
              <w:bottom w:val="single" w:color="000000" w:sz="4" w:space="0"/>
              <w:right w:val="single" w:color="000000" w:sz="4" w:space="0"/>
            </w:tcBorders>
            <w:vAlign w:val="center"/>
          </w:tcPr>
          <w:p>
            <w:pPr>
              <w:rPr>
                <w:rFonts w:hint="eastAsia"/>
              </w:rPr>
            </w:pP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30225</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专用燃料费</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31099</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其他资本性支出</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30306</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救济费</w:t>
            </w:r>
          </w:p>
        </w:tc>
        <w:tc>
          <w:tcPr>
            <w:tcW w:w="1085" w:type="dxa"/>
            <w:tcBorders>
              <w:top w:val="nil"/>
              <w:left w:val="nil"/>
              <w:bottom w:val="single" w:color="000000" w:sz="4" w:space="0"/>
              <w:right w:val="single" w:color="000000" w:sz="4" w:space="0"/>
            </w:tcBorders>
            <w:vAlign w:val="center"/>
          </w:tcPr>
          <w:p>
            <w:pPr>
              <w:rPr>
                <w:rFonts w:hint="eastAsia"/>
              </w:rPr>
            </w:pP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30226</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劳务费</w:t>
            </w:r>
          </w:p>
        </w:tc>
        <w:tc>
          <w:tcPr>
            <w:tcW w:w="833"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0.40</w:t>
            </w: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399</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其他支出</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30307</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医疗费补助</w:t>
            </w:r>
          </w:p>
        </w:tc>
        <w:tc>
          <w:tcPr>
            <w:tcW w:w="1085" w:type="dxa"/>
            <w:tcBorders>
              <w:top w:val="nil"/>
              <w:left w:val="nil"/>
              <w:bottom w:val="single" w:color="000000" w:sz="4" w:space="0"/>
              <w:right w:val="single" w:color="000000" w:sz="4" w:space="0"/>
            </w:tcBorders>
            <w:vAlign w:val="center"/>
          </w:tcPr>
          <w:p>
            <w:pPr>
              <w:rPr>
                <w:rFonts w:hint="eastAsia"/>
              </w:rPr>
            </w:pP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30227</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委托业务费</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39906</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赠与</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30308</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助学金</w:t>
            </w:r>
          </w:p>
        </w:tc>
        <w:tc>
          <w:tcPr>
            <w:tcW w:w="1085" w:type="dxa"/>
            <w:tcBorders>
              <w:top w:val="nil"/>
              <w:left w:val="nil"/>
              <w:bottom w:val="single" w:color="000000" w:sz="4" w:space="0"/>
              <w:right w:val="single" w:color="000000" w:sz="4" w:space="0"/>
            </w:tcBorders>
            <w:vAlign w:val="center"/>
          </w:tcPr>
          <w:p>
            <w:pPr>
              <w:rPr>
                <w:rFonts w:hint="eastAsia"/>
              </w:rPr>
            </w:pP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30228</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工会经费</w:t>
            </w:r>
          </w:p>
        </w:tc>
        <w:tc>
          <w:tcPr>
            <w:tcW w:w="833"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0.60</w:t>
            </w: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39907</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国家赔偿费用支出</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30309</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奖励金</w:t>
            </w:r>
          </w:p>
        </w:tc>
        <w:tc>
          <w:tcPr>
            <w:tcW w:w="1085" w:type="dxa"/>
            <w:tcBorders>
              <w:top w:val="nil"/>
              <w:left w:val="nil"/>
              <w:bottom w:val="single" w:color="000000" w:sz="4" w:space="0"/>
              <w:right w:val="single" w:color="000000" w:sz="4" w:space="0"/>
            </w:tcBorders>
            <w:vAlign w:val="center"/>
          </w:tcPr>
          <w:p>
            <w:pPr>
              <w:rPr>
                <w:rFonts w:hint="eastAsia"/>
              </w:rPr>
            </w:pP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30229</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福利费</w:t>
            </w:r>
          </w:p>
        </w:tc>
        <w:tc>
          <w:tcPr>
            <w:tcW w:w="833"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0.90</w:t>
            </w: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39908</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对民间非营利组织和群众性自治组织补贴</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30310</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个人农业生产补贴</w:t>
            </w:r>
          </w:p>
        </w:tc>
        <w:tc>
          <w:tcPr>
            <w:tcW w:w="1085" w:type="dxa"/>
            <w:tcBorders>
              <w:top w:val="nil"/>
              <w:left w:val="nil"/>
              <w:bottom w:val="single" w:color="000000" w:sz="4" w:space="0"/>
              <w:right w:val="single" w:color="000000" w:sz="4" w:space="0"/>
            </w:tcBorders>
            <w:vAlign w:val="center"/>
          </w:tcPr>
          <w:p>
            <w:pPr>
              <w:rPr>
                <w:rFonts w:hint="eastAsia"/>
              </w:rPr>
            </w:pP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30231</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公务用车运行维护费</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39999</w:t>
            </w:r>
          </w:p>
        </w:tc>
        <w:tc>
          <w:tcPr>
            <w:tcW w:w="2391"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其他支出</w:t>
            </w: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30311</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代缴社会保险费</w:t>
            </w:r>
          </w:p>
        </w:tc>
        <w:tc>
          <w:tcPr>
            <w:tcW w:w="1085" w:type="dxa"/>
            <w:tcBorders>
              <w:top w:val="nil"/>
              <w:left w:val="nil"/>
              <w:bottom w:val="single" w:color="000000" w:sz="4" w:space="0"/>
              <w:right w:val="single" w:color="000000" w:sz="4" w:space="0"/>
            </w:tcBorders>
            <w:vAlign w:val="center"/>
          </w:tcPr>
          <w:p>
            <w:pPr>
              <w:rPr>
                <w:rFonts w:hint="eastAsia"/>
              </w:rPr>
            </w:pP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30239</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其他交通费用</w:t>
            </w:r>
          </w:p>
        </w:tc>
        <w:tc>
          <w:tcPr>
            <w:tcW w:w="833"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6.47</w:t>
            </w:r>
          </w:p>
        </w:tc>
        <w:tc>
          <w:tcPr>
            <w:tcW w:w="1172" w:type="dxa"/>
            <w:tcBorders>
              <w:top w:val="nil"/>
              <w:left w:val="nil"/>
              <w:bottom w:val="single" w:color="000000" w:sz="4" w:space="0"/>
              <w:right w:val="single" w:color="000000" w:sz="4" w:space="0"/>
            </w:tcBorders>
            <w:vAlign w:val="center"/>
          </w:tcPr>
          <w:p>
            <w:pPr>
              <w:rPr>
                <w:rFonts w:hint="eastAsia"/>
              </w:rPr>
            </w:pPr>
          </w:p>
        </w:tc>
        <w:tc>
          <w:tcPr>
            <w:tcW w:w="2391" w:type="dxa"/>
            <w:tcBorders>
              <w:top w:val="nil"/>
              <w:left w:val="nil"/>
              <w:bottom w:val="single" w:color="000000" w:sz="4" w:space="0"/>
              <w:right w:val="single" w:color="000000" w:sz="4" w:space="0"/>
            </w:tcBorders>
            <w:vAlign w:val="center"/>
          </w:tcPr>
          <w:p>
            <w:pPr>
              <w:rPr>
                <w:rFonts w:hint="eastAsia"/>
              </w:rPr>
            </w:pP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30399</w:t>
            </w:r>
          </w:p>
        </w:tc>
        <w:tc>
          <w:tcPr>
            <w:tcW w:w="1560"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其他对个人和家庭的补助</w:t>
            </w:r>
          </w:p>
        </w:tc>
        <w:tc>
          <w:tcPr>
            <w:tcW w:w="1085"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0.01</w:t>
            </w: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30240</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税金及附加费用</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p>
        </w:tc>
        <w:tc>
          <w:tcPr>
            <w:tcW w:w="2391" w:type="dxa"/>
            <w:tcBorders>
              <w:top w:val="nil"/>
              <w:left w:val="nil"/>
              <w:bottom w:val="single" w:color="000000" w:sz="4" w:space="0"/>
              <w:right w:val="single" w:color="000000" w:sz="4" w:space="0"/>
            </w:tcBorders>
            <w:vAlign w:val="center"/>
          </w:tcPr>
          <w:p>
            <w:pPr>
              <w:rPr>
                <w:rFonts w:hint="eastAsia"/>
              </w:rPr>
            </w:pP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6" w:type="dxa"/>
            <w:tcBorders>
              <w:top w:val="nil"/>
              <w:left w:val="single" w:color="000000" w:sz="4" w:space="0"/>
              <w:bottom w:val="single" w:color="000000" w:sz="4" w:space="0"/>
              <w:right w:val="single" w:color="000000" w:sz="4" w:space="0"/>
            </w:tcBorders>
            <w:vAlign w:val="center"/>
          </w:tcPr>
          <w:p>
            <w:pPr>
              <w:rPr>
                <w:rFonts w:hint="eastAsia"/>
              </w:rPr>
            </w:pPr>
          </w:p>
        </w:tc>
        <w:tc>
          <w:tcPr>
            <w:tcW w:w="1560" w:type="dxa"/>
            <w:tcBorders>
              <w:top w:val="nil"/>
              <w:left w:val="nil"/>
              <w:bottom w:val="single" w:color="000000" w:sz="4" w:space="0"/>
              <w:right w:val="single" w:color="000000" w:sz="4" w:space="0"/>
            </w:tcBorders>
            <w:vAlign w:val="center"/>
          </w:tcPr>
          <w:p>
            <w:pPr>
              <w:rPr>
                <w:rFonts w:hint="eastAsia"/>
              </w:rPr>
            </w:pPr>
          </w:p>
        </w:tc>
        <w:tc>
          <w:tcPr>
            <w:tcW w:w="1085" w:type="dxa"/>
            <w:tcBorders>
              <w:top w:val="nil"/>
              <w:left w:val="nil"/>
              <w:bottom w:val="single" w:color="000000" w:sz="4" w:space="0"/>
              <w:right w:val="single" w:color="000000" w:sz="4" w:space="0"/>
            </w:tcBorders>
            <w:vAlign w:val="center"/>
          </w:tcPr>
          <w:p>
            <w:pPr>
              <w:rPr>
                <w:rFonts w:hint="eastAsia"/>
              </w:rPr>
            </w:pPr>
          </w:p>
        </w:tc>
        <w:tc>
          <w:tcPr>
            <w:tcW w:w="99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30299</w:t>
            </w:r>
          </w:p>
        </w:tc>
        <w:tc>
          <w:tcPr>
            <w:tcW w:w="1228"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 xml:space="preserve">  其他商品和服务支出</w:t>
            </w:r>
          </w:p>
        </w:tc>
        <w:tc>
          <w:tcPr>
            <w:tcW w:w="833" w:type="dxa"/>
            <w:tcBorders>
              <w:top w:val="nil"/>
              <w:left w:val="nil"/>
              <w:bottom w:val="single" w:color="000000" w:sz="4" w:space="0"/>
              <w:right w:val="single" w:color="000000" w:sz="4" w:space="0"/>
            </w:tcBorders>
            <w:vAlign w:val="center"/>
          </w:tcPr>
          <w:p>
            <w:pPr>
              <w:rPr>
                <w:rFonts w:hint="eastAsia"/>
              </w:rPr>
            </w:pPr>
          </w:p>
        </w:tc>
        <w:tc>
          <w:tcPr>
            <w:tcW w:w="1172" w:type="dxa"/>
            <w:tcBorders>
              <w:top w:val="nil"/>
              <w:left w:val="nil"/>
              <w:bottom w:val="single" w:color="000000" w:sz="4" w:space="0"/>
              <w:right w:val="single" w:color="000000" w:sz="4" w:space="0"/>
            </w:tcBorders>
            <w:vAlign w:val="center"/>
          </w:tcPr>
          <w:p>
            <w:pPr>
              <w:rPr>
                <w:rFonts w:hint="eastAsia"/>
              </w:rPr>
            </w:pPr>
          </w:p>
        </w:tc>
        <w:tc>
          <w:tcPr>
            <w:tcW w:w="2391" w:type="dxa"/>
            <w:tcBorders>
              <w:top w:val="nil"/>
              <w:left w:val="nil"/>
              <w:bottom w:val="single" w:color="000000" w:sz="4" w:space="0"/>
              <w:right w:val="single" w:color="000000" w:sz="4" w:space="0"/>
            </w:tcBorders>
            <w:vAlign w:val="center"/>
          </w:tcPr>
          <w:p>
            <w:pPr>
              <w:rPr>
                <w:rFonts w:hint="eastAsia"/>
              </w:rPr>
            </w:pPr>
          </w:p>
        </w:tc>
        <w:tc>
          <w:tcPr>
            <w:tcW w:w="1145" w:type="dxa"/>
            <w:tcBorders>
              <w:top w:val="nil"/>
              <w:left w:val="nil"/>
              <w:bottom w:val="single" w:color="000000" w:sz="4" w:space="0"/>
              <w:right w:val="single" w:color="000000" w:sz="4" w:space="0"/>
            </w:tcBorders>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26"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人员经费合计</w:t>
            </w:r>
          </w:p>
        </w:tc>
        <w:tc>
          <w:tcPr>
            <w:tcW w:w="108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143.69</w:t>
            </w:r>
          </w:p>
        </w:tc>
        <w:tc>
          <w:tcPr>
            <w:tcW w:w="6622"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公用经费合计</w:t>
            </w:r>
          </w:p>
        </w:tc>
        <w:tc>
          <w:tcPr>
            <w:tcW w:w="11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8"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注：本表反映</w:t>
            </w:r>
            <w:r>
              <w:rPr>
                <w:rFonts w:hint="eastAsia" w:ascii="宋体" w:hAnsi="宋体" w:cs="宋体"/>
                <w:i w:val="0"/>
                <w:iCs w:val="0"/>
                <w:color w:val="000000"/>
                <w:kern w:val="0"/>
                <w:sz w:val="22"/>
                <w:szCs w:val="22"/>
                <w:highlight w:val="none"/>
                <w:u w:val="none"/>
                <w:lang w:val="en-US" w:eastAsia="zh-CN"/>
              </w:rPr>
              <w:t>单位</w:t>
            </w:r>
            <w:r>
              <w:rPr>
                <w:rFonts w:hint="eastAsia" w:ascii="宋体" w:hAnsi="宋体" w:eastAsia="宋体" w:cs="宋体"/>
                <w:i w:val="0"/>
                <w:iCs w:val="0"/>
                <w:color w:val="000000"/>
                <w:kern w:val="0"/>
                <w:sz w:val="22"/>
                <w:szCs w:val="22"/>
                <w:highlight w:val="none"/>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99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05"/>
        <w:gridCol w:w="1088"/>
        <w:gridCol w:w="825"/>
        <w:gridCol w:w="852"/>
        <w:gridCol w:w="829"/>
        <w:gridCol w:w="823"/>
        <w:gridCol w:w="822"/>
        <w:gridCol w:w="1"/>
        <w:gridCol w:w="1231"/>
        <w:gridCol w:w="1"/>
        <w:gridCol w:w="830"/>
        <w:gridCol w:w="2"/>
        <w:gridCol w:w="844"/>
        <w:gridCol w:w="2"/>
        <w:gridCol w:w="827"/>
        <w:gridCol w:w="1"/>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3993" w:type="dxa"/>
            <w:gridSpan w:val="17"/>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44"/>
                <w:szCs w:val="44"/>
                <w:highlight w:val="none"/>
                <w:u w:val="none"/>
              </w:rPr>
            </w:pPr>
            <w:r>
              <w:rPr>
                <w:rFonts w:hint="eastAsia" w:ascii="宋体" w:hAnsi="宋体" w:eastAsia="宋体" w:cs="宋体"/>
                <w:i w:val="0"/>
                <w:iCs w:val="0"/>
                <w:color w:val="000000"/>
                <w:kern w:val="0"/>
                <w:sz w:val="30"/>
                <w:szCs w:val="30"/>
                <w:highlight w:val="none"/>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405" w:type="dxa"/>
            <w:tcBorders>
              <w:top w:val="nil"/>
              <w:left w:val="nil"/>
              <w:bottom w:val="nil"/>
              <w:right w:val="nil"/>
            </w:tcBorders>
            <w:vAlign w:val="bottom"/>
          </w:tcPr>
          <w:p>
            <w:pPr>
              <w:rPr>
                <w:rFonts w:hint="eastAsia" w:ascii="Arial" w:hAnsi="Arial" w:cs="Arial"/>
                <w:i w:val="0"/>
                <w:iCs w:val="0"/>
                <w:color w:val="000000"/>
                <w:sz w:val="20"/>
                <w:szCs w:val="20"/>
                <w:highlight w:val="none"/>
                <w:u w:val="none"/>
              </w:rPr>
            </w:pPr>
          </w:p>
        </w:tc>
        <w:tc>
          <w:tcPr>
            <w:tcW w:w="1088"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25"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52"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29"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23"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22"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232" w:type="dxa"/>
            <w:gridSpan w:val="2"/>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31" w:type="dxa"/>
            <w:gridSpan w:val="2"/>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46" w:type="dxa"/>
            <w:gridSpan w:val="2"/>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29" w:type="dxa"/>
            <w:gridSpan w:val="2"/>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611"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405"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18"/>
                <w:szCs w:val="18"/>
                <w:highlight w:val="none"/>
                <w:u w:val="none"/>
                <w:lang w:val="en-US" w:eastAsia="zh-CN"/>
              </w:rPr>
              <w:t>单位</w:t>
            </w:r>
            <w:r>
              <w:rPr>
                <w:rFonts w:hint="eastAsia" w:ascii="宋体" w:hAnsi="宋体" w:eastAsia="宋体" w:cs="宋体"/>
                <w:i w:val="0"/>
                <w:iCs w:val="0"/>
                <w:color w:val="000000"/>
                <w:kern w:val="0"/>
                <w:sz w:val="18"/>
                <w:szCs w:val="18"/>
                <w:highlight w:val="none"/>
                <w:u w:val="none"/>
                <w:lang w:val="en-US" w:eastAsia="zh-CN"/>
              </w:rPr>
              <w:t>：许昌市市级财政国库支付中心</w:t>
            </w:r>
          </w:p>
        </w:tc>
        <w:tc>
          <w:tcPr>
            <w:tcW w:w="1088"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25"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52"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29"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23"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22"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232" w:type="dxa"/>
            <w:gridSpan w:val="2"/>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31" w:type="dxa"/>
            <w:gridSpan w:val="2"/>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46" w:type="dxa"/>
            <w:gridSpan w:val="2"/>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829" w:type="dxa"/>
            <w:gridSpan w:val="2"/>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611"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2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预算数</w:t>
            </w:r>
          </w:p>
        </w:tc>
        <w:tc>
          <w:tcPr>
            <w:tcW w:w="6171" w:type="dxa"/>
            <w:gridSpan w:val="11"/>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5" w:type="dxa"/>
            <w:vMerge w:val="restart"/>
            <w:tcBorders>
              <w:top w:val="nil"/>
              <w:left w:val="single" w:color="000000" w:sz="4" w:space="0"/>
              <w:bottom w:val="single" w:color="000000" w:sz="4" w:space="0"/>
              <w:right w:val="single" w:color="000000" w:sz="4" w:space="0"/>
            </w:tcBorders>
            <w:vAlign w:val="center"/>
          </w:tcPr>
          <w:p>
            <w:pPr>
              <w:rPr>
                <w:rFonts w:hint="eastAsia"/>
              </w:rPr>
            </w:pPr>
            <w:r>
              <w:rPr>
                <w:rFonts w:hint="eastAsia"/>
                <w:lang w:val="en-US" w:eastAsia="zh-CN"/>
              </w:rPr>
              <w:t>合计</w:t>
            </w:r>
          </w:p>
        </w:tc>
        <w:tc>
          <w:tcPr>
            <w:tcW w:w="1088" w:type="dxa"/>
            <w:vMerge w:val="restart"/>
            <w:tcBorders>
              <w:top w:val="nil"/>
              <w:left w:val="nil"/>
              <w:bottom w:val="single" w:color="000000" w:sz="4" w:space="0"/>
              <w:right w:val="single" w:color="000000" w:sz="4" w:space="0"/>
            </w:tcBorders>
            <w:vAlign w:val="center"/>
          </w:tcPr>
          <w:p>
            <w:pPr>
              <w:rPr>
                <w:rFonts w:hint="eastAsia"/>
              </w:rPr>
            </w:pPr>
            <w:r>
              <w:rPr>
                <w:rFonts w:hint="eastAsia"/>
                <w:lang w:val="en-US" w:eastAsia="zh-CN"/>
              </w:rPr>
              <w:t>因公出国（境）费</w:t>
            </w:r>
          </w:p>
        </w:tc>
        <w:tc>
          <w:tcPr>
            <w:tcW w:w="2506" w:type="dxa"/>
            <w:gridSpan w:val="3"/>
            <w:tcBorders>
              <w:top w:val="nil"/>
              <w:left w:val="nil"/>
              <w:bottom w:val="single" w:color="000000" w:sz="4" w:space="0"/>
              <w:right w:val="single" w:color="000000" w:sz="4" w:space="0"/>
            </w:tcBorders>
            <w:vAlign w:val="center"/>
          </w:tcPr>
          <w:p>
            <w:pPr>
              <w:rPr>
                <w:rFonts w:hint="eastAsia"/>
              </w:rPr>
            </w:pPr>
            <w:r>
              <w:rPr>
                <w:rFonts w:hint="eastAsia"/>
                <w:lang w:val="en-US" w:eastAsia="zh-CN"/>
              </w:rPr>
              <w:t>公务用车购置及运行费</w:t>
            </w:r>
          </w:p>
        </w:tc>
        <w:tc>
          <w:tcPr>
            <w:tcW w:w="823" w:type="dxa"/>
            <w:vMerge w:val="restart"/>
            <w:tcBorders>
              <w:top w:val="nil"/>
              <w:left w:val="nil"/>
              <w:bottom w:val="single" w:color="000000" w:sz="4" w:space="0"/>
              <w:right w:val="single" w:color="000000" w:sz="4" w:space="0"/>
            </w:tcBorders>
            <w:vAlign w:val="center"/>
          </w:tcPr>
          <w:p>
            <w:pPr>
              <w:rPr>
                <w:rFonts w:hint="eastAsia"/>
              </w:rPr>
            </w:pPr>
            <w:r>
              <w:rPr>
                <w:rFonts w:hint="eastAsia"/>
                <w:lang w:val="en-US" w:eastAsia="zh-CN"/>
              </w:rPr>
              <w:t>公务接待费</w:t>
            </w:r>
          </w:p>
        </w:tc>
        <w:tc>
          <w:tcPr>
            <w:tcW w:w="823" w:type="dxa"/>
            <w:gridSpan w:val="2"/>
            <w:vMerge w:val="restart"/>
            <w:tcBorders>
              <w:top w:val="nil"/>
              <w:left w:val="nil"/>
              <w:bottom w:val="single" w:color="000000" w:sz="4" w:space="0"/>
              <w:right w:val="single" w:color="000000" w:sz="4" w:space="0"/>
            </w:tcBorders>
            <w:vAlign w:val="center"/>
          </w:tcPr>
          <w:p>
            <w:pPr>
              <w:rPr>
                <w:rFonts w:hint="eastAsia"/>
              </w:rPr>
            </w:pPr>
            <w:r>
              <w:rPr>
                <w:rFonts w:hint="eastAsia"/>
                <w:lang w:val="en-US" w:eastAsia="zh-CN"/>
              </w:rPr>
              <w:t>合计</w:t>
            </w:r>
          </w:p>
        </w:tc>
        <w:tc>
          <w:tcPr>
            <w:tcW w:w="1232" w:type="dxa"/>
            <w:gridSpan w:val="2"/>
            <w:vMerge w:val="restart"/>
            <w:tcBorders>
              <w:top w:val="nil"/>
              <w:left w:val="nil"/>
              <w:bottom w:val="single" w:color="000000" w:sz="4" w:space="0"/>
              <w:right w:val="single" w:color="000000" w:sz="4" w:space="0"/>
            </w:tcBorders>
            <w:vAlign w:val="center"/>
          </w:tcPr>
          <w:p>
            <w:pPr>
              <w:rPr>
                <w:rFonts w:hint="eastAsia"/>
              </w:rPr>
            </w:pPr>
            <w:r>
              <w:rPr>
                <w:rFonts w:hint="eastAsia"/>
                <w:lang w:val="en-US" w:eastAsia="zh-CN"/>
              </w:rPr>
              <w:t>因公出国（境）费</w:t>
            </w:r>
          </w:p>
        </w:tc>
        <w:tc>
          <w:tcPr>
            <w:tcW w:w="2506" w:type="dxa"/>
            <w:gridSpan w:val="6"/>
            <w:tcBorders>
              <w:top w:val="nil"/>
              <w:left w:val="nil"/>
              <w:bottom w:val="single" w:color="000000" w:sz="4" w:space="0"/>
              <w:right w:val="single" w:color="000000" w:sz="4" w:space="0"/>
            </w:tcBorders>
            <w:vAlign w:val="center"/>
          </w:tcPr>
          <w:p>
            <w:pPr>
              <w:rPr>
                <w:rFonts w:hint="eastAsia"/>
              </w:rPr>
            </w:pPr>
            <w:r>
              <w:rPr>
                <w:rFonts w:hint="eastAsia"/>
                <w:lang w:val="en-US" w:eastAsia="zh-CN"/>
              </w:rPr>
              <w:t>公务用车购置及运行费</w:t>
            </w:r>
          </w:p>
        </w:tc>
        <w:tc>
          <w:tcPr>
            <w:tcW w:w="1610" w:type="dxa"/>
            <w:vMerge w:val="restart"/>
            <w:tcBorders>
              <w:top w:val="nil"/>
              <w:left w:val="nil"/>
              <w:bottom w:val="single" w:color="000000" w:sz="4" w:space="0"/>
              <w:right w:val="single" w:color="000000" w:sz="4" w:space="0"/>
            </w:tcBorders>
            <w:vAlign w:val="center"/>
          </w:tcPr>
          <w:p>
            <w:pPr>
              <w:rPr>
                <w:rFonts w:hint="eastAsia"/>
              </w:rPr>
            </w:pPr>
            <w:r>
              <w:rPr>
                <w:rFonts w:hint="eastAsia"/>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6" w:hRule="atLeast"/>
        </w:trPr>
        <w:tc>
          <w:tcPr>
            <w:tcW w:w="340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088" w:type="dxa"/>
            <w:vMerge w:val="continue"/>
            <w:tcBorders>
              <w:top w:val="nil"/>
              <w:left w:val="nil"/>
              <w:bottom w:val="single" w:color="000000" w:sz="4" w:space="0"/>
              <w:right w:val="single" w:color="000000" w:sz="4" w:space="0"/>
            </w:tcBorders>
            <w:vAlign w:val="center"/>
          </w:tcPr>
          <w:p>
            <w:pPr>
              <w:rPr>
                <w:rFonts w:hint="eastAsia"/>
              </w:rPr>
            </w:pPr>
          </w:p>
        </w:tc>
        <w:tc>
          <w:tcPr>
            <w:tcW w:w="825"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小计</w:t>
            </w:r>
          </w:p>
        </w:tc>
        <w:tc>
          <w:tcPr>
            <w:tcW w:w="852"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公务用车购置费</w:t>
            </w:r>
          </w:p>
        </w:tc>
        <w:tc>
          <w:tcPr>
            <w:tcW w:w="829" w:type="dxa"/>
            <w:tcBorders>
              <w:top w:val="nil"/>
              <w:left w:val="nil"/>
              <w:bottom w:val="single" w:color="000000" w:sz="4" w:space="0"/>
              <w:right w:val="single" w:color="000000" w:sz="4" w:space="0"/>
            </w:tcBorders>
            <w:vAlign w:val="center"/>
          </w:tcPr>
          <w:p>
            <w:pPr>
              <w:rPr>
                <w:rFonts w:hint="eastAsia"/>
              </w:rPr>
            </w:pPr>
            <w:r>
              <w:rPr>
                <w:rFonts w:hint="eastAsia"/>
                <w:lang w:val="en-US" w:eastAsia="zh-CN"/>
              </w:rPr>
              <w:t>公务用车运行费</w:t>
            </w:r>
          </w:p>
        </w:tc>
        <w:tc>
          <w:tcPr>
            <w:tcW w:w="823" w:type="dxa"/>
            <w:vMerge w:val="continue"/>
            <w:tcBorders>
              <w:top w:val="nil"/>
              <w:left w:val="nil"/>
              <w:bottom w:val="single" w:color="000000" w:sz="4" w:space="0"/>
              <w:right w:val="single" w:color="000000" w:sz="4" w:space="0"/>
            </w:tcBorders>
            <w:vAlign w:val="center"/>
          </w:tcPr>
          <w:p>
            <w:pPr>
              <w:rPr>
                <w:rFonts w:hint="eastAsia"/>
              </w:rPr>
            </w:pPr>
          </w:p>
        </w:tc>
        <w:tc>
          <w:tcPr>
            <w:tcW w:w="823" w:type="dxa"/>
            <w:gridSpan w:val="2"/>
            <w:vMerge w:val="continue"/>
            <w:tcBorders>
              <w:top w:val="nil"/>
              <w:left w:val="nil"/>
              <w:bottom w:val="single" w:color="000000" w:sz="4" w:space="0"/>
              <w:right w:val="single" w:color="000000" w:sz="4" w:space="0"/>
            </w:tcBorders>
            <w:vAlign w:val="center"/>
          </w:tcPr>
          <w:p>
            <w:pPr>
              <w:rPr>
                <w:rFonts w:hint="eastAsia"/>
              </w:rPr>
            </w:pPr>
          </w:p>
        </w:tc>
        <w:tc>
          <w:tcPr>
            <w:tcW w:w="1232" w:type="dxa"/>
            <w:gridSpan w:val="2"/>
            <w:vMerge w:val="continue"/>
            <w:tcBorders>
              <w:top w:val="nil"/>
              <w:left w:val="nil"/>
              <w:bottom w:val="single" w:color="000000" w:sz="4" w:space="0"/>
              <w:right w:val="single" w:color="000000" w:sz="4" w:space="0"/>
            </w:tcBorders>
            <w:vAlign w:val="center"/>
          </w:tcPr>
          <w:p>
            <w:pPr>
              <w:rPr>
                <w:rFonts w:hint="eastAsia"/>
              </w:rPr>
            </w:pPr>
          </w:p>
        </w:tc>
        <w:tc>
          <w:tcPr>
            <w:tcW w:w="832" w:type="dxa"/>
            <w:gridSpan w:val="2"/>
            <w:tcBorders>
              <w:top w:val="nil"/>
              <w:left w:val="nil"/>
              <w:bottom w:val="single" w:color="000000" w:sz="4" w:space="0"/>
              <w:right w:val="single" w:color="000000" w:sz="4" w:space="0"/>
            </w:tcBorders>
            <w:vAlign w:val="center"/>
          </w:tcPr>
          <w:p>
            <w:pPr>
              <w:rPr>
                <w:rFonts w:hint="eastAsia"/>
              </w:rPr>
            </w:pPr>
            <w:r>
              <w:rPr>
                <w:rFonts w:hint="eastAsia"/>
                <w:lang w:val="en-US" w:eastAsia="zh-CN"/>
              </w:rPr>
              <w:t>小计</w:t>
            </w:r>
          </w:p>
        </w:tc>
        <w:tc>
          <w:tcPr>
            <w:tcW w:w="846" w:type="dxa"/>
            <w:gridSpan w:val="2"/>
            <w:tcBorders>
              <w:top w:val="nil"/>
              <w:left w:val="nil"/>
              <w:bottom w:val="single" w:color="000000" w:sz="4" w:space="0"/>
              <w:right w:val="single" w:color="000000" w:sz="4" w:space="0"/>
            </w:tcBorders>
            <w:vAlign w:val="center"/>
          </w:tcPr>
          <w:p>
            <w:pPr>
              <w:rPr>
                <w:rFonts w:hint="eastAsia"/>
              </w:rPr>
            </w:pPr>
            <w:r>
              <w:rPr>
                <w:rFonts w:hint="eastAsia"/>
                <w:lang w:val="en-US" w:eastAsia="zh-CN"/>
              </w:rPr>
              <w:t>公务用车购置费</w:t>
            </w:r>
          </w:p>
        </w:tc>
        <w:tc>
          <w:tcPr>
            <w:tcW w:w="828" w:type="dxa"/>
            <w:gridSpan w:val="2"/>
            <w:tcBorders>
              <w:top w:val="nil"/>
              <w:left w:val="nil"/>
              <w:bottom w:val="single" w:color="000000" w:sz="4" w:space="0"/>
              <w:right w:val="single" w:color="000000" w:sz="4" w:space="0"/>
            </w:tcBorders>
            <w:vAlign w:val="center"/>
          </w:tcPr>
          <w:p>
            <w:pPr>
              <w:rPr>
                <w:rFonts w:hint="eastAsia"/>
              </w:rPr>
            </w:pPr>
            <w:r>
              <w:rPr>
                <w:rFonts w:hint="eastAsia"/>
                <w:lang w:val="en-US" w:eastAsia="zh-CN"/>
              </w:rPr>
              <w:t>公务用车运行费</w:t>
            </w:r>
          </w:p>
        </w:tc>
        <w:tc>
          <w:tcPr>
            <w:tcW w:w="16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w:t>
            </w:r>
          </w:p>
        </w:tc>
        <w:tc>
          <w:tcPr>
            <w:tcW w:w="10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w:t>
            </w:r>
          </w:p>
        </w:tc>
        <w:tc>
          <w:tcPr>
            <w:tcW w:w="8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w:t>
            </w:r>
          </w:p>
        </w:tc>
        <w:tc>
          <w:tcPr>
            <w:tcW w:w="85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w:t>
            </w:r>
          </w:p>
        </w:tc>
        <w:tc>
          <w:tcPr>
            <w:tcW w:w="82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w:t>
            </w:r>
          </w:p>
        </w:tc>
        <w:tc>
          <w:tcPr>
            <w:tcW w:w="82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6</w:t>
            </w:r>
          </w:p>
        </w:tc>
        <w:tc>
          <w:tcPr>
            <w:tcW w:w="823"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7</w:t>
            </w:r>
          </w:p>
        </w:tc>
        <w:tc>
          <w:tcPr>
            <w:tcW w:w="123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8</w:t>
            </w:r>
          </w:p>
        </w:tc>
        <w:tc>
          <w:tcPr>
            <w:tcW w:w="832"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9</w:t>
            </w:r>
          </w:p>
        </w:tc>
        <w:tc>
          <w:tcPr>
            <w:tcW w:w="846"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10</w:t>
            </w:r>
          </w:p>
        </w:tc>
        <w:tc>
          <w:tcPr>
            <w:tcW w:w="828"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11</w:t>
            </w:r>
          </w:p>
        </w:tc>
        <w:tc>
          <w:tcPr>
            <w:tcW w:w="16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5" w:type="dxa"/>
            <w:tcBorders>
              <w:top w:val="nil"/>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0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8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8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8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823"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232"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832"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846"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828"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6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93" w:type="dxa"/>
            <w:gridSpan w:val="17"/>
            <w:tcBorders>
              <w:top w:val="nil"/>
              <w:left w:val="nil"/>
              <w:bottom w:val="nil"/>
              <w:right w:val="nil"/>
            </w:tcBorders>
            <w:vAlign w:val="center"/>
          </w:tcPr>
          <w:p>
            <w:pPr>
              <w:rPr>
                <w:rFonts w:hint="eastAsia"/>
              </w:rPr>
            </w:pPr>
            <w:r>
              <w:rPr>
                <w:rFonts w:hint="eastAsia"/>
                <w:lang w:val="en-US" w:eastAsia="zh-CN"/>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default" w:ascii="仿宋_GB2312" w:hAnsi="仿宋_GB2312" w:eastAsia="仿宋_GB2312" w:cs="仿宋_GB2312"/>
          <w:sz w:val="32"/>
          <w:szCs w:val="32"/>
          <w:highlight w:val="none"/>
          <w:lang w:val="en-US" w:eastAsia="zh-CN"/>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lang w:val="en-US" w:eastAsia="zh-CN"/>
        </w:rPr>
        <w:t>说明：我单位没有预算安排的三公收入，也没有预算安排的三公支出，故本表无数据。</w:t>
      </w:r>
    </w:p>
    <w:tbl>
      <w:tblPr>
        <w:tblStyle w:val="5"/>
        <w:tblW w:w="139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22"/>
        <w:gridCol w:w="236"/>
        <w:gridCol w:w="235"/>
        <w:gridCol w:w="1162"/>
        <w:gridCol w:w="1454"/>
        <w:gridCol w:w="1399"/>
        <w:gridCol w:w="1416"/>
        <w:gridCol w:w="1"/>
        <w:gridCol w:w="1392"/>
        <w:gridCol w:w="1362"/>
        <w:gridCol w:w="1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3993"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3622" w:type="dxa"/>
            <w:tcBorders>
              <w:top w:val="nil"/>
              <w:left w:val="nil"/>
              <w:bottom w:val="nil"/>
              <w:right w:val="nil"/>
            </w:tcBorders>
            <w:vAlign w:val="bottom"/>
          </w:tcPr>
          <w:p>
            <w:pPr>
              <w:rPr>
                <w:rFonts w:hint="eastAsia" w:ascii="Arial" w:hAnsi="Arial" w:cs="Arial"/>
                <w:i w:val="0"/>
                <w:iCs w:val="0"/>
                <w:color w:val="000000"/>
                <w:sz w:val="20"/>
                <w:szCs w:val="20"/>
                <w:highlight w:val="none"/>
                <w:u w:val="none"/>
              </w:rPr>
            </w:pPr>
          </w:p>
        </w:tc>
        <w:tc>
          <w:tcPr>
            <w:tcW w:w="236"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235"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162"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454"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399"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416"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393" w:type="dxa"/>
            <w:gridSpan w:val="2"/>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362"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714"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3622"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rPr>
              <w:t>单位</w:t>
            </w:r>
            <w:r>
              <w:rPr>
                <w:rFonts w:hint="eastAsia" w:ascii="宋体" w:hAnsi="宋体" w:eastAsia="宋体" w:cs="宋体"/>
                <w:i w:val="0"/>
                <w:iCs w:val="0"/>
                <w:color w:val="000000"/>
                <w:kern w:val="0"/>
                <w:sz w:val="20"/>
                <w:szCs w:val="20"/>
                <w:highlight w:val="none"/>
                <w:u w:val="none"/>
                <w:lang w:val="en-US" w:eastAsia="zh-CN"/>
              </w:rPr>
              <w:t>：许昌市市级财政国库支付中心</w:t>
            </w:r>
          </w:p>
        </w:tc>
        <w:tc>
          <w:tcPr>
            <w:tcW w:w="236"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235"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162"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454"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399"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416"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393" w:type="dxa"/>
            <w:gridSpan w:val="2"/>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362" w:type="dxa"/>
            <w:tcBorders>
              <w:top w:val="nil"/>
              <w:left w:val="nil"/>
              <w:bottom w:val="nil"/>
              <w:right w:val="nil"/>
            </w:tcBorders>
            <w:vAlign w:val="bottom"/>
          </w:tcPr>
          <w:p>
            <w:pPr>
              <w:rPr>
                <w:rFonts w:hint="default" w:ascii="Arial" w:hAnsi="Arial" w:cs="Arial"/>
                <w:i w:val="0"/>
                <w:iCs w:val="0"/>
                <w:color w:val="000000"/>
                <w:sz w:val="20"/>
                <w:szCs w:val="20"/>
                <w:highlight w:val="none"/>
                <w:u w:val="none"/>
              </w:rPr>
            </w:pPr>
          </w:p>
        </w:tc>
        <w:tc>
          <w:tcPr>
            <w:tcW w:w="1714"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25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项目</w:t>
            </w:r>
          </w:p>
        </w:tc>
        <w:tc>
          <w:tcPr>
            <w:tcW w:w="145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年初结转和结余</w:t>
            </w:r>
          </w:p>
        </w:tc>
        <w:tc>
          <w:tcPr>
            <w:tcW w:w="139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本年收入</w:t>
            </w:r>
          </w:p>
        </w:tc>
        <w:tc>
          <w:tcPr>
            <w:tcW w:w="4171" w:type="dxa"/>
            <w:gridSpan w:val="4"/>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本年支出</w:t>
            </w:r>
          </w:p>
        </w:tc>
        <w:tc>
          <w:tcPr>
            <w:tcW w:w="171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93"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功能分类科目编码</w:t>
            </w:r>
          </w:p>
        </w:tc>
        <w:tc>
          <w:tcPr>
            <w:tcW w:w="116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科目名称</w:t>
            </w:r>
          </w:p>
        </w:tc>
        <w:tc>
          <w:tcPr>
            <w:tcW w:w="14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39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417"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小计</w:t>
            </w:r>
          </w:p>
        </w:tc>
        <w:tc>
          <w:tcPr>
            <w:tcW w:w="139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基本支出</w:t>
            </w:r>
          </w:p>
        </w:tc>
        <w:tc>
          <w:tcPr>
            <w:tcW w:w="136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项目支出</w:t>
            </w:r>
          </w:p>
        </w:tc>
        <w:tc>
          <w:tcPr>
            <w:tcW w:w="171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93"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16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4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39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417"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39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36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71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93"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16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4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39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417"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39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36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c>
          <w:tcPr>
            <w:tcW w:w="171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255"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栏次</w:t>
            </w:r>
          </w:p>
        </w:tc>
        <w:tc>
          <w:tcPr>
            <w:tcW w:w="14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w:t>
            </w:r>
          </w:p>
        </w:tc>
        <w:tc>
          <w:tcPr>
            <w:tcW w:w="139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2</w:t>
            </w:r>
          </w:p>
        </w:tc>
        <w:tc>
          <w:tcPr>
            <w:tcW w:w="1417"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3</w:t>
            </w:r>
          </w:p>
        </w:tc>
        <w:tc>
          <w:tcPr>
            <w:tcW w:w="139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4</w:t>
            </w:r>
          </w:p>
        </w:tc>
        <w:tc>
          <w:tcPr>
            <w:tcW w:w="136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5</w:t>
            </w:r>
          </w:p>
        </w:tc>
        <w:tc>
          <w:tcPr>
            <w:tcW w:w="17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255"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合计</w:t>
            </w:r>
          </w:p>
        </w:tc>
        <w:tc>
          <w:tcPr>
            <w:tcW w:w="145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highlight w:val="none"/>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highlight w:val="none"/>
                <w:u w:val="none"/>
              </w:rPr>
            </w:pPr>
          </w:p>
        </w:tc>
        <w:tc>
          <w:tcPr>
            <w:tcW w:w="141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highlight w:val="none"/>
                <w:u w:val="none"/>
              </w:rPr>
            </w:pPr>
          </w:p>
        </w:tc>
        <w:tc>
          <w:tcPr>
            <w:tcW w:w="139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highlight w:val="none"/>
                <w:u w:val="none"/>
              </w:rPr>
            </w:pPr>
          </w:p>
        </w:tc>
        <w:tc>
          <w:tcPr>
            <w:tcW w:w="136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highlight w:val="none"/>
                <w:u w:val="none"/>
              </w:rPr>
            </w:pPr>
          </w:p>
        </w:tc>
        <w:tc>
          <w:tcPr>
            <w:tcW w:w="171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93"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116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14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41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3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3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93"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116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14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41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3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3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93"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116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highlight w:val="none"/>
                <w:u w:val="none"/>
              </w:rPr>
            </w:pPr>
          </w:p>
        </w:tc>
        <w:tc>
          <w:tcPr>
            <w:tcW w:w="14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3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417"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39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3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c>
          <w:tcPr>
            <w:tcW w:w="1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993"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注：本表反映</w:t>
            </w:r>
            <w:r>
              <w:rPr>
                <w:rFonts w:hint="eastAsia" w:ascii="宋体" w:hAnsi="宋体" w:cs="宋体"/>
                <w:i w:val="0"/>
                <w:iCs w:val="0"/>
                <w:color w:val="000000"/>
                <w:kern w:val="0"/>
                <w:sz w:val="22"/>
                <w:szCs w:val="22"/>
                <w:highlight w:val="none"/>
                <w:u w:val="none"/>
                <w:lang w:val="en-US" w:eastAsia="zh-CN"/>
              </w:rPr>
              <w:t>单位</w:t>
            </w:r>
            <w:r>
              <w:rPr>
                <w:rFonts w:hint="eastAsia" w:ascii="宋体" w:hAnsi="宋体" w:eastAsia="宋体" w:cs="宋体"/>
                <w:i w:val="0"/>
                <w:iCs w:val="0"/>
                <w:color w:val="000000"/>
                <w:kern w:val="0"/>
                <w:sz w:val="22"/>
                <w:szCs w:val="22"/>
                <w:highlight w:val="none"/>
                <w:u w:val="none"/>
                <w:lang w:val="en-US" w:eastAsia="zh-CN"/>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158.34</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11.18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7.59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人员增加，工资调整</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120.17</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120.17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万元；经营收入万元；附属单位上缴收入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158.34</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158.34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158.34</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11.18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7.59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人员增加，工资调整</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158.34</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11.18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7.59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人员增加，工资调整</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158.34</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139.92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88.36</w:t>
      </w:r>
      <w:r>
        <w:rPr>
          <w:rFonts w:hint="eastAsia" w:ascii="仿宋_GB2312" w:hAnsi="仿宋_GB2312" w:eastAsia="仿宋_GB2312" w:cs="仿宋_GB2312"/>
          <w:sz w:val="32"/>
          <w:szCs w:val="32"/>
          <w:highlight w:val="none"/>
        </w:rPr>
        <w:t>%；外交（类）支出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社会保障和就业支出10.77万元，占6.80%；卫生健康支出7.65万元，占4.84%</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150.22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158.34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105.40</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1．一般公共服务（类）财政事务（款）行政运行（项）。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131.29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139.32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106.11</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费用支出跨年度支付</w:t>
      </w:r>
      <w:r>
        <w:rPr>
          <w:rFonts w:hint="eastAsia" w:ascii="仿宋_GB2312" w:hAnsi="仿宋_GB2312" w:eastAsia="仿宋_GB2312" w:cs="仿宋_GB2312"/>
          <w:sz w:val="32"/>
          <w:szCs w:val="32"/>
        </w:rPr>
        <w:t>。</w:t>
      </w:r>
    </w:p>
    <w:p>
      <w:pPr>
        <w:widowControl/>
        <w:spacing w:line="590"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2．一般公共服务（类）</w:t>
      </w:r>
      <w:r>
        <w:rPr>
          <w:rFonts w:hint="eastAsia" w:ascii="仿宋_GB2312" w:hAnsi="仿宋_GB2312" w:eastAsia="仿宋_GB2312" w:cs="仿宋_GB2312"/>
          <w:b/>
          <w:bCs/>
          <w:color w:val="auto"/>
          <w:sz w:val="32"/>
          <w:szCs w:val="32"/>
          <w:highlight w:val="none"/>
          <w:lang w:val="en-US" w:eastAsia="zh-CN"/>
        </w:rPr>
        <w:t>群众团体事务</w:t>
      </w:r>
      <w:r>
        <w:rPr>
          <w:rFonts w:hint="eastAsia" w:ascii="仿宋_GB2312" w:hAnsi="仿宋_GB2312" w:eastAsia="仿宋_GB2312" w:cs="仿宋_GB2312"/>
          <w:b/>
          <w:bCs/>
          <w:sz w:val="32"/>
          <w:szCs w:val="32"/>
        </w:rPr>
        <w:t>（款）工会事务（项）。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0.60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0.60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决算数与年初预算数不存在差异。</w:t>
      </w:r>
    </w:p>
    <w:p>
      <w:pPr>
        <w:widowControl/>
        <w:wordWrap/>
        <w:adjustRightInd/>
        <w:snapToGrid/>
        <w:spacing w:line="590" w:lineRule="exact"/>
        <w:ind w:left="0" w:leftChars="0" w:right="0" w:firstLine="64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.社会保障和就业支出（类）行政事业单位离退休（款）归口管理的行政单位离退休（项）。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3.79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3.71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97.88</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退续费跨年度支付</w:t>
      </w:r>
      <w:r>
        <w:rPr>
          <w:rFonts w:hint="eastAsia" w:ascii="仿宋_GB2312" w:hAnsi="仿宋_GB2312" w:eastAsia="仿宋_GB2312" w:cs="仿宋_GB2312"/>
          <w:sz w:val="32"/>
          <w:szCs w:val="32"/>
          <w:lang w:eastAsia="zh-CN"/>
        </w:rPr>
        <w:t>。</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bCs/>
          <w:sz w:val="32"/>
          <w:szCs w:val="32"/>
        </w:rPr>
        <w:t>社会保障和就业支出（类）行政事业单位离退休（款）机关事业单位基本养老保险缴费支出（项）。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8.90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7.06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79.32</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养老保险金跨年度支付。</w:t>
      </w:r>
    </w:p>
    <w:p>
      <w:pPr>
        <w:widowControl/>
        <w:wordWrap/>
        <w:adjustRightInd/>
        <w:snapToGrid/>
        <w:spacing w:line="590" w:lineRule="exact"/>
        <w:ind w:left="0" w:leftChars="0" w:right="0" w:firstLine="64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卫生健康（类）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sz w:val="32"/>
          <w:szCs w:val="32"/>
        </w:rPr>
        <w:t>（款）行政单位医疗（项）。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3.82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3.86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101.04</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医疗保险金跨年度支付。</w:t>
      </w:r>
    </w:p>
    <w:p>
      <w:pPr>
        <w:widowControl/>
        <w:wordWrap/>
        <w:adjustRightInd/>
        <w:snapToGrid/>
        <w:spacing w:line="590" w:lineRule="exact"/>
        <w:ind w:left="0" w:leftChars="0" w:right="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卫生健康（类）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sz w:val="32"/>
          <w:szCs w:val="32"/>
        </w:rPr>
        <w:t>（款）公务员医疗补助（项）。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3.64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3.79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104.12</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公务员医疗补助跨年度支付。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158.34</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143.69</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、机关事业单位基本养老保险缴费、职工基本医疗保险缴费、公务员医疗补助、</w:t>
      </w:r>
      <w:r>
        <w:rPr>
          <w:rFonts w:hint="eastAsia" w:ascii="仿宋_GB2312" w:hAnsi="仿宋_GB2312" w:eastAsia="仿宋_GB2312" w:cs="仿宋_GB2312"/>
          <w:sz w:val="32"/>
          <w:szCs w:val="32"/>
          <w:highlight w:val="none"/>
          <w:lang w:eastAsia="zh-CN"/>
        </w:rPr>
        <w:t>住房公积金、</w:t>
      </w:r>
      <w:r>
        <w:rPr>
          <w:rFonts w:hint="eastAsia" w:ascii="仿宋_GB2312" w:hAnsi="仿宋_GB2312" w:eastAsia="仿宋_GB2312" w:cs="仿宋_GB2312"/>
          <w:sz w:val="32"/>
          <w:szCs w:val="32"/>
          <w:highlight w:val="none"/>
        </w:rPr>
        <w:t>其他社会保障缴费、退休费、其他对个人和家庭的补助支出；公用经费</w:t>
      </w:r>
      <w:r>
        <w:rPr>
          <w:rFonts w:hint="eastAsia" w:ascii="仿宋_GB2312" w:hAnsi="仿宋_GB2312" w:eastAsia="仿宋_GB2312" w:cs="仿宋_GB2312"/>
          <w:sz w:val="32"/>
          <w:szCs w:val="32"/>
          <w:highlight w:val="none"/>
          <w:lang w:val="en-US" w:eastAsia="zh-CN"/>
        </w:rPr>
        <w:t>14.65</w:t>
      </w:r>
      <w:r>
        <w:rPr>
          <w:rFonts w:hint="eastAsia" w:ascii="仿宋_GB2312" w:hAnsi="仿宋_GB2312" w:eastAsia="仿宋_GB2312" w:cs="仿宋_GB2312"/>
          <w:sz w:val="32"/>
          <w:szCs w:val="32"/>
          <w:highlight w:val="none"/>
        </w:rPr>
        <w:t>万元，主要包括：办公费、物业管理费、维修（护）费、</w:t>
      </w:r>
      <w:r>
        <w:rPr>
          <w:rFonts w:hint="eastAsia" w:ascii="仿宋_GB2312" w:hAnsi="仿宋_GB2312" w:eastAsia="仿宋_GB2312" w:cs="仿宋_GB2312"/>
          <w:sz w:val="32"/>
          <w:szCs w:val="32"/>
          <w:highlight w:val="none"/>
          <w:lang w:eastAsia="zh-CN"/>
        </w:rPr>
        <w:t>培训费</w:t>
      </w:r>
      <w:r>
        <w:rPr>
          <w:rFonts w:hint="eastAsia" w:ascii="仿宋_GB2312" w:hAnsi="仿宋_GB2312" w:eastAsia="仿宋_GB2312" w:cs="仿宋_GB2312"/>
          <w:sz w:val="32"/>
          <w:szCs w:val="32"/>
          <w:highlight w:val="none"/>
        </w:rPr>
        <w:t>、劳务费、工会经费、福利费、其他交通费用。</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未发生</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存在差异。全年因公出国（境）团组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个，累计</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w:t>
      </w:r>
    </w:p>
    <w:p>
      <w:pPr>
        <w:widowControl w:val="0"/>
        <w:spacing w:before="0" w:beforeAutospacing="0" w:after="0" w:afterAutospacing="0"/>
        <w:ind w:left="0" w:right="0" w:firstLine="642" w:firstLineChars="200"/>
        <w:jc w:val="both"/>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r>
        <w:rPr>
          <w:rFonts w:hint="default" w:ascii="仿宋_GB2312" w:hAnsi="Times New Roman" w:eastAsia="仿宋_GB2312" w:cs="仿宋_GB2312"/>
          <w:kern w:val="2"/>
          <w:sz w:val="32"/>
          <w:szCs w:val="32"/>
          <w:lang w:val="en-US" w:eastAsia="zh-CN"/>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b w:val="0"/>
          <w:bCs w:val="0"/>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before="0" w:beforeAutospacing="0" w:after="0" w:afterAutospacing="0" w:line="590" w:lineRule="exact"/>
        <w:ind w:left="0" w:right="0" w:firstLine="642" w:firstLineChars="200"/>
        <w:jc w:val="both"/>
        <w:rPr>
          <w:rFonts w:hint="default" w:ascii="仿宋_GB2312" w:eastAsia="仿宋_GB2312" w:cs="仿宋_GB2312"/>
          <w:kern w:val="2"/>
          <w:sz w:val="32"/>
          <w:szCs w:val="32"/>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default" w:ascii="仿宋_GB2312" w:hAnsi="Times New Roman" w:eastAsia="仿宋_GB2312" w:cs="仿宋_GB2312"/>
          <w:kern w:val="2"/>
          <w:sz w:val="32"/>
          <w:szCs w:val="32"/>
          <w:lang w:val="en-US" w:eastAsia="zh-CN"/>
        </w:rPr>
        <w:t>其中：</w:t>
      </w:r>
    </w:p>
    <w:p>
      <w:pPr>
        <w:widowControl/>
        <w:spacing w:before="0" w:beforeAutospacing="0" w:after="0" w:afterAutospacing="0" w:line="590" w:lineRule="exact"/>
        <w:ind w:left="0" w:right="0" w:firstLine="642" w:firstLineChars="200"/>
        <w:jc w:val="both"/>
        <w:rPr>
          <w:rFonts w:hint="default" w:ascii="仿宋_GB2312" w:hAnsi="Times New Roman" w:eastAsia="仿宋_GB2312" w:cs="仿宋_GB2312"/>
          <w:kern w:val="2"/>
          <w:sz w:val="32"/>
          <w:szCs w:val="32"/>
          <w:lang w:val="en-US" w:eastAsia="zh-CN"/>
        </w:rPr>
      </w:pPr>
      <w:r>
        <w:rPr>
          <w:rFonts w:hint="default" w:ascii="仿宋_GB2312" w:hAnsi="Times New Roman" w:eastAsia="仿宋_GB2312" w:cs="仿宋_GB2312"/>
          <w:b/>
          <w:bCs/>
          <w:kern w:val="2"/>
          <w:sz w:val="32"/>
          <w:szCs w:val="32"/>
          <w:lang w:val="en-US" w:eastAsia="zh-CN"/>
        </w:rPr>
        <w:t>外宾接待支出</w:t>
      </w:r>
      <w:r>
        <w:rPr>
          <w:rFonts w:hint="eastAsia" w:ascii="仿宋_GB2312" w:hAnsi="Times New Roman" w:eastAsia="仿宋_GB2312" w:cs="仿宋_GB2312"/>
          <w:kern w:val="2"/>
          <w:sz w:val="32"/>
          <w:szCs w:val="32"/>
          <w:lang w:val="en-US" w:eastAsia="zh-CN"/>
        </w:rPr>
        <w:t>0.00</w:t>
      </w:r>
      <w:r>
        <w:rPr>
          <w:rFonts w:hint="default" w:ascii="仿宋_GB2312" w:hAnsi="Times New Roman" w:eastAsia="仿宋_GB2312" w:cs="仿宋_GB2312"/>
          <w:kern w:val="2"/>
          <w:sz w:val="32"/>
          <w:szCs w:val="32"/>
          <w:lang w:val="en-US" w:eastAsia="zh-CN"/>
        </w:rPr>
        <w:t>万元。2021年共接待国（境）外来访团组</w:t>
      </w:r>
      <w:r>
        <w:rPr>
          <w:rFonts w:hint="eastAsia" w:ascii="仿宋_GB2312" w:hAnsi="Times New Roman" w:eastAsia="仿宋_GB2312" w:cs="仿宋_GB2312"/>
          <w:kern w:val="2"/>
          <w:sz w:val="32"/>
          <w:szCs w:val="32"/>
          <w:lang w:val="en-US" w:eastAsia="zh-CN"/>
        </w:rPr>
        <w:t>0</w:t>
      </w:r>
      <w:r>
        <w:rPr>
          <w:rFonts w:hint="default" w:ascii="仿宋_GB2312" w:hAnsi="Times New Roman" w:eastAsia="仿宋_GB2312" w:cs="仿宋_GB2312"/>
          <w:kern w:val="2"/>
          <w:sz w:val="32"/>
          <w:szCs w:val="32"/>
          <w:lang w:val="en-US" w:eastAsia="zh-CN"/>
        </w:rPr>
        <w:t>个、来访外宾</w:t>
      </w:r>
      <w:r>
        <w:rPr>
          <w:rFonts w:hint="eastAsia" w:ascii="仿宋_GB2312" w:hAnsi="Times New Roman" w:eastAsia="仿宋_GB2312" w:cs="仿宋_GB2312"/>
          <w:kern w:val="2"/>
          <w:sz w:val="32"/>
          <w:szCs w:val="32"/>
          <w:lang w:val="en-US" w:eastAsia="zh-CN"/>
        </w:rPr>
        <w:t>0</w:t>
      </w:r>
      <w:r>
        <w:rPr>
          <w:rFonts w:hint="default" w:ascii="仿宋_GB2312" w:hAnsi="Times New Roman" w:eastAsia="仿宋_GB2312" w:cs="仿宋_GB2312"/>
          <w:kern w:val="2"/>
          <w:sz w:val="32"/>
          <w:szCs w:val="32"/>
          <w:lang w:val="en-US" w:eastAsia="zh-CN"/>
        </w:rPr>
        <w:t>人次（不包括陪同人员）。</w:t>
      </w:r>
    </w:p>
    <w:p>
      <w:pPr>
        <w:widowControl/>
        <w:spacing w:before="0" w:beforeAutospacing="0" w:after="0" w:afterAutospacing="0" w:line="590" w:lineRule="exact"/>
        <w:ind w:left="0" w:right="0" w:firstLine="642" w:firstLineChars="200"/>
        <w:jc w:val="both"/>
        <w:rPr>
          <w:rFonts w:hint="eastAsia" w:ascii="仿宋_GB2312" w:hAnsi="仿宋_GB2312" w:eastAsia="仿宋_GB2312" w:cs="仿宋_GB2312"/>
          <w:sz w:val="32"/>
          <w:szCs w:val="32"/>
          <w:highlight w:val="none"/>
        </w:rPr>
      </w:pPr>
      <w:r>
        <w:rPr>
          <w:rFonts w:hint="default" w:ascii="仿宋_GB2312" w:hAnsi="Times New Roman" w:eastAsia="仿宋_GB2312" w:cs="仿宋_GB2312"/>
          <w:b/>
          <w:bCs/>
          <w:kern w:val="2"/>
          <w:sz w:val="32"/>
          <w:szCs w:val="32"/>
          <w:lang w:val="en-US" w:eastAsia="zh-CN"/>
        </w:rPr>
        <w:t>其他国内公务接待支出</w:t>
      </w:r>
      <w:r>
        <w:rPr>
          <w:rFonts w:hint="eastAsia" w:ascii="仿宋_GB2312" w:hAnsi="Times New Roman" w:eastAsia="仿宋_GB2312" w:cs="仿宋_GB2312"/>
          <w:kern w:val="2"/>
          <w:sz w:val="32"/>
          <w:szCs w:val="32"/>
          <w:lang w:val="en-US" w:eastAsia="zh-CN"/>
        </w:rPr>
        <w:t>0.00</w:t>
      </w:r>
      <w:r>
        <w:rPr>
          <w:rFonts w:hint="default" w:ascii="仿宋_GB2312" w:hAnsi="Times New Roman" w:eastAsia="仿宋_GB2312" w:cs="仿宋_GB2312"/>
          <w:kern w:val="2"/>
          <w:sz w:val="32"/>
          <w:szCs w:val="32"/>
          <w:lang w:val="en-US" w:eastAsia="zh-CN"/>
        </w:rPr>
        <w:t>万元。。2021年共接待国内来访团组</w:t>
      </w:r>
      <w:r>
        <w:rPr>
          <w:rFonts w:hint="eastAsia" w:ascii="仿宋_GB2312" w:hAnsi="Times New Roman" w:eastAsia="仿宋_GB2312" w:cs="仿宋_GB2312"/>
          <w:kern w:val="2"/>
          <w:sz w:val="32"/>
          <w:szCs w:val="32"/>
          <w:lang w:val="en-US" w:eastAsia="zh-CN"/>
        </w:rPr>
        <w:t>0</w:t>
      </w:r>
      <w:r>
        <w:rPr>
          <w:rFonts w:hint="default" w:ascii="仿宋_GB2312" w:hAnsi="Times New Roman" w:eastAsia="仿宋_GB2312" w:cs="仿宋_GB2312"/>
          <w:kern w:val="2"/>
          <w:sz w:val="32"/>
          <w:szCs w:val="32"/>
          <w:lang w:val="en-US" w:eastAsia="zh-CN"/>
        </w:rPr>
        <w:t>个、来宾</w:t>
      </w:r>
      <w:r>
        <w:rPr>
          <w:rFonts w:hint="eastAsia" w:ascii="仿宋_GB2312" w:hAnsi="Times New Roman" w:eastAsia="仿宋_GB2312" w:cs="仿宋_GB2312"/>
          <w:kern w:val="2"/>
          <w:sz w:val="32"/>
          <w:szCs w:val="32"/>
          <w:lang w:val="en-US" w:eastAsia="zh-CN"/>
        </w:rPr>
        <w:t>0</w:t>
      </w:r>
      <w:r>
        <w:rPr>
          <w:rFonts w:hint="default" w:ascii="仿宋_GB2312" w:hAnsi="Times New Roman" w:eastAsia="仿宋_GB2312" w:cs="仿宋_GB2312"/>
          <w:kern w:val="2"/>
          <w:sz w:val="32"/>
          <w:szCs w:val="32"/>
          <w:lang w:val="en-US" w:eastAsia="zh-CN"/>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情况说明：我单位2021年度没有政府性基金收入，也未安排政府性基金支出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22.98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14.65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63.75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跨年度支付</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度我单位纳入预算绩效管理的支出总额为158.34万元，其中：基本支出158.34万元；支出项目0个，支出金额0.00万元。开展项目绩效自评项目0个，自评金额0.00万元；纳入重点绩效评价0个，评价金额0.00万元。我单位是许昌市财政局二级单位，积极参加市财政局组织绩效管理培训，严格执行各项绩效管理规定。</w:t>
      </w:r>
    </w:p>
    <w:p>
      <w:pPr>
        <w:widowControl/>
        <w:wordWrap/>
        <w:adjustRightInd/>
        <w:snapToGrid/>
        <w:spacing w:line="360" w:lineRule="auto"/>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进行了自评。一是单位整体绩效自评情况良好。二是项目绩效自评情况。我单位共有0个项目批复了绩效目标。</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widowControl/>
        <w:wordWrap/>
        <w:adjustRightInd/>
        <w:snapToGrid/>
        <w:spacing w:line="360" w:lineRule="auto"/>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黑体" w:hAnsi="宋体" w:eastAsia="黑体" w:cs="宋体"/>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90101010101"/>
    <w:charset w:val="86"/>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6"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2050"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7" o:spid="_x0000_s2051"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true"/>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DEF9547"/>
    <w:rsid w:val="3FFD748C"/>
    <w:rsid w:val="67FDBA66"/>
    <w:rsid w:val="9FEF7739"/>
    <w:rsid w:val="B965C143"/>
    <w:rsid w:val="F73E25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批注框文本 Char Char Char"/>
    <w:link w:val="2"/>
    <w:qFormat/>
    <w:uiPriority w:val="99"/>
    <w:rPr>
      <w:kern w:val="2"/>
      <w:sz w:val="18"/>
      <w:szCs w:val="18"/>
    </w:rPr>
  </w:style>
  <w:style w:type="character" w:customStyle="1" w:styleId="10">
    <w:name w:val="页脚 Char Char Char"/>
    <w:link w:val="3"/>
    <w:qFormat/>
    <w:uiPriority w:val="99"/>
    <w:rPr>
      <w:kern w:val="2"/>
      <w:sz w:val="18"/>
      <w:szCs w:val="18"/>
    </w:rPr>
  </w:style>
  <w:style w:type="character" w:customStyle="1" w:styleId="11">
    <w:name w:val="页眉 Char Char Char"/>
    <w:link w:val="4"/>
    <w:qFormat/>
    <w:uiPriority w:val="99"/>
    <w:rPr>
      <w:kern w:val="2"/>
      <w:sz w:val="18"/>
      <w:szCs w:val="18"/>
    </w:rPr>
  </w:style>
  <w:style w:type="character" w:customStyle="1" w:styleId="12">
    <w:name w:val="font11"/>
    <w:qFormat/>
    <w:uiPriority w:val="0"/>
    <w:rPr>
      <w:rFonts w:hint="eastAsia" w:ascii="宋体" w:hAnsi="宋体" w:eastAsia="宋体" w:cs="宋体"/>
      <w:color w:val="000000"/>
      <w:sz w:val="20"/>
      <w:szCs w:val="20"/>
      <w:u w:val="none"/>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7700</Words>
  <Characters>9225</Characters>
  <Lines>60</Lines>
  <Paragraphs>16</Paragraphs>
  <TotalTime>2</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huanghe</cp:lastModifiedBy>
  <cp:lastPrinted>2018-07-26T02:50:00Z</cp:lastPrinted>
  <dcterms:modified xsi:type="dcterms:W3CDTF">2023-05-22T09:15:03Z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B9D1BD6D2F484BDD83551BD9E1CCED37_13</vt:lpwstr>
  </property>
</Properties>
</file>