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许昌市体育运动学校单位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许昌市体育运动学校</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许昌市体育运动学校</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培养青少年体育苗子，促进体育事业发展。体育教学、运动训练、社会体育学科中专学历教育、体育专业培训。</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许昌市体育运动学校内设机构4个，包括：</w:t>
      </w:r>
      <w:r>
        <w:rPr>
          <w:rFonts w:hint="eastAsia" w:ascii="仿宋" w:hAnsi="仿宋" w:eastAsia="仿宋" w:cs="楷体_GB2312"/>
          <w:sz w:val="32"/>
          <w:szCs w:val="32"/>
        </w:rPr>
        <w:t>办公室、总务科、教务科、学生科</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许昌市体育运动学校</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许昌市体育运动学校</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87"/>
        <w:gridCol w:w="858"/>
        <w:gridCol w:w="1434"/>
        <w:gridCol w:w="4599"/>
        <w:gridCol w:w="858"/>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：许昌市体育运动学校</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1"/>
        <w:gridCol w:w="4346"/>
        <w:gridCol w:w="1507"/>
        <w:gridCol w:w="1507"/>
        <w:gridCol w:w="1095"/>
        <w:gridCol w:w="1095"/>
        <w:gridCol w:w="1095"/>
        <w:gridCol w:w="1095"/>
        <w:gridCol w:w="1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5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：许昌市体育运动学校</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1,124.48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1,124.48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19"/>
        <w:gridCol w:w="4339"/>
        <w:gridCol w:w="1625"/>
        <w:gridCol w:w="1625"/>
        <w:gridCol w:w="1488"/>
        <w:gridCol w:w="1213"/>
        <w:gridCol w:w="1213"/>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35"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：许昌市体育运动学校</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5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1,878.70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1,043.92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32"/>
        <w:gridCol w:w="541"/>
        <w:gridCol w:w="1227"/>
        <w:gridCol w:w="3820"/>
        <w:gridCol w:w="541"/>
        <w:gridCol w:w="1179"/>
        <w:gridCol w:w="1195"/>
        <w:gridCol w:w="1077"/>
        <w:gridCol w:w="1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1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：许昌市体育运动学校</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12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2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150.33</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603.89</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1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09"/>
        <w:gridCol w:w="2819"/>
        <w:gridCol w:w="2392"/>
        <w:gridCol w:w="2392"/>
        <w:gridCol w:w="2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670"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：许昌市体育运动学校</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1,043.92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1,043.92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3516"/>
        <w:gridCol w:w="876"/>
        <w:gridCol w:w="766"/>
        <w:gridCol w:w="2416"/>
        <w:gridCol w:w="766"/>
        <w:gridCol w:w="766"/>
        <w:gridCol w:w="4396"/>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97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：许昌市体育运动学校</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5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43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963.90</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5"/>
        <w:gridCol w:w="1185"/>
        <w:gridCol w:w="1185"/>
        <w:gridCol w:w="1185"/>
        <w:gridCol w:w="1185"/>
        <w:gridCol w:w="1185"/>
        <w:gridCol w:w="1185"/>
        <w:gridCol w:w="1185"/>
        <w:gridCol w:w="1185"/>
        <w:gridCol w:w="1185"/>
        <w:gridCol w:w="1185"/>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2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1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10"/>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：许昌市体育运动学校</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1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11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5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5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8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22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3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4420"/>
        <w:gridCol w:w="1545"/>
        <w:gridCol w:w="1545"/>
        <w:gridCol w:w="1545"/>
        <w:gridCol w:w="1265"/>
        <w:gridCol w:w="1545"/>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37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：许昌市体育运动学校</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72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603.89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用于体育事业的彩票公益金支出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right="0" w:rightChars="0" w:firstLine="640" w:firstLineChars="200"/>
        <w:jc w:val="both"/>
        <w:textAlignment w:val="auto"/>
        <w:outlineLvl w:val="9"/>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1878.70</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497.56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20.94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响应政府号召过紧日子，压缩各项支出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1124.48</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1124.48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1878.70</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1043.92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55.57</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834.78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44.43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2021年度财政拨款收、支总计均为</w:t>
      </w:r>
      <w:r>
        <w:rPr>
          <w:rFonts w:hint="eastAsia" w:ascii="仿宋_GB2312" w:hAnsi="仿宋_GB2312" w:eastAsia="仿宋_GB2312" w:cs="仿宋_GB2312"/>
          <w:sz w:val="32"/>
          <w:szCs w:val="32"/>
          <w:highlight w:val="none"/>
          <w:lang w:val="en-US" w:eastAsia="zh-CN"/>
        </w:rPr>
        <w:t>1878.70</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322.02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14.63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响应政府号召过紧日子，压缩各项支出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1043.92</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55.57</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93.56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8.23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响应政府号召过紧日子，压缩各项支出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1043.92</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5.17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0.50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教育（类）支出1038.75万元，占99.50%</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1054.34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1043.92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99.01</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年初预算为5.17万元，支出决算为5.17万元，完成年初预算的100%。决算数与年初预算数不存在差异。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2．教育支出（类）职业教育（款）中等职业教育（项）。</w:t>
      </w:r>
      <w:r>
        <w:rPr>
          <w:rFonts w:hint="eastAsia" w:ascii="仿宋_GB2312" w:hAnsi="仿宋_GB2312" w:eastAsia="仿宋_GB2312" w:cs="仿宋_GB2312"/>
          <w:color w:val="auto"/>
          <w:sz w:val="32"/>
          <w:szCs w:val="32"/>
          <w:highlight w:val="none"/>
          <w:lang w:val="en-US" w:eastAsia="zh-CN"/>
        </w:rPr>
        <w:t>年初预算为889.51万元，支出决算为1038.75万元，完成年初预算的116.78%。决算数与年初预算数存在差异的主要原因是本年中等职业教育支出增加。</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1043.92</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963.90</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绩效工资、</w:t>
      </w:r>
      <w:r>
        <w:rPr>
          <w:rFonts w:hint="eastAsia" w:ascii="仿宋_GB2312" w:hAnsi="仿宋_GB2312" w:eastAsia="仿宋_GB2312" w:cs="仿宋_GB2312"/>
          <w:sz w:val="32"/>
          <w:szCs w:val="32"/>
          <w:highlight w:val="none"/>
        </w:rPr>
        <w:t>机关事业单位基本养老保险缴费、职工基本医疗保险缴费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其他社会保障缴费、住房公积金、其他工资福利支出</w:t>
      </w:r>
      <w:r>
        <w:rPr>
          <w:rFonts w:hint="eastAsia" w:ascii="仿宋_GB2312" w:hAnsi="仿宋_GB2312" w:eastAsia="仿宋_GB2312" w:cs="仿宋_GB2312"/>
          <w:sz w:val="32"/>
          <w:szCs w:val="32"/>
          <w:highlight w:val="none"/>
          <w:lang w:eastAsia="zh-CN"/>
        </w:rPr>
        <w:t>、退休费、生活补助</w:t>
      </w:r>
      <w:r>
        <w:rPr>
          <w:rFonts w:hint="eastAsia" w:ascii="仿宋_GB2312" w:hAnsi="仿宋_GB2312" w:eastAsia="仿宋_GB2312" w:cs="仿宋_GB2312"/>
          <w:sz w:val="32"/>
          <w:szCs w:val="32"/>
          <w:highlight w:val="none"/>
        </w:rPr>
        <w:t>、其他对个人和家庭的补助；公用经费</w:t>
      </w:r>
      <w:r>
        <w:rPr>
          <w:rFonts w:hint="eastAsia" w:ascii="仿宋_GB2312" w:hAnsi="仿宋_GB2312" w:eastAsia="仿宋_GB2312" w:cs="仿宋_GB2312"/>
          <w:sz w:val="32"/>
          <w:szCs w:val="32"/>
          <w:highlight w:val="none"/>
          <w:lang w:val="en-US" w:eastAsia="zh-CN"/>
        </w:rPr>
        <w:t>80.02</w:t>
      </w:r>
      <w:r>
        <w:rPr>
          <w:rFonts w:hint="eastAsia" w:ascii="仿宋_GB2312" w:hAnsi="仿宋_GB2312" w:eastAsia="仿宋_GB2312" w:cs="仿宋_GB2312"/>
          <w:sz w:val="32"/>
          <w:szCs w:val="32"/>
          <w:highlight w:val="none"/>
        </w:rPr>
        <w:t>万元，主要包括：办公费、印刷费、咨询费、手续费、水费、电费、邮电费、物业管理费、差旅费、劳务费、委托业务费、工会经费、福利费、公务用车运行维护费、其他商品和服务支出、办公设备购置</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2.13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79.34</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1.69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1.69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1.69</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公务用车运行支出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0.44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834.78</w:t>
      </w:r>
      <w:r>
        <w:rPr>
          <w:rFonts w:hint="eastAsia" w:ascii="仿宋_GB2312" w:hAnsi="仿宋_GB2312" w:eastAsia="仿宋_GB2312" w:cs="仿宋_GB2312"/>
          <w:sz w:val="32"/>
          <w:szCs w:val="32"/>
          <w:highlight w:val="none"/>
        </w:rPr>
        <w:t>万元。主要用于体育事业的彩票公益金支出，</w:t>
      </w:r>
      <w:r>
        <w:rPr>
          <w:rFonts w:hint="eastAsia" w:ascii="仿宋_GB2312" w:hAnsi="仿宋_GB2312" w:eastAsia="仿宋_GB2312" w:cs="仿宋_GB2312"/>
          <w:sz w:val="32"/>
          <w:szCs w:val="32"/>
          <w:highlight w:val="none"/>
          <w:lang w:eastAsia="zh-CN"/>
        </w:rPr>
        <w:t>不存在项目年末结转和结余资金数额较大</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许昌市体育运动学校2021年已全面开展绩效管理工作，根据财政局绩效科通知及要求，向本单位人员宣传绩效工作的重要性并组织本单位所有人员参与绩效培训，认真学习相关文件及课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2021年积极开展单位整体绩效自评工作，整体绩效执行率8分，产出指标得分46分，满意度指标得分8分，效益指标得分28分，自评得分90分。二是项目绩效自评情况。我单位共有1个项目批复了绩效目标，项目金额59.00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90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许昌市财政局和我单位主管单位共选取我单位0个项目开展了单位重点绩效评价：0个项目等次为“优”、0个项目等次为“良”、0个项目等次为“中”、0个项目等次为“差”。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YTY1OWQ1YzcwYjRiMWM4Yjk5Zjg0M2FkYzgzZDQ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0E050BEE"/>
    <w:rsid w:val="0EFF6B39"/>
    <w:rsid w:val="10BD36F6"/>
    <w:rsid w:val="11BF0649"/>
    <w:rsid w:val="12307B24"/>
    <w:rsid w:val="123E3E08"/>
    <w:rsid w:val="12B71AF5"/>
    <w:rsid w:val="133212F4"/>
    <w:rsid w:val="137469AD"/>
    <w:rsid w:val="13D22E22"/>
    <w:rsid w:val="146B158C"/>
    <w:rsid w:val="161C2DFF"/>
    <w:rsid w:val="16373578"/>
    <w:rsid w:val="16D3336B"/>
    <w:rsid w:val="171F3122"/>
    <w:rsid w:val="17200028"/>
    <w:rsid w:val="17597FF7"/>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0FF16DA"/>
    <w:rsid w:val="21164F2D"/>
    <w:rsid w:val="21302EEA"/>
    <w:rsid w:val="22376FB5"/>
    <w:rsid w:val="22FF69C8"/>
    <w:rsid w:val="23E152D7"/>
    <w:rsid w:val="23EE2489"/>
    <w:rsid w:val="255D43C8"/>
    <w:rsid w:val="26083F9C"/>
    <w:rsid w:val="26714EF8"/>
    <w:rsid w:val="26876BDD"/>
    <w:rsid w:val="26F61891"/>
    <w:rsid w:val="2714632A"/>
    <w:rsid w:val="27541E73"/>
    <w:rsid w:val="278D000D"/>
    <w:rsid w:val="27B0539E"/>
    <w:rsid w:val="29365CF8"/>
    <w:rsid w:val="299469B3"/>
    <w:rsid w:val="2A805789"/>
    <w:rsid w:val="2ADC0D75"/>
    <w:rsid w:val="2B4A0E52"/>
    <w:rsid w:val="2C975890"/>
    <w:rsid w:val="2D2F4BE6"/>
    <w:rsid w:val="2DEF21BB"/>
    <w:rsid w:val="2E4A2F05"/>
    <w:rsid w:val="2E5219F8"/>
    <w:rsid w:val="2ECC1061"/>
    <w:rsid w:val="2EDF709C"/>
    <w:rsid w:val="2FA476AD"/>
    <w:rsid w:val="303F7540"/>
    <w:rsid w:val="319449E8"/>
    <w:rsid w:val="31DD00BF"/>
    <w:rsid w:val="3293174C"/>
    <w:rsid w:val="32BB38D4"/>
    <w:rsid w:val="32C9376D"/>
    <w:rsid w:val="33780472"/>
    <w:rsid w:val="33AF0905"/>
    <w:rsid w:val="351116FD"/>
    <w:rsid w:val="355932F4"/>
    <w:rsid w:val="35611882"/>
    <w:rsid w:val="36527A5E"/>
    <w:rsid w:val="36746FC3"/>
    <w:rsid w:val="368763AE"/>
    <w:rsid w:val="395D59E7"/>
    <w:rsid w:val="39A93932"/>
    <w:rsid w:val="3A915562"/>
    <w:rsid w:val="3A976EB2"/>
    <w:rsid w:val="3B8D4765"/>
    <w:rsid w:val="3C000DBA"/>
    <w:rsid w:val="3DC045D3"/>
    <w:rsid w:val="3E504FFB"/>
    <w:rsid w:val="3E615CD0"/>
    <w:rsid w:val="3E9C47F6"/>
    <w:rsid w:val="3EC947E4"/>
    <w:rsid w:val="3F8B0112"/>
    <w:rsid w:val="3FAB3095"/>
    <w:rsid w:val="3FE45947"/>
    <w:rsid w:val="411F7A6D"/>
    <w:rsid w:val="41242965"/>
    <w:rsid w:val="42F81191"/>
    <w:rsid w:val="435671EA"/>
    <w:rsid w:val="440809E9"/>
    <w:rsid w:val="442407A6"/>
    <w:rsid w:val="44805EA1"/>
    <w:rsid w:val="45710696"/>
    <w:rsid w:val="46142B1B"/>
    <w:rsid w:val="47E60DD0"/>
    <w:rsid w:val="48735039"/>
    <w:rsid w:val="48881D51"/>
    <w:rsid w:val="492C684B"/>
    <w:rsid w:val="49500594"/>
    <w:rsid w:val="49E7604E"/>
    <w:rsid w:val="4BF67CDD"/>
    <w:rsid w:val="4D173441"/>
    <w:rsid w:val="4D603DD6"/>
    <w:rsid w:val="4EBF010F"/>
    <w:rsid w:val="4F471EB0"/>
    <w:rsid w:val="51331326"/>
    <w:rsid w:val="51740A7F"/>
    <w:rsid w:val="51A5541E"/>
    <w:rsid w:val="51C96242"/>
    <w:rsid w:val="53251DFC"/>
    <w:rsid w:val="535350EA"/>
    <w:rsid w:val="53906AE1"/>
    <w:rsid w:val="53A17A89"/>
    <w:rsid w:val="54B61673"/>
    <w:rsid w:val="54F46F60"/>
    <w:rsid w:val="55A37BEA"/>
    <w:rsid w:val="56362CD2"/>
    <w:rsid w:val="57217D3E"/>
    <w:rsid w:val="5784687B"/>
    <w:rsid w:val="57846959"/>
    <w:rsid w:val="578E6A87"/>
    <w:rsid w:val="5845279F"/>
    <w:rsid w:val="5AC2203A"/>
    <w:rsid w:val="5CBB3334"/>
    <w:rsid w:val="5D115FAF"/>
    <w:rsid w:val="5D9A7909"/>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700D48C3"/>
    <w:rsid w:val="70753482"/>
    <w:rsid w:val="707B522A"/>
    <w:rsid w:val="73194D05"/>
    <w:rsid w:val="73A83B0E"/>
    <w:rsid w:val="744D3EF9"/>
    <w:rsid w:val="74794411"/>
    <w:rsid w:val="75867C40"/>
    <w:rsid w:val="75B10B26"/>
    <w:rsid w:val="760B4B7D"/>
    <w:rsid w:val="76432199"/>
    <w:rsid w:val="76F44829"/>
    <w:rsid w:val="77A267C0"/>
    <w:rsid w:val="78882278"/>
    <w:rsid w:val="78B118A6"/>
    <w:rsid w:val="79135044"/>
    <w:rsid w:val="7A7D0F99"/>
    <w:rsid w:val="7E4A0E7C"/>
    <w:rsid w:val="7EA278A9"/>
    <w:rsid w:val="7EFD449D"/>
    <w:rsid w:val="7FAE53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7097</Words>
  <Characters>8746</Characters>
  <Lines>60</Lines>
  <Paragraphs>16</Paragraphs>
  <TotalTime>46</TotalTime>
  <ScaleCrop>false</ScaleCrop>
  <LinksUpToDate>false</LinksUpToDate>
  <CharactersWithSpaces>8944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2023-05-10T02:38:40Z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F5167D216D744ACE85EF6D38788E0BB9_13</vt:lpwstr>
  </property>
</Properties>
</file>