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ascii="黑体" w:hAnsi="黑体" w:eastAsia="黑体" w:cs="黑体"/>
          <w:sz w:val="52"/>
          <w:szCs w:val="52"/>
        </w:rPr>
        <w:t>2021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河南省农业广播电视学校</w:t>
      </w:r>
    </w:p>
    <w:p>
      <w:pPr>
        <w:jc w:val="center"/>
        <w:rPr>
          <w:rFonts w:ascii="黑体" w:hAnsi="黑体" w:eastAsia="黑体" w:cs="黑体"/>
          <w:sz w:val="52"/>
          <w:szCs w:val="52"/>
        </w:rPr>
      </w:pPr>
      <w:r>
        <w:rPr>
          <w:rFonts w:hint="eastAsia" w:ascii="黑体" w:hAnsi="黑体" w:eastAsia="黑体" w:cs="黑体"/>
          <w:sz w:val="52"/>
          <w:szCs w:val="52"/>
        </w:rPr>
        <w:t>许昌市分校单位决算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河南省农业广播电视学校许昌市分校概况</w:t>
      </w:r>
    </w:p>
    <w:p>
      <w:pPr>
        <w:numPr>
          <w:ilvl w:val="0"/>
          <w:numId w:val="1"/>
        </w:numPr>
        <w:ind w:firstLine="640" w:firstLineChars="200"/>
        <w:jc w:val="left"/>
        <w:rPr>
          <w:rFonts w:asci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年度单位决算表</w:t>
      </w:r>
    </w:p>
    <w:p>
      <w:pPr>
        <w:ind w:firstLine="640" w:firstLineChars="200"/>
        <w:jc w:val="left"/>
        <w:rPr>
          <w:rFonts w:ascii="宋体" w:cs="黑体"/>
          <w:sz w:val="32"/>
          <w:szCs w:val="32"/>
        </w:rPr>
      </w:pPr>
      <w:r>
        <w:rPr>
          <w:rFonts w:hint="eastAsia" w:ascii="宋体" w:hAnsi="宋体" w:cs="黑体"/>
          <w:sz w:val="32"/>
          <w:szCs w:val="32"/>
        </w:rPr>
        <w:t>一、收入支出决算总表</w:t>
      </w:r>
    </w:p>
    <w:p>
      <w:pPr>
        <w:ind w:firstLine="640" w:firstLineChars="200"/>
        <w:jc w:val="left"/>
        <w:rPr>
          <w:rFonts w:ascii="宋体" w:cs="黑体"/>
          <w:sz w:val="32"/>
          <w:szCs w:val="32"/>
        </w:rPr>
      </w:pPr>
      <w:r>
        <w:rPr>
          <w:rFonts w:hint="eastAsia" w:ascii="宋体" w:hAnsi="宋体" w:cs="黑体"/>
          <w:sz w:val="32"/>
          <w:szCs w:val="32"/>
        </w:rPr>
        <w:t>二、收入决算表</w:t>
      </w:r>
    </w:p>
    <w:p>
      <w:pPr>
        <w:ind w:firstLine="640" w:firstLineChars="200"/>
        <w:jc w:val="left"/>
        <w:rPr>
          <w:rFonts w:ascii="宋体" w:cs="黑体"/>
          <w:sz w:val="32"/>
          <w:szCs w:val="32"/>
        </w:rPr>
      </w:pPr>
      <w:r>
        <w:rPr>
          <w:rFonts w:hint="eastAsia" w:ascii="宋体" w:hAnsi="宋体" w:cs="黑体"/>
          <w:sz w:val="32"/>
          <w:szCs w:val="32"/>
        </w:rPr>
        <w:t>三、支出决算表</w:t>
      </w:r>
    </w:p>
    <w:p>
      <w:pPr>
        <w:ind w:firstLine="640" w:firstLineChars="200"/>
        <w:jc w:val="left"/>
        <w:rPr>
          <w:rFonts w:asci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cs="宋体"/>
          <w:sz w:val="32"/>
          <w:szCs w:val="32"/>
        </w:rPr>
      </w:pPr>
      <w:r>
        <w:rPr>
          <w:rFonts w:hint="eastAsia" w:ascii="宋体" w:hAnsi="宋体" w:cs="宋体"/>
          <w:sz w:val="32"/>
          <w:szCs w:val="32"/>
        </w:rPr>
        <w:t>二、收入决算情况说明</w:t>
      </w:r>
    </w:p>
    <w:p>
      <w:pPr>
        <w:ind w:firstLine="640" w:firstLineChars="200"/>
        <w:jc w:val="left"/>
        <w:rPr>
          <w:rFonts w:ascii="宋体" w:cs="宋体"/>
          <w:sz w:val="32"/>
          <w:szCs w:val="32"/>
        </w:rPr>
      </w:pPr>
      <w:r>
        <w:rPr>
          <w:rFonts w:hint="eastAsia" w:ascii="宋体" w:hAnsi="宋体" w:cs="宋体"/>
          <w:sz w:val="32"/>
          <w:szCs w:val="32"/>
        </w:rPr>
        <w:t>三、支出决算情况说明</w:t>
      </w:r>
    </w:p>
    <w:p>
      <w:pPr>
        <w:ind w:firstLine="640" w:firstLineChars="200"/>
        <w:jc w:val="left"/>
        <w:rPr>
          <w:rFonts w:asci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cs="宋体"/>
          <w:sz w:val="32"/>
          <w:szCs w:val="32"/>
        </w:rPr>
      </w:pPr>
      <w:r>
        <w:rPr>
          <w:rFonts w:hint="eastAsia" w:ascii="宋体" w:hAnsi="宋体" w:cs="宋体"/>
          <w:sz w:val="32"/>
          <w:szCs w:val="32"/>
        </w:rPr>
        <w:t>十、政府采购支出情况说明</w:t>
      </w:r>
    </w:p>
    <w:p>
      <w:pPr>
        <w:ind w:firstLine="640" w:firstLineChars="200"/>
        <w:jc w:val="left"/>
        <w:rPr>
          <w:rFonts w:asci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w:t>
      </w:r>
      <w:r>
        <w:rPr>
          <w:rFonts w:ascii="黑体" w:hAnsi="黑体" w:eastAsia="黑体" w:cs="黑体"/>
          <w:sz w:val="48"/>
          <w:szCs w:val="48"/>
        </w:rPr>
        <w:t xml:space="preserve">  </w:t>
      </w:r>
      <w:r>
        <w:rPr>
          <w:rFonts w:hint="eastAsia" w:ascii="黑体" w:hAnsi="黑体" w:eastAsia="黑体" w:cs="黑体"/>
          <w:sz w:val="48"/>
          <w:szCs w:val="48"/>
        </w:rPr>
        <w:t>河南省农业广播电视学校许昌市分校概况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adjustRightInd w:val="0"/>
        <w:spacing w:line="620" w:lineRule="exact"/>
        <w:ind w:firstLine="645"/>
        <w:rPr>
          <w:rFonts w:ascii="仿宋" w:hAnsi="仿宋" w:eastAsia="仿宋_GB2312" w:cs="黑体"/>
          <w:bCs/>
          <w:sz w:val="32"/>
          <w:szCs w:val="32"/>
        </w:rPr>
      </w:pPr>
      <w:r>
        <w:rPr>
          <w:rFonts w:hint="eastAsia" w:ascii="黑体" w:hAnsi="黑体" w:eastAsia="仿宋_GB2312" w:cs="黑体"/>
          <w:bCs/>
          <w:sz w:val="32"/>
          <w:szCs w:val="32"/>
        </w:rPr>
        <w:t>（一）</w:t>
      </w:r>
      <w:r>
        <w:rPr>
          <w:rFonts w:hint="eastAsia" w:ascii="仿宋" w:hAnsi="仿宋" w:eastAsia="仿宋_GB2312" w:cs="黑体"/>
          <w:bCs/>
          <w:sz w:val="32"/>
          <w:szCs w:val="32"/>
        </w:rPr>
        <w:t>通过广播电视为农民提供培训服务，提供农业信息，促进农业发展。农业技术中专学历教育，“绿色证书”与“跨世纪青年农民培训工程”教育培训，农业科技结合培训，农民科技教育培训。</w:t>
      </w:r>
    </w:p>
    <w:p>
      <w:pPr>
        <w:adjustRightInd w:val="0"/>
        <w:spacing w:line="360" w:lineRule="auto"/>
        <w:ind w:firstLine="645"/>
        <w:rPr>
          <w:rFonts w:ascii="仿宋_GB2312" w:hAnsi="宋体" w:eastAsia="仿宋_GB2312" w:cs="宋体"/>
          <w:kern w:val="0"/>
          <w:sz w:val="32"/>
          <w:szCs w:val="32"/>
        </w:rPr>
      </w:pPr>
      <w:r>
        <w:rPr>
          <w:rFonts w:hint="eastAsia" w:ascii="仿宋" w:hAnsi="仿宋" w:eastAsia="仿宋_GB2312" w:cs="黑体"/>
          <w:bCs/>
          <w:sz w:val="32"/>
          <w:szCs w:val="32"/>
        </w:rPr>
        <w:t>（二）农村基层干部培训，农业实用技术培训，农业信息体系建设，农业信息收集，整理与信息资源开发，农业信息进村入户服务，农村农业信息管理。</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河南省农业广播电视学校许昌市分校内设机构</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个，包括：办公室、财务科、信息综合科。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从决算单位构成看，河南省农业广播电视学校许昌市分校单位决算包括：本级决算（</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年度单位决算编制范围的单位共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个，具体是：</w:t>
      </w:r>
    </w:p>
    <w:p>
      <w:pPr>
        <w:widowControl/>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rPr>
        <w:t>河南省农业广播电视学校许昌市分校</w:t>
      </w:r>
    </w:p>
    <w:p>
      <w:pPr>
        <w:widowControl/>
        <w:ind w:firstLine="560" w:firstLineChars="200"/>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r>
        <w:rPr>
          <w:rFonts w:ascii="黑体" w:hAnsi="黑体" w:eastAsia="黑体" w:cs="黑体"/>
          <w:sz w:val="48"/>
          <w:szCs w:val="48"/>
        </w:rPr>
        <w:t xml:space="preserve">  2021</w:t>
      </w:r>
      <w:r>
        <w:rPr>
          <w:rFonts w:hint="eastAsia" w:ascii="黑体" w:hAnsi="黑体" w:eastAsia="黑体" w:cs="黑体"/>
          <w:sz w:val="48"/>
          <w:szCs w:val="48"/>
        </w:rPr>
        <w:t>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93" w:type="dxa"/>
        <w:tblLayout w:type="fixed"/>
        <w:tblCellMar>
          <w:top w:w="0" w:type="dxa"/>
          <w:left w:w="0" w:type="dxa"/>
          <w:bottom w:w="0" w:type="dxa"/>
          <w:right w:w="0" w:type="dxa"/>
        </w:tblCellMar>
      </w:tblPr>
      <w:tblGrid>
        <w:gridCol w:w="4215"/>
        <w:gridCol w:w="570"/>
        <w:gridCol w:w="2250"/>
        <w:gridCol w:w="4215"/>
        <w:gridCol w:w="570"/>
        <w:gridCol w:w="2300"/>
      </w:tblGrid>
      <w:tr>
        <w:tblPrEx>
          <w:tblCellMar>
            <w:top w:w="0" w:type="dxa"/>
            <w:left w:w="0" w:type="dxa"/>
            <w:bottom w:w="0" w:type="dxa"/>
            <w:right w:w="0" w:type="dxa"/>
          </w:tblCellMar>
        </w:tblPrEx>
        <w:trPr>
          <w:trHeight w:val="390" w:hRule="atLeast"/>
        </w:trPr>
        <w:tc>
          <w:tcPr>
            <w:tcW w:w="14120" w:type="dxa"/>
            <w:gridSpan w:val="6"/>
            <w:tcMar>
              <w:top w:w="15" w:type="dxa"/>
              <w:left w:w="15" w:type="dxa"/>
              <w:right w:w="15" w:type="dxa"/>
            </w:tcMar>
            <w:vAlign w:val="bottom"/>
          </w:tcPr>
          <w:p>
            <w:pPr>
              <w:autoSpaceDN w:val="0"/>
              <w:jc w:val="center"/>
              <w:textAlignment w:val="bottom"/>
              <w:rPr>
                <w:rFonts w:ascii="宋体"/>
                <w:color w:val="000000"/>
                <w:sz w:val="30"/>
              </w:rPr>
            </w:pPr>
            <w:r>
              <w:rPr>
                <w:rFonts w:hint="eastAsia" w:ascii="宋体" w:hAnsi="宋体"/>
                <w:color w:val="000000"/>
                <w:sz w:val="32"/>
                <w:szCs w:val="32"/>
              </w:rPr>
              <w:t>收入支出决算总表</w:t>
            </w:r>
          </w:p>
        </w:tc>
      </w:tr>
      <w:tr>
        <w:tblPrEx>
          <w:tblCellMar>
            <w:top w:w="0" w:type="dxa"/>
            <w:left w:w="0" w:type="dxa"/>
            <w:bottom w:w="0" w:type="dxa"/>
            <w:right w:w="0" w:type="dxa"/>
          </w:tblCellMar>
        </w:tblPrEx>
        <w:trPr>
          <w:trHeight w:val="255" w:hRule="atLeast"/>
        </w:trPr>
        <w:tc>
          <w:tcPr>
            <w:tcW w:w="4215"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57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225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4215"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57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2300" w:type="dxa"/>
            <w:tcMar>
              <w:top w:w="15" w:type="dxa"/>
              <w:left w:w="15" w:type="dxa"/>
              <w:right w:w="15" w:type="dxa"/>
            </w:tcMar>
            <w:vAlign w:val="bottom"/>
          </w:tcPr>
          <w:p>
            <w:pPr>
              <w:autoSpaceDN w:val="0"/>
              <w:jc w:val="righ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01</w:t>
            </w:r>
            <w:r>
              <w:rPr>
                <w:rFonts w:hint="eastAsia" w:ascii="宋体" w:hAnsi="宋体"/>
                <w:color w:val="000000"/>
                <w:sz w:val="20"/>
                <w:szCs w:val="20"/>
                <w:shd w:val="clear" w:color="auto" w:fill="FFFFFF"/>
              </w:rPr>
              <w:t>表</w:t>
            </w:r>
          </w:p>
        </w:tc>
      </w:tr>
      <w:tr>
        <w:tblPrEx>
          <w:tblCellMar>
            <w:top w:w="0" w:type="dxa"/>
            <w:left w:w="0" w:type="dxa"/>
            <w:bottom w:w="0" w:type="dxa"/>
            <w:right w:w="0" w:type="dxa"/>
          </w:tblCellMar>
        </w:tblPrEx>
        <w:trPr>
          <w:trHeight w:val="255" w:hRule="atLeast"/>
        </w:trPr>
        <w:tc>
          <w:tcPr>
            <w:tcW w:w="4215" w:type="dxa"/>
            <w:tcMar>
              <w:top w:w="15" w:type="dxa"/>
              <w:left w:w="15" w:type="dxa"/>
              <w:right w:w="15" w:type="dxa"/>
            </w:tcMar>
            <w:vAlign w:val="bottom"/>
          </w:tcPr>
          <w:p>
            <w:pPr>
              <w:autoSpaceDN w:val="0"/>
              <w:jc w:val="lef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单位：河南省农业广播电视学校许昌市分校</w:t>
            </w:r>
          </w:p>
        </w:tc>
        <w:tc>
          <w:tcPr>
            <w:tcW w:w="57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225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4215"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57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2300" w:type="dxa"/>
            <w:tcMar>
              <w:top w:w="15" w:type="dxa"/>
              <w:left w:w="15" w:type="dxa"/>
              <w:right w:w="15" w:type="dxa"/>
            </w:tcMar>
            <w:vAlign w:val="bottom"/>
          </w:tcPr>
          <w:p>
            <w:pPr>
              <w:autoSpaceDN w:val="0"/>
              <w:jc w:val="righ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金额单位：万元</w:t>
            </w:r>
          </w:p>
        </w:tc>
      </w:tr>
      <w:tr>
        <w:tblPrEx>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收入</w:t>
            </w:r>
          </w:p>
        </w:tc>
        <w:tc>
          <w:tcPr>
            <w:tcW w:w="7085" w:type="dxa"/>
            <w:gridSpan w:val="3"/>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支出</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项目</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行次</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金额</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项目</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行次</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金额</w:t>
            </w:r>
          </w:p>
        </w:tc>
      </w:tr>
      <w:tr>
        <w:tblPrEx>
          <w:tblCellMar>
            <w:top w:w="0" w:type="dxa"/>
            <w:left w:w="0" w:type="dxa"/>
            <w:bottom w:w="0" w:type="dxa"/>
            <w:right w:w="0" w:type="dxa"/>
          </w:tblCellMar>
        </w:tblPrEx>
        <w:trPr>
          <w:trHeight w:val="90"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栏次</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栏次</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一、一般公共预算财政拨款收入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210.85</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一、一般公共服务支出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32</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二、政府性基金预算财政拨款收入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二、外交支出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33</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三、国有资本经营预算财政拨款收入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三、国防支出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34</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四、上级补助收入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四、公共安全支出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35</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五、事业收入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五、教育支出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36</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六、经营收入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六、科学技术支出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37</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七、附属单位上缴收入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7</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七、文化旅游体育与传媒支出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38</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八、其他收入</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8</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八、社会保障和就业支出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39</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23.03</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9</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九、卫生健康支出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40</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10</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十、节能环保支出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41</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11</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十一、城乡社区支出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42</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12</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十二、农林水支出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43</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202.32</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13</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十三、交通运输支出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44</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14</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十四、资源勘探工业信息等支出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45</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15</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十五、商业服务业等支出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46</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16</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十六、金融支出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47</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17</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十七、援助其他地区支出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48</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18</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十八、自然资源海洋气象等支出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49</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19</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十九、住房保障支出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50</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20</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二十、粮油物资储备支出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51</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21</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二十一、国有资本经营预算支出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52</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22</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二十二、灾害防治及应急管理支出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53</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23</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二十三、其他支出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54</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24</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二十四、债务还本支出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55</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25</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二十五、债务付息支出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56</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26</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二十六、抗疫特别国债安排的支出</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57</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b/>
                <w:color w:val="000000"/>
                <w:sz w:val="22"/>
                <w:shd w:val="clear" w:color="auto" w:fill="FFFFFF"/>
              </w:rPr>
            </w:pPr>
            <w:r>
              <w:rPr>
                <w:rFonts w:hint="eastAsia" w:ascii="宋体" w:hAnsi="宋体"/>
                <w:b/>
                <w:color w:val="000000"/>
                <w:sz w:val="22"/>
                <w:shd w:val="clear" w:color="auto" w:fill="FFFFFF"/>
              </w:rPr>
              <w:t>本年收入合计</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27</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210.85</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b/>
                <w:color w:val="000000"/>
                <w:sz w:val="22"/>
                <w:shd w:val="clear" w:color="auto" w:fill="FFFFFF"/>
              </w:rPr>
            </w:pPr>
            <w:r>
              <w:rPr>
                <w:rFonts w:hint="eastAsia" w:ascii="宋体" w:hAnsi="宋体"/>
                <w:b/>
                <w:color w:val="000000"/>
                <w:sz w:val="22"/>
                <w:shd w:val="clear" w:color="auto" w:fill="FFFFFF"/>
              </w:rPr>
              <w:t>本年支出合计</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58</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232.59</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使用非财政拨款结余</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28</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结余分配</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59</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年初结转和结余</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29</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21.84</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年末结转和结余</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60</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0.10</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30</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61</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4215"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b/>
                <w:color w:val="000000"/>
                <w:sz w:val="22"/>
                <w:shd w:val="clear" w:color="auto" w:fill="FFFFFF"/>
              </w:rPr>
            </w:pPr>
            <w:r>
              <w:rPr>
                <w:rFonts w:hint="eastAsia" w:ascii="宋体" w:hAnsi="宋体"/>
                <w:b/>
                <w:color w:val="000000"/>
                <w:sz w:val="22"/>
                <w:shd w:val="clear" w:color="auto" w:fill="FFFFFF"/>
              </w:rPr>
              <w:t>总计</w:t>
            </w:r>
          </w:p>
        </w:tc>
        <w:tc>
          <w:tcPr>
            <w:tcW w:w="570" w:type="dxa"/>
            <w:tcBorders>
              <w:bottom w:val="single" w:color="000000" w:sz="8"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31</w:t>
            </w:r>
          </w:p>
        </w:tc>
        <w:tc>
          <w:tcPr>
            <w:tcW w:w="225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232.69</w:t>
            </w:r>
          </w:p>
        </w:tc>
        <w:tc>
          <w:tcPr>
            <w:tcW w:w="4215"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b/>
                <w:color w:val="000000"/>
                <w:sz w:val="22"/>
                <w:shd w:val="clear" w:color="auto" w:fill="FFFFFF"/>
              </w:rPr>
            </w:pPr>
            <w:r>
              <w:rPr>
                <w:rFonts w:hint="eastAsia" w:ascii="宋体" w:hAnsi="宋体"/>
                <w:b/>
                <w:color w:val="000000"/>
                <w:sz w:val="22"/>
                <w:shd w:val="clear" w:color="auto" w:fill="FFFFFF"/>
              </w:rPr>
              <w:t>总计</w:t>
            </w:r>
          </w:p>
        </w:tc>
        <w:tc>
          <w:tcPr>
            <w:tcW w:w="57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62</w:t>
            </w:r>
          </w:p>
        </w:tc>
        <w:tc>
          <w:tcPr>
            <w:tcW w:w="23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232.69</w:t>
            </w:r>
          </w:p>
        </w:tc>
      </w:tr>
      <w:tr>
        <w:tblPrEx>
          <w:tblCellMar>
            <w:top w:w="0" w:type="dxa"/>
            <w:left w:w="0" w:type="dxa"/>
            <w:bottom w:w="0" w:type="dxa"/>
            <w:right w:w="0" w:type="dxa"/>
          </w:tblCellMar>
        </w:tblPrEx>
        <w:trPr>
          <w:trHeight w:val="308" w:hRule="atLeast"/>
        </w:trPr>
        <w:tc>
          <w:tcPr>
            <w:tcW w:w="14120" w:type="dxa"/>
            <w:gridSpan w:val="6"/>
            <w:tcMar>
              <w:top w:w="15" w:type="dxa"/>
              <w:left w:w="15" w:type="dxa"/>
              <w:right w:w="15" w:type="dxa"/>
            </w:tcMar>
            <w:vAlign w:val="center"/>
          </w:tcPr>
          <w:p>
            <w:pPr>
              <w:autoSpaceDN w:val="0"/>
              <w:jc w:val="left"/>
              <w:textAlignment w:val="center"/>
              <w:rPr>
                <w:rFonts w:ascii="宋体"/>
                <w:color w:val="000000"/>
                <w:sz w:val="22"/>
              </w:rPr>
            </w:pPr>
            <w:r>
              <w:rPr>
                <w:rFonts w:hint="eastAsia" w:ascii="宋体" w:hAnsi="宋体"/>
                <w:color w:val="00000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263"/>
        <w:gridCol w:w="263"/>
        <w:gridCol w:w="287"/>
        <w:gridCol w:w="3130"/>
        <w:gridCol w:w="1434"/>
        <w:gridCol w:w="1434"/>
        <w:gridCol w:w="1434"/>
        <w:gridCol w:w="1433"/>
        <w:gridCol w:w="1434"/>
        <w:gridCol w:w="1434"/>
        <w:gridCol w:w="1442"/>
      </w:tblGrid>
      <w:tr>
        <w:tblPrEx>
          <w:tblCellMar>
            <w:top w:w="0" w:type="dxa"/>
            <w:left w:w="0" w:type="dxa"/>
            <w:bottom w:w="0" w:type="dxa"/>
            <w:right w:w="0" w:type="dxa"/>
          </w:tblCellMar>
        </w:tblPrEx>
        <w:trPr>
          <w:trHeight w:val="557" w:hRule="atLeast"/>
        </w:trPr>
        <w:tc>
          <w:tcPr>
            <w:tcW w:w="13988" w:type="dxa"/>
            <w:gridSpan w:val="11"/>
            <w:tcMar>
              <w:top w:w="15" w:type="dxa"/>
              <w:left w:w="15" w:type="dxa"/>
              <w:right w:w="15" w:type="dxa"/>
            </w:tcMar>
            <w:vAlign w:val="bottom"/>
          </w:tcPr>
          <w:p>
            <w:pPr>
              <w:autoSpaceDN w:val="0"/>
              <w:jc w:val="center"/>
              <w:textAlignment w:val="bottom"/>
              <w:rPr>
                <w:rFonts w:ascii="宋体"/>
                <w:color w:val="000000"/>
                <w:sz w:val="30"/>
                <w:shd w:val="clear" w:color="auto" w:fill="FFFFFF"/>
              </w:rPr>
            </w:pPr>
            <w:r>
              <w:rPr>
                <w:rFonts w:hint="eastAsia" w:ascii="宋体" w:hAnsi="宋体"/>
                <w:color w:val="000000"/>
                <w:sz w:val="32"/>
                <w:szCs w:val="32"/>
                <w:shd w:val="clear" w:color="auto" w:fill="FFFFFF"/>
              </w:rPr>
              <w:t>收入决算表</w:t>
            </w:r>
          </w:p>
        </w:tc>
      </w:tr>
      <w:tr>
        <w:tblPrEx>
          <w:tblCellMar>
            <w:top w:w="0" w:type="dxa"/>
            <w:left w:w="0" w:type="dxa"/>
            <w:bottom w:w="0" w:type="dxa"/>
            <w:right w:w="0" w:type="dxa"/>
          </w:tblCellMar>
        </w:tblPrEx>
        <w:trPr>
          <w:trHeight w:val="255" w:hRule="atLeast"/>
        </w:trPr>
        <w:tc>
          <w:tcPr>
            <w:tcW w:w="263"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263"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287"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313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3"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42" w:type="dxa"/>
            <w:tcMar>
              <w:top w:w="15" w:type="dxa"/>
              <w:left w:w="15" w:type="dxa"/>
              <w:right w:w="15" w:type="dxa"/>
            </w:tcMar>
            <w:vAlign w:val="bottom"/>
          </w:tcPr>
          <w:p>
            <w:pPr>
              <w:autoSpaceDN w:val="0"/>
              <w:jc w:val="right"/>
              <w:textAlignment w:val="bottom"/>
              <w:rPr>
                <w:rFonts w:ascii="宋体"/>
                <w:color w:val="000000"/>
                <w:sz w:val="20"/>
                <w:shd w:val="clear" w:color="auto" w:fill="FFFFFF"/>
              </w:rPr>
            </w:pPr>
            <w:r>
              <w:rPr>
                <w:rFonts w:hint="eastAsia" w:ascii="宋体" w:hAnsi="宋体"/>
                <w:color w:val="000000"/>
                <w:sz w:val="20"/>
                <w:shd w:val="clear" w:color="auto" w:fill="FFFFFF"/>
              </w:rPr>
              <w:t>公开</w:t>
            </w:r>
            <w:r>
              <w:rPr>
                <w:rFonts w:ascii="宋体" w:hAnsi="宋体"/>
                <w:color w:val="000000"/>
                <w:sz w:val="20"/>
                <w:shd w:val="clear" w:color="auto" w:fill="FFFFFF"/>
              </w:rPr>
              <w:t>02</w:t>
            </w:r>
            <w:r>
              <w:rPr>
                <w:rFonts w:hint="eastAsia" w:ascii="宋体" w:hAnsi="宋体"/>
                <w:color w:val="000000"/>
                <w:sz w:val="20"/>
                <w:shd w:val="clear" w:color="auto" w:fill="FFFFFF"/>
              </w:rPr>
              <w:t>表</w:t>
            </w:r>
          </w:p>
        </w:tc>
      </w:tr>
      <w:tr>
        <w:tblPrEx>
          <w:tblCellMar>
            <w:top w:w="0" w:type="dxa"/>
            <w:left w:w="0" w:type="dxa"/>
            <w:bottom w:w="0" w:type="dxa"/>
            <w:right w:w="0" w:type="dxa"/>
          </w:tblCellMar>
        </w:tblPrEx>
        <w:trPr>
          <w:trHeight w:val="255" w:hRule="atLeast"/>
        </w:trPr>
        <w:tc>
          <w:tcPr>
            <w:tcW w:w="3943" w:type="dxa"/>
            <w:gridSpan w:val="4"/>
            <w:tcMar>
              <w:top w:w="15" w:type="dxa"/>
              <w:left w:w="15" w:type="dxa"/>
              <w:right w:w="15" w:type="dxa"/>
            </w:tcMar>
            <w:vAlign w:val="bottom"/>
          </w:tcPr>
          <w:p>
            <w:pPr>
              <w:autoSpaceDN w:val="0"/>
              <w:jc w:val="left"/>
              <w:textAlignment w:val="bottom"/>
              <w:rPr>
                <w:rFonts w:ascii="宋体"/>
                <w:color w:val="000000"/>
                <w:sz w:val="20"/>
                <w:shd w:val="clear" w:color="auto" w:fill="FFFFFF"/>
              </w:rPr>
            </w:pPr>
            <w:r>
              <w:rPr>
                <w:rFonts w:hint="eastAsia" w:ascii="宋体" w:hAnsi="宋体"/>
                <w:color w:val="000000"/>
                <w:sz w:val="20"/>
                <w:shd w:val="clear" w:color="auto" w:fill="FFFFFF"/>
              </w:rPr>
              <w:t>单位：河南省农业广播电视学校许昌市分校</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3"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34"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442" w:type="dxa"/>
            <w:tcMar>
              <w:top w:w="15" w:type="dxa"/>
              <w:left w:w="15" w:type="dxa"/>
              <w:right w:w="15" w:type="dxa"/>
            </w:tcMar>
            <w:vAlign w:val="bottom"/>
          </w:tcPr>
          <w:p>
            <w:pPr>
              <w:autoSpaceDN w:val="0"/>
              <w:jc w:val="right"/>
              <w:textAlignment w:val="bottom"/>
              <w:rPr>
                <w:rFonts w:ascii="宋体"/>
                <w:color w:val="000000"/>
                <w:sz w:val="20"/>
                <w:shd w:val="clear" w:color="auto" w:fill="FFFFFF"/>
              </w:rPr>
            </w:pPr>
            <w:r>
              <w:rPr>
                <w:rFonts w:hint="eastAsia" w:ascii="宋体" w:hAnsi="宋体"/>
                <w:color w:val="000000"/>
                <w:sz w:val="20"/>
                <w:shd w:val="clear" w:color="auto" w:fill="FFFFFF"/>
              </w:rPr>
              <w:t>金额单位：万元</w:t>
            </w:r>
          </w:p>
        </w:tc>
      </w:tr>
      <w:tr>
        <w:tblPrEx>
          <w:tblCellMar>
            <w:top w:w="0" w:type="dxa"/>
            <w:left w:w="0" w:type="dxa"/>
            <w:bottom w:w="0" w:type="dxa"/>
            <w:right w:w="0" w:type="dxa"/>
          </w:tblCellMar>
        </w:tblPrEx>
        <w:trPr>
          <w:trHeight w:val="308" w:hRule="atLeast"/>
        </w:trPr>
        <w:tc>
          <w:tcPr>
            <w:tcW w:w="394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项目</w:t>
            </w:r>
          </w:p>
        </w:tc>
        <w:tc>
          <w:tcPr>
            <w:tcW w:w="1434"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本年收入合计</w:t>
            </w:r>
          </w:p>
        </w:tc>
        <w:tc>
          <w:tcPr>
            <w:tcW w:w="1434"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财政拨款收入</w:t>
            </w:r>
          </w:p>
        </w:tc>
        <w:tc>
          <w:tcPr>
            <w:tcW w:w="1434"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上级补助收入</w:t>
            </w:r>
          </w:p>
        </w:tc>
        <w:tc>
          <w:tcPr>
            <w:tcW w:w="1433"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事业收入</w:t>
            </w:r>
          </w:p>
        </w:tc>
        <w:tc>
          <w:tcPr>
            <w:tcW w:w="1434"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经营收入</w:t>
            </w:r>
          </w:p>
        </w:tc>
        <w:tc>
          <w:tcPr>
            <w:tcW w:w="1434"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附属单位上缴收入</w:t>
            </w:r>
          </w:p>
        </w:tc>
        <w:tc>
          <w:tcPr>
            <w:tcW w:w="1442"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其他收入</w:t>
            </w:r>
          </w:p>
        </w:tc>
      </w:tr>
      <w:tr>
        <w:tblPrEx>
          <w:tblCellMar>
            <w:top w:w="0" w:type="dxa"/>
            <w:left w:w="0" w:type="dxa"/>
            <w:bottom w:w="0" w:type="dxa"/>
            <w:right w:w="0" w:type="dxa"/>
          </w:tblCellMar>
        </w:tblPrEx>
        <w:trPr>
          <w:trHeight w:val="312" w:hRule="atLeast"/>
        </w:trPr>
        <w:tc>
          <w:tcPr>
            <w:tcW w:w="813" w:type="dxa"/>
            <w:gridSpan w:val="3"/>
            <w:vMerge w:val="restart"/>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功能分类科目编码</w:t>
            </w:r>
          </w:p>
        </w:tc>
        <w:tc>
          <w:tcPr>
            <w:tcW w:w="313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科目名称</w:t>
            </w: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3"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42"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r>
      <w:tr>
        <w:tblPrEx>
          <w:tblCellMar>
            <w:top w:w="0" w:type="dxa"/>
            <w:left w:w="0" w:type="dxa"/>
            <w:bottom w:w="0" w:type="dxa"/>
            <w:right w:w="0" w:type="dxa"/>
          </w:tblCellMar>
        </w:tblPrEx>
        <w:trPr>
          <w:trHeight w:val="312" w:hRule="atLeast"/>
        </w:trPr>
        <w:tc>
          <w:tcPr>
            <w:tcW w:w="813"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rPr>
                <w:rFonts w:ascii="宋体"/>
                <w:sz w:val="22"/>
              </w:rPr>
            </w:pPr>
          </w:p>
        </w:tc>
        <w:tc>
          <w:tcPr>
            <w:tcW w:w="3130" w:type="dxa"/>
            <w:vMerge w:val="continue"/>
            <w:tcBorders>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3"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42"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r>
      <w:tr>
        <w:tblPrEx>
          <w:tblCellMar>
            <w:top w:w="0" w:type="dxa"/>
            <w:left w:w="0" w:type="dxa"/>
            <w:bottom w:w="0" w:type="dxa"/>
            <w:right w:w="0" w:type="dxa"/>
          </w:tblCellMar>
        </w:tblPrEx>
        <w:trPr>
          <w:trHeight w:val="312" w:hRule="atLeast"/>
        </w:trPr>
        <w:tc>
          <w:tcPr>
            <w:tcW w:w="813"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rPr>
                <w:rFonts w:ascii="宋体"/>
                <w:sz w:val="22"/>
              </w:rPr>
            </w:pPr>
          </w:p>
        </w:tc>
        <w:tc>
          <w:tcPr>
            <w:tcW w:w="3130" w:type="dxa"/>
            <w:vMerge w:val="continue"/>
            <w:tcBorders>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3"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34"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442"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r>
      <w:tr>
        <w:tblPrEx>
          <w:tblCellMar>
            <w:top w:w="0" w:type="dxa"/>
            <w:left w:w="0" w:type="dxa"/>
            <w:bottom w:w="0" w:type="dxa"/>
            <w:right w:w="0" w:type="dxa"/>
          </w:tblCellMar>
        </w:tblPrEx>
        <w:trPr>
          <w:trHeight w:val="308" w:hRule="atLeast"/>
        </w:trPr>
        <w:tc>
          <w:tcPr>
            <w:tcW w:w="3943" w:type="dxa"/>
            <w:gridSpan w:val="4"/>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栏次</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7</w:t>
            </w:r>
          </w:p>
        </w:tc>
      </w:tr>
      <w:tr>
        <w:tblPrEx>
          <w:tblCellMar>
            <w:top w:w="0" w:type="dxa"/>
            <w:left w:w="0" w:type="dxa"/>
            <w:bottom w:w="0" w:type="dxa"/>
            <w:right w:w="0" w:type="dxa"/>
          </w:tblCellMar>
        </w:tblPrEx>
        <w:trPr>
          <w:trHeight w:val="308" w:hRule="atLeast"/>
        </w:trPr>
        <w:tc>
          <w:tcPr>
            <w:tcW w:w="3943" w:type="dxa"/>
            <w:gridSpan w:val="4"/>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合计</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ascii="宋体" w:hAnsi="宋体"/>
                <w:b/>
                <w:color w:val="000000"/>
                <w:sz w:val="22"/>
                <w:shd w:val="clear" w:color="auto" w:fill="FFFFFF"/>
              </w:rPr>
              <w:t>210.85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ascii="宋体" w:hAnsi="宋体"/>
                <w:b/>
                <w:color w:val="000000"/>
                <w:sz w:val="22"/>
                <w:shd w:val="clear" w:color="auto" w:fill="FFFFFF"/>
              </w:rPr>
              <w:t>210.85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201</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一般公共服务支出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20129</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群众团体事务</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2012906</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工会事务</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208</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社会保障和就业支出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20.55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20.55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20805</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行政事业单位养老支出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20.55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20.55</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2080502</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事业单位离退休</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7.73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7.73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2080505</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机关事业单位基本养老保险缴费支出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12.81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12.81</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210</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卫生健康支出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21011</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行政事业单位医疗</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2101102</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事业单位医疗</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213</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农林水支出</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21301</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农业农村</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2130104</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事业运行</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183.07</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813"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1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442"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3988" w:type="dxa"/>
            <w:gridSpan w:val="11"/>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0" w:type="auto"/>
        <w:tblInd w:w="0" w:type="dxa"/>
        <w:tblLayout w:type="fixed"/>
        <w:tblCellMar>
          <w:top w:w="0" w:type="dxa"/>
          <w:left w:w="108" w:type="dxa"/>
          <w:bottom w:w="0" w:type="dxa"/>
          <w:right w:w="108" w:type="dxa"/>
        </w:tblCellMar>
      </w:tblPr>
      <w:tblGrid>
        <w:gridCol w:w="275"/>
        <w:gridCol w:w="276"/>
        <w:gridCol w:w="301"/>
        <w:gridCol w:w="314"/>
        <w:gridCol w:w="2974"/>
        <w:gridCol w:w="1785"/>
        <w:gridCol w:w="1528"/>
        <w:gridCol w:w="1206"/>
        <w:gridCol w:w="1875"/>
        <w:gridCol w:w="1138"/>
        <w:gridCol w:w="2203"/>
        <w:gridCol w:w="865"/>
      </w:tblGrid>
      <w:tr>
        <w:tblPrEx>
          <w:tblCellMar>
            <w:top w:w="0" w:type="dxa"/>
            <w:left w:w="108" w:type="dxa"/>
            <w:bottom w:w="0" w:type="dxa"/>
            <w:right w:w="108" w:type="dxa"/>
          </w:tblCellMar>
        </w:tblPrEx>
        <w:trPr>
          <w:gridAfter w:val="1"/>
          <w:wAfter w:w="865" w:type="dxa"/>
          <w:trHeight w:val="543" w:hRule="atLeast"/>
        </w:trPr>
        <w:tc>
          <w:tcPr>
            <w:tcW w:w="13875" w:type="dxa"/>
            <w:gridSpan w:val="11"/>
            <w:vAlign w:val="bottom"/>
          </w:tcPr>
          <w:p>
            <w:pPr>
              <w:autoSpaceDN w:val="0"/>
              <w:jc w:val="center"/>
              <w:textAlignment w:val="bottom"/>
              <w:rPr>
                <w:rFonts w:ascii="宋体"/>
                <w:color w:val="000000"/>
                <w:sz w:val="30"/>
                <w:shd w:val="clear" w:color="auto" w:fill="FFFFFF"/>
              </w:rPr>
            </w:pPr>
          </w:p>
          <w:p>
            <w:pPr>
              <w:autoSpaceDN w:val="0"/>
              <w:jc w:val="center"/>
              <w:textAlignment w:val="bottom"/>
              <w:rPr>
                <w:rFonts w:ascii="宋体"/>
                <w:color w:val="000000"/>
                <w:sz w:val="30"/>
              </w:rPr>
            </w:pPr>
            <w:r>
              <w:rPr>
                <w:rFonts w:hint="eastAsia" w:ascii="宋体" w:hAnsi="宋体"/>
                <w:color w:val="000000"/>
                <w:sz w:val="32"/>
                <w:szCs w:val="32"/>
                <w:shd w:val="clear" w:color="auto" w:fill="FFFFFF"/>
              </w:rPr>
              <w:t>支出决算表</w:t>
            </w:r>
          </w:p>
        </w:tc>
      </w:tr>
      <w:tr>
        <w:tblPrEx>
          <w:tblCellMar>
            <w:top w:w="0" w:type="dxa"/>
            <w:left w:w="108" w:type="dxa"/>
            <w:bottom w:w="0" w:type="dxa"/>
            <w:right w:w="108" w:type="dxa"/>
          </w:tblCellMar>
        </w:tblPrEx>
        <w:trPr>
          <w:gridAfter w:val="1"/>
          <w:wAfter w:w="865" w:type="dxa"/>
          <w:trHeight w:val="285" w:hRule="atLeast"/>
        </w:trPr>
        <w:tc>
          <w:tcPr>
            <w:tcW w:w="275" w:type="dxa"/>
            <w:vAlign w:val="bottom"/>
          </w:tcPr>
          <w:p>
            <w:pPr>
              <w:autoSpaceDN w:val="0"/>
              <w:jc w:val="left"/>
              <w:textAlignment w:val="bottom"/>
              <w:rPr>
                <w:rFonts w:ascii="Arial"/>
                <w:color w:val="000000"/>
                <w:sz w:val="20"/>
              </w:rPr>
            </w:pPr>
            <w:r>
              <w:rPr>
                <w:rFonts w:hint="eastAsia" w:ascii="Arial" w:hAnsi="宋体"/>
                <w:color w:val="000000"/>
                <w:sz w:val="20"/>
                <w:shd w:val="clear" w:color="auto" w:fill="FFFFFF"/>
              </w:rPr>
              <w:t>　</w:t>
            </w:r>
          </w:p>
        </w:tc>
        <w:tc>
          <w:tcPr>
            <w:tcW w:w="276" w:type="dxa"/>
            <w:vAlign w:val="bottom"/>
          </w:tcPr>
          <w:p>
            <w:pPr>
              <w:autoSpaceDN w:val="0"/>
              <w:jc w:val="left"/>
              <w:textAlignment w:val="bottom"/>
              <w:rPr>
                <w:rFonts w:ascii="Arial"/>
                <w:color w:val="000000"/>
                <w:sz w:val="20"/>
              </w:rPr>
            </w:pPr>
            <w:r>
              <w:rPr>
                <w:rFonts w:hint="eastAsia" w:ascii="Arial" w:hAnsi="宋体"/>
                <w:color w:val="000000"/>
                <w:sz w:val="20"/>
                <w:shd w:val="clear" w:color="auto" w:fill="FFFFFF"/>
              </w:rPr>
              <w:t>　</w:t>
            </w:r>
          </w:p>
        </w:tc>
        <w:tc>
          <w:tcPr>
            <w:tcW w:w="301" w:type="dxa"/>
            <w:vAlign w:val="bottom"/>
          </w:tcPr>
          <w:p>
            <w:pPr>
              <w:autoSpaceDN w:val="0"/>
              <w:jc w:val="left"/>
              <w:textAlignment w:val="bottom"/>
              <w:rPr>
                <w:rFonts w:ascii="Arial"/>
                <w:color w:val="000000"/>
                <w:sz w:val="20"/>
              </w:rPr>
            </w:pPr>
            <w:r>
              <w:rPr>
                <w:rFonts w:hint="eastAsia" w:ascii="Arial" w:hAnsi="宋体"/>
                <w:color w:val="000000"/>
                <w:sz w:val="20"/>
                <w:shd w:val="clear" w:color="auto" w:fill="FFFFFF"/>
              </w:rPr>
              <w:t>　</w:t>
            </w:r>
          </w:p>
        </w:tc>
        <w:tc>
          <w:tcPr>
            <w:tcW w:w="3288" w:type="dxa"/>
            <w:gridSpan w:val="2"/>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785"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528"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206"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875"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138" w:type="dxa"/>
            <w:vAlign w:val="bottom"/>
          </w:tcPr>
          <w:p>
            <w:pPr>
              <w:autoSpaceDN w:val="0"/>
              <w:jc w:val="left"/>
              <w:textAlignment w:val="bottom"/>
              <w:rPr>
                <w:rFonts w:ascii="宋体"/>
                <w:color w:val="000000"/>
                <w:sz w:val="20"/>
                <w:szCs w:val="20"/>
              </w:rPr>
            </w:pPr>
            <w:r>
              <w:rPr>
                <w:rFonts w:hint="eastAsia" w:ascii="Arial" w:hAnsi="宋体"/>
                <w:color w:val="000000"/>
                <w:sz w:val="20"/>
                <w:szCs w:val="20"/>
                <w:shd w:val="clear" w:color="auto" w:fill="FFFFFF"/>
              </w:rPr>
              <w:t>　</w:t>
            </w:r>
          </w:p>
        </w:tc>
        <w:tc>
          <w:tcPr>
            <w:tcW w:w="2203" w:type="dxa"/>
            <w:vAlign w:val="bottom"/>
          </w:tcPr>
          <w:p>
            <w:pPr>
              <w:autoSpaceDN w:val="0"/>
              <w:jc w:val="right"/>
              <w:textAlignment w:val="bottom"/>
              <w:rPr>
                <w:sz w:val="20"/>
                <w:szCs w:val="20"/>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03</w:t>
            </w:r>
            <w:r>
              <w:rPr>
                <w:rFonts w:hint="eastAsia" w:ascii="宋体" w:hAnsi="宋体"/>
                <w:color w:val="000000"/>
                <w:sz w:val="20"/>
                <w:szCs w:val="20"/>
                <w:shd w:val="clear" w:color="auto" w:fill="FFFFFF"/>
              </w:rPr>
              <w:t>表</w:t>
            </w:r>
          </w:p>
        </w:tc>
      </w:tr>
      <w:tr>
        <w:tblPrEx>
          <w:tblCellMar>
            <w:top w:w="0" w:type="dxa"/>
            <w:left w:w="108" w:type="dxa"/>
            <w:bottom w:w="0" w:type="dxa"/>
            <w:right w:w="108" w:type="dxa"/>
          </w:tblCellMar>
        </w:tblPrEx>
        <w:trPr>
          <w:gridAfter w:val="1"/>
          <w:wAfter w:w="865" w:type="dxa"/>
          <w:trHeight w:val="285" w:hRule="atLeast"/>
        </w:trPr>
        <w:tc>
          <w:tcPr>
            <w:tcW w:w="4140" w:type="dxa"/>
            <w:gridSpan w:val="5"/>
            <w:vAlign w:val="bottom"/>
          </w:tcPr>
          <w:p>
            <w:pPr>
              <w:autoSpaceDN w:val="0"/>
              <w:jc w:val="left"/>
              <w:textAlignment w:val="bottom"/>
              <w:rPr>
                <w:rFonts w:ascii="Arial"/>
                <w:color w:val="000000"/>
                <w:sz w:val="20"/>
                <w:szCs w:val="20"/>
              </w:rPr>
            </w:pPr>
            <w:r>
              <w:rPr>
                <w:rFonts w:hint="eastAsia" w:ascii="宋体" w:hAnsi="宋体"/>
                <w:color w:val="000000"/>
                <w:sz w:val="20"/>
                <w:szCs w:val="20"/>
                <w:shd w:val="clear" w:color="auto" w:fill="FFFFFF"/>
              </w:rPr>
              <w:t>单位：河南省农业广播电视学校许昌市分校</w:t>
            </w:r>
          </w:p>
        </w:tc>
        <w:tc>
          <w:tcPr>
            <w:tcW w:w="1785"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528"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206"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875"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138" w:type="dxa"/>
            <w:vAlign w:val="bottom"/>
          </w:tcPr>
          <w:p>
            <w:pPr>
              <w:autoSpaceDN w:val="0"/>
              <w:jc w:val="left"/>
              <w:textAlignment w:val="bottom"/>
              <w:rPr>
                <w:rFonts w:ascii="宋体"/>
                <w:color w:val="000000"/>
                <w:sz w:val="20"/>
                <w:szCs w:val="20"/>
              </w:rPr>
            </w:pPr>
            <w:r>
              <w:rPr>
                <w:rFonts w:hint="eastAsia" w:ascii="Arial" w:hAnsi="宋体"/>
                <w:color w:val="000000"/>
                <w:sz w:val="20"/>
                <w:szCs w:val="20"/>
                <w:shd w:val="clear" w:color="auto" w:fill="FFFFFF"/>
              </w:rPr>
              <w:t>　</w:t>
            </w:r>
          </w:p>
        </w:tc>
        <w:tc>
          <w:tcPr>
            <w:tcW w:w="2203" w:type="dxa"/>
            <w:vAlign w:val="bottom"/>
          </w:tcPr>
          <w:p>
            <w:pPr>
              <w:autoSpaceDN w:val="0"/>
              <w:jc w:val="right"/>
              <w:textAlignment w:val="bottom"/>
              <w:rPr>
                <w:sz w:val="20"/>
                <w:szCs w:val="20"/>
              </w:rPr>
            </w:pPr>
            <w:r>
              <w:rPr>
                <w:rFonts w:hint="eastAsia" w:ascii="宋体" w:hAnsi="宋体"/>
                <w:color w:val="000000"/>
                <w:sz w:val="20"/>
                <w:szCs w:val="20"/>
                <w:shd w:val="clear" w:color="auto" w:fill="FFFFFF"/>
              </w:rPr>
              <w:t>金额单位：万元</w:t>
            </w:r>
          </w:p>
        </w:tc>
      </w:tr>
      <w:tr>
        <w:tblPrEx>
          <w:tblCellMar>
            <w:top w:w="0" w:type="dxa"/>
            <w:left w:w="108" w:type="dxa"/>
            <w:bottom w:w="0" w:type="dxa"/>
            <w:right w:w="108" w:type="dxa"/>
          </w:tblCellMar>
        </w:tblPrEx>
        <w:trPr>
          <w:gridAfter w:val="1"/>
          <w:wAfter w:w="865" w:type="dxa"/>
          <w:trHeight w:val="300" w:hRule="atLeast"/>
        </w:trPr>
        <w:tc>
          <w:tcPr>
            <w:tcW w:w="4140"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项目</w:t>
            </w:r>
          </w:p>
        </w:tc>
        <w:tc>
          <w:tcPr>
            <w:tcW w:w="17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本年支出合计</w:t>
            </w:r>
          </w:p>
        </w:tc>
        <w:tc>
          <w:tcPr>
            <w:tcW w:w="1528"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基本支出</w:t>
            </w:r>
          </w:p>
        </w:tc>
        <w:tc>
          <w:tcPr>
            <w:tcW w:w="120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项目支出</w:t>
            </w:r>
          </w:p>
        </w:tc>
        <w:tc>
          <w:tcPr>
            <w:tcW w:w="1875" w:type="dxa"/>
            <w:vMerge w:val="restart"/>
            <w:tcBorders>
              <w:top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上缴上级支出</w:t>
            </w:r>
          </w:p>
        </w:tc>
        <w:tc>
          <w:tcPr>
            <w:tcW w:w="1138" w:type="dxa"/>
            <w:vMerge w:val="restart"/>
            <w:tcBorders>
              <w:top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经营支出</w:t>
            </w:r>
          </w:p>
        </w:tc>
        <w:tc>
          <w:tcPr>
            <w:tcW w:w="2203" w:type="dxa"/>
            <w:vMerge w:val="restart"/>
            <w:tcBorders>
              <w:top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对附属单位补助支出</w:t>
            </w:r>
          </w:p>
        </w:tc>
      </w:tr>
      <w:tr>
        <w:tblPrEx>
          <w:tblCellMar>
            <w:top w:w="0" w:type="dxa"/>
            <w:left w:w="108" w:type="dxa"/>
            <w:bottom w:w="0" w:type="dxa"/>
            <w:right w:w="108" w:type="dxa"/>
          </w:tblCellMar>
        </w:tblPrEx>
        <w:trPr>
          <w:gridAfter w:val="1"/>
          <w:wAfter w:w="865" w:type="dxa"/>
          <w:trHeight w:val="312"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功能分类科目编码</w:t>
            </w:r>
          </w:p>
        </w:tc>
        <w:tc>
          <w:tcPr>
            <w:tcW w:w="2974" w:type="dxa"/>
            <w:tcBorders>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科目名称</w:t>
            </w:r>
          </w:p>
        </w:tc>
        <w:tc>
          <w:tcPr>
            <w:tcW w:w="1785" w:type="dxa"/>
            <w:vMerge w:val="continue"/>
            <w:tcBorders>
              <w:top w:val="single" w:color="000000" w:sz="4" w:space="0"/>
              <w:bottom w:val="single" w:color="000000" w:sz="4" w:space="0"/>
              <w:right w:val="single" w:color="000000" w:sz="4" w:space="0"/>
            </w:tcBorders>
            <w:vAlign w:val="center"/>
          </w:tcPr>
          <w:p>
            <w:pPr>
              <w:rPr>
                <w:sz w:val="22"/>
              </w:rPr>
            </w:pPr>
          </w:p>
        </w:tc>
        <w:tc>
          <w:tcPr>
            <w:tcW w:w="1528" w:type="dxa"/>
            <w:vMerge w:val="continue"/>
            <w:tcBorders>
              <w:top w:val="single" w:color="000000" w:sz="4" w:space="0"/>
              <w:bottom w:val="single" w:color="000000" w:sz="4" w:space="0"/>
              <w:right w:val="single" w:color="000000" w:sz="4" w:space="0"/>
            </w:tcBorders>
            <w:vAlign w:val="center"/>
          </w:tcPr>
          <w:p>
            <w:pPr>
              <w:rPr>
                <w:sz w:val="22"/>
              </w:rPr>
            </w:pPr>
          </w:p>
        </w:tc>
        <w:tc>
          <w:tcPr>
            <w:tcW w:w="1206" w:type="dxa"/>
            <w:vMerge w:val="continue"/>
            <w:tcBorders>
              <w:top w:val="single" w:color="000000" w:sz="4" w:space="0"/>
              <w:bottom w:val="single" w:color="000000" w:sz="4" w:space="0"/>
              <w:right w:val="single" w:color="000000" w:sz="4" w:space="0"/>
            </w:tcBorders>
            <w:vAlign w:val="center"/>
          </w:tcPr>
          <w:p>
            <w:pPr>
              <w:rPr>
                <w:sz w:val="22"/>
              </w:rPr>
            </w:pPr>
          </w:p>
        </w:tc>
        <w:tc>
          <w:tcPr>
            <w:tcW w:w="1875" w:type="dxa"/>
            <w:vMerge w:val="continue"/>
            <w:tcBorders>
              <w:bottom w:val="single" w:color="000000" w:sz="4" w:space="0"/>
              <w:right w:val="single" w:color="000000" w:sz="4" w:space="0"/>
            </w:tcBorders>
            <w:vAlign w:val="center"/>
          </w:tcPr>
          <w:p>
            <w:pPr>
              <w:rPr>
                <w:sz w:val="22"/>
              </w:rPr>
            </w:pPr>
          </w:p>
        </w:tc>
        <w:tc>
          <w:tcPr>
            <w:tcW w:w="1138" w:type="dxa"/>
            <w:vMerge w:val="continue"/>
            <w:tcBorders>
              <w:bottom w:val="single" w:color="000000" w:sz="4" w:space="0"/>
              <w:right w:val="single" w:color="000000" w:sz="4" w:space="0"/>
            </w:tcBorders>
            <w:vAlign w:val="center"/>
          </w:tcPr>
          <w:p>
            <w:pPr>
              <w:rPr>
                <w:sz w:val="22"/>
              </w:rPr>
            </w:pPr>
          </w:p>
        </w:tc>
        <w:tc>
          <w:tcPr>
            <w:tcW w:w="2203" w:type="dxa"/>
            <w:vMerge w:val="continue"/>
            <w:tcBorders>
              <w:bottom w:val="single" w:color="000000" w:sz="4" w:space="0"/>
              <w:right w:val="single" w:color="000000" w:sz="4" w:space="0"/>
            </w:tcBorders>
            <w:vAlign w:val="center"/>
          </w:tcPr>
          <w:p>
            <w:pPr>
              <w:rPr>
                <w:sz w:val="22"/>
              </w:rPr>
            </w:pPr>
          </w:p>
        </w:tc>
      </w:tr>
      <w:tr>
        <w:tblPrEx>
          <w:tblCellMar>
            <w:top w:w="0" w:type="dxa"/>
            <w:left w:w="108" w:type="dxa"/>
            <w:bottom w:w="0" w:type="dxa"/>
            <w:right w:w="108" w:type="dxa"/>
          </w:tblCellMar>
        </w:tblPrEx>
        <w:trPr>
          <w:trHeight w:val="312" w:hRule="atLeast"/>
        </w:trPr>
        <w:tc>
          <w:tcPr>
            <w:tcW w:w="4140"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栏次</w:t>
            </w:r>
          </w:p>
        </w:tc>
        <w:tc>
          <w:tcPr>
            <w:tcW w:w="17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1</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2</w:t>
            </w:r>
          </w:p>
        </w:tc>
        <w:tc>
          <w:tcPr>
            <w:tcW w:w="12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3</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4</w:t>
            </w:r>
          </w:p>
        </w:tc>
        <w:tc>
          <w:tcPr>
            <w:tcW w:w="113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5</w:t>
            </w:r>
          </w:p>
        </w:tc>
        <w:tc>
          <w:tcPr>
            <w:tcW w:w="220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6</w:t>
            </w:r>
          </w:p>
        </w:tc>
        <w:tc>
          <w:tcPr>
            <w:tcW w:w="865" w:type="dxa"/>
            <w:vAlign w:val="center"/>
          </w:tcPr>
          <w:p>
            <w:pPr>
              <w:autoSpaceDN w:val="0"/>
            </w:pPr>
          </w:p>
        </w:tc>
      </w:tr>
      <w:tr>
        <w:tblPrEx>
          <w:tblCellMar>
            <w:top w:w="0" w:type="dxa"/>
            <w:left w:w="108" w:type="dxa"/>
            <w:bottom w:w="0" w:type="dxa"/>
            <w:right w:w="108" w:type="dxa"/>
          </w:tblCellMar>
        </w:tblPrEx>
        <w:trPr>
          <w:gridAfter w:val="1"/>
          <w:wAfter w:w="865" w:type="dxa"/>
          <w:trHeight w:val="300" w:hRule="atLeast"/>
        </w:trPr>
        <w:tc>
          <w:tcPr>
            <w:tcW w:w="4140"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合计</w:t>
            </w:r>
          </w:p>
        </w:tc>
        <w:tc>
          <w:tcPr>
            <w:tcW w:w="1785" w:type="dxa"/>
            <w:tcBorders>
              <w:top w:val="single" w:color="000000" w:sz="4" w:space="0"/>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b/>
                <w:color w:val="000000"/>
                <w:sz w:val="22"/>
                <w:shd w:val="clear" w:color="auto" w:fill="FFFFFF"/>
              </w:rPr>
              <w:t>232.59</w:t>
            </w:r>
          </w:p>
        </w:tc>
        <w:tc>
          <w:tcPr>
            <w:tcW w:w="1528" w:type="dxa"/>
            <w:tcBorders>
              <w:top w:val="single" w:color="000000" w:sz="4" w:space="0"/>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b/>
                <w:color w:val="000000"/>
                <w:sz w:val="22"/>
                <w:shd w:val="clear" w:color="auto" w:fill="FFFFFF"/>
              </w:rPr>
              <w:t>232.59</w:t>
            </w:r>
          </w:p>
        </w:tc>
        <w:tc>
          <w:tcPr>
            <w:tcW w:w="1206" w:type="dxa"/>
            <w:tcBorders>
              <w:top w:val="single" w:color="000000" w:sz="4" w:space="0"/>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b/>
                <w:color w:val="000000"/>
                <w:sz w:val="22"/>
                <w:shd w:val="clear" w:color="auto" w:fill="FFFFFF"/>
              </w:rPr>
              <w:t>　</w:t>
            </w:r>
          </w:p>
        </w:tc>
        <w:tc>
          <w:tcPr>
            <w:tcW w:w="1875" w:type="dxa"/>
            <w:tcBorders>
              <w:top w:val="single" w:color="000000" w:sz="4" w:space="0"/>
              <w:bottom w:val="single" w:color="000000" w:sz="4" w:space="0"/>
              <w:right w:val="single" w:color="auto" w:sz="4" w:space="0"/>
            </w:tcBorders>
            <w:vAlign w:val="center"/>
          </w:tcPr>
          <w:p>
            <w:pPr>
              <w:autoSpaceDN w:val="0"/>
              <w:jc w:val="right"/>
              <w:textAlignment w:val="center"/>
              <w:rPr>
                <w:rFonts w:ascii="宋体"/>
                <w:color w:val="000000"/>
                <w:sz w:val="22"/>
              </w:rPr>
            </w:pPr>
            <w:r>
              <w:rPr>
                <w:rFonts w:hint="eastAsia" w:ascii="宋体" w:hAnsi="宋体"/>
                <w:b/>
                <w:color w:val="000000"/>
                <w:sz w:val="22"/>
                <w:shd w:val="clear" w:color="auto" w:fill="FFFFFF"/>
              </w:rPr>
              <w:t>　</w:t>
            </w:r>
          </w:p>
        </w:tc>
        <w:tc>
          <w:tcPr>
            <w:tcW w:w="1138" w:type="dxa"/>
            <w:tcBorders>
              <w:top w:val="single" w:color="000000" w:sz="4" w:space="0"/>
              <w:left w:val="single" w:color="auto" w:sz="4" w:space="0"/>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b/>
                <w:color w:val="000000"/>
                <w:sz w:val="22"/>
                <w:shd w:val="clear" w:color="auto" w:fill="FFFFFF"/>
              </w:rPr>
              <w:t>　</w:t>
            </w:r>
          </w:p>
        </w:tc>
        <w:tc>
          <w:tcPr>
            <w:tcW w:w="2203" w:type="dxa"/>
            <w:tcBorders>
              <w:top w:val="single" w:color="000000" w:sz="4" w:space="0"/>
              <w:left w:val="single" w:color="auto" w:sz="4" w:space="0"/>
              <w:bottom w:val="single" w:color="000000" w:sz="4" w:space="0"/>
              <w:right w:val="single" w:color="000000" w:sz="4" w:space="0"/>
            </w:tcBorders>
            <w:vAlign w:val="center"/>
          </w:tcPr>
          <w:p>
            <w:pPr>
              <w:autoSpaceDN w:val="0"/>
              <w:jc w:val="right"/>
              <w:textAlignment w:val="center"/>
              <w:rPr>
                <w:sz w:val="22"/>
              </w:rPr>
            </w:pPr>
            <w:r>
              <w:rPr>
                <w:rFonts w:hint="eastAsia" w:ascii="宋体" w:hAnsi="宋体"/>
                <w:b/>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w:t>
            </w:r>
          </w:p>
        </w:tc>
        <w:tc>
          <w:tcPr>
            <w:tcW w:w="2974" w:type="dxa"/>
            <w:tcBorders>
              <w:bottom w:val="single" w:color="000000" w:sz="4" w:space="0"/>
              <w:right w:val="single" w:color="000000" w:sz="4" w:space="0"/>
            </w:tcBorders>
            <w:vAlign w:val="center"/>
          </w:tcPr>
          <w:p>
            <w:pPr>
              <w:autoSpaceDN w:val="0"/>
              <w:jc w:val="left"/>
              <w:textAlignment w:val="center"/>
              <w:rPr>
                <w:rFonts w:ascii="宋体"/>
                <w:b/>
                <w:color w:val="000000"/>
                <w:sz w:val="22"/>
              </w:rPr>
            </w:pPr>
            <w:r>
              <w:rPr>
                <w:rFonts w:hint="eastAsia" w:ascii="宋体" w:hAnsi="宋体"/>
                <w:color w:val="000000"/>
                <w:sz w:val="22"/>
                <w:shd w:val="clear" w:color="auto" w:fill="FFFFFF"/>
              </w:rPr>
              <w:t>一般公共服务支出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ascii="宋体" w:hAnsi="宋体"/>
                <w:color w:val="000000"/>
                <w:sz w:val="22"/>
                <w:shd w:val="clear" w:color="auto" w:fill="FFFFFF"/>
              </w:rPr>
              <w:t>1.11</w:t>
            </w:r>
          </w:p>
        </w:tc>
        <w:tc>
          <w:tcPr>
            <w:tcW w:w="1528"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ascii="宋体" w:hAnsi="宋体"/>
                <w:color w:val="000000"/>
                <w:sz w:val="22"/>
                <w:shd w:val="clear" w:color="auto" w:fill="FFFFFF"/>
              </w:rPr>
              <w:t>1.11</w:t>
            </w:r>
          </w:p>
        </w:tc>
        <w:tc>
          <w:tcPr>
            <w:tcW w:w="1206"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20129</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群众团体事务</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2012906</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工会事务</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社会保障和就业支出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行政事业单位养老支出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2080502</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事业单位离退休</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2080505</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机关事业单位基本养老保险缴费支出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13.06</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13.06</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卫生健康支出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21011</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行政事业单位医疗</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2101102</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事业单位医疗</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农林水支出</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21301</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农业农村</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2130104</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事业运行</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166"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2974"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178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52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206"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875"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138"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20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865" w:type="dxa"/>
          <w:trHeight w:val="300" w:hRule="atLeast"/>
        </w:trPr>
        <w:tc>
          <w:tcPr>
            <w:tcW w:w="13875" w:type="dxa"/>
            <w:gridSpan w:val="11"/>
            <w:tcBorders>
              <w:top w:val="single" w:color="000000" w:sz="4" w:space="0"/>
              <w:left w:val="nil"/>
              <w:bottom w:val="nil"/>
              <w:right w:val="nil"/>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注：本表反映单位本年度各项支出情况。本表金额转换为万元时，因四舍五入可能存在尾差。</w:t>
            </w:r>
          </w:p>
        </w:tc>
      </w:tr>
      <w:tr>
        <w:tblPrEx>
          <w:tblCellMar>
            <w:top w:w="0" w:type="dxa"/>
            <w:left w:w="108" w:type="dxa"/>
            <w:bottom w:w="0" w:type="dxa"/>
            <w:right w:w="108" w:type="dxa"/>
          </w:tblCellMar>
        </w:tblPrEx>
        <w:trPr>
          <w:gridAfter w:val="1"/>
          <w:wAfter w:w="865" w:type="dxa"/>
          <w:trHeight w:val="300" w:hRule="atLeast"/>
        </w:trPr>
        <w:tc>
          <w:tcPr>
            <w:tcW w:w="13875" w:type="dxa"/>
            <w:gridSpan w:val="11"/>
            <w:tcBorders>
              <w:top w:val="nil"/>
            </w:tcBorders>
            <w:vAlign w:val="center"/>
          </w:tcPr>
          <w:p>
            <w:pPr>
              <w:autoSpaceDN w:val="0"/>
              <w:jc w:val="left"/>
              <w:textAlignment w:val="center"/>
              <w:rPr>
                <w:rFonts w:ascii="宋体"/>
                <w:color w:val="000000"/>
                <w:sz w:val="22"/>
              </w:rPr>
            </w:pPr>
          </w:p>
        </w:tc>
      </w:tr>
    </w:tbl>
    <w:p>
      <w:pPr>
        <w:rPr>
          <w:rFonts w:ascii="仿宋_GB2312" w:hAnsi="仿宋_GB2312" w:eastAsia="仿宋_GB2312" w:cs="仿宋_GB2312"/>
          <w:sz w:val="32"/>
          <w:szCs w:val="32"/>
        </w:rPr>
        <w:sectPr>
          <w:pgSz w:w="16838" w:h="11906" w:orient="landscape"/>
          <w:pgMar w:top="896" w:right="1157" w:bottom="896" w:left="1157" w:header="720" w:footer="720" w:gutter="0"/>
          <w:pgNumType w:fmt="numberInDash"/>
          <w:cols w:space="720" w:num="1"/>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2797"/>
        <w:gridCol w:w="494"/>
        <w:gridCol w:w="1433"/>
        <w:gridCol w:w="3122"/>
        <w:gridCol w:w="494"/>
        <w:gridCol w:w="1433"/>
        <w:gridCol w:w="1434"/>
        <w:gridCol w:w="1433"/>
        <w:gridCol w:w="1536"/>
      </w:tblGrid>
      <w:tr>
        <w:tblPrEx>
          <w:tblCellMar>
            <w:top w:w="0" w:type="dxa"/>
            <w:left w:w="108" w:type="dxa"/>
            <w:bottom w:w="0" w:type="dxa"/>
            <w:right w:w="108" w:type="dxa"/>
          </w:tblCellMar>
        </w:tblPrEx>
        <w:trPr>
          <w:trHeight w:val="390" w:hRule="atLeast"/>
        </w:trPr>
        <w:tc>
          <w:tcPr>
            <w:tcW w:w="14174" w:type="dxa"/>
            <w:gridSpan w:val="9"/>
            <w:vAlign w:val="bottom"/>
          </w:tcPr>
          <w:p>
            <w:pPr>
              <w:autoSpaceDN w:val="0"/>
              <w:jc w:val="center"/>
              <w:textAlignment w:val="bottom"/>
              <w:rPr>
                <w:rFonts w:ascii="宋体"/>
                <w:color w:val="000000"/>
                <w:sz w:val="30"/>
              </w:rPr>
            </w:pPr>
            <w:r>
              <w:rPr>
                <w:rFonts w:hint="eastAsia" w:ascii="宋体" w:hAnsi="宋体"/>
                <w:color w:val="000000"/>
                <w:sz w:val="32"/>
                <w:szCs w:val="32"/>
                <w:shd w:val="clear" w:color="auto" w:fill="FFFFFF"/>
              </w:rPr>
              <w:t>财政拨款收入支出决算总表</w:t>
            </w:r>
          </w:p>
        </w:tc>
      </w:tr>
      <w:tr>
        <w:tblPrEx>
          <w:tblCellMar>
            <w:top w:w="0" w:type="dxa"/>
            <w:left w:w="108" w:type="dxa"/>
            <w:bottom w:w="0" w:type="dxa"/>
            <w:right w:w="108" w:type="dxa"/>
          </w:tblCellMar>
        </w:tblPrEx>
        <w:trPr>
          <w:trHeight w:val="285" w:hRule="atLeast"/>
        </w:trPr>
        <w:tc>
          <w:tcPr>
            <w:tcW w:w="2797"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494"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433"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3121"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494"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433"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433" w:type="dxa"/>
            <w:vAlign w:val="bottom"/>
          </w:tcPr>
          <w:p>
            <w:pPr>
              <w:autoSpaceDN w:val="0"/>
              <w:jc w:val="left"/>
              <w:textAlignment w:val="bottom"/>
              <w:rPr>
                <w:rFonts w:ascii="宋体"/>
                <w:color w:val="000000"/>
                <w:sz w:val="20"/>
                <w:szCs w:val="20"/>
              </w:rPr>
            </w:pPr>
            <w:r>
              <w:rPr>
                <w:rFonts w:hint="eastAsia" w:ascii="Arial" w:hAnsi="宋体"/>
                <w:color w:val="000000"/>
                <w:sz w:val="20"/>
                <w:szCs w:val="20"/>
                <w:shd w:val="clear" w:color="auto" w:fill="FFFFFF"/>
              </w:rPr>
              <w:t>　</w:t>
            </w:r>
          </w:p>
        </w:tc>
        <w:tc>
          <w:tcPr>
            <w:tcW w:w="1433"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536" w:type="dxa"/>
            <w:vAlign w:val="bottom"/>
          </w:tcPr>
          <w:p>
            <w:pPr>
              <w:autoSpaceDN w:val="0"/>
              <w:jc w:val="right"/>
              <w:textAlignment w:val="bottom"/>
              <w:rPr>
                <w:sz w:val="20"/>
                <w:szCs w:val="20"/>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04</w:t>
            </w:r>
            <w:r>
              <w:rPr>
                <w:rFonts w:hint="eastAsia" w:ascii="宋体" w:hAnsi="宋体"/>
                <w:color w:val="000000"/>
                <w:sz w:val="20"/>
                <w:szCs w:val="20"/>
                <w:shd w:val="clear" w:color="auto" w:fill="FFFFFF"/>
              </w:rPr>
              <w:t>表</w:t>
            </w:r>
          </w:p>
        </w:tc>
      </w:tr>
      <w:tr>
        <w:tblPrEx>
          <w:tblCellMar>
            <w:top w:w="0" w:type="dxa"/>
            <w:left w:w="108" w:type="dxa"/>
            <w:bottom w:w="0" w:type="dxa"/>
            <w:right w:w="108" w:type="dxa"/>
          </w:tblCellMar>
        </w:tblPrEx>
        <w:trPr>
          <w:trHeight w:val="285" w:hRule="atLeast"/>
        </w:trPr>
        <w:tc>
          <w:tcPr>
            <w:tcW w:w="4724" w:type="dxa"/>
            <w:gridSpan w:val="3"/>
            <w:tcBorders>
              <w:bottom w:val="single" w:color="000000" w:sz="4" w:space="0"/>
            </w:tcBorders>
            <w:vAlign w:val="center"/>
          </w:tcPr>
          <w:p>
            <w:pPr>
              <w:autoSpaceDN w:val="0"/>
              <w:jc w:val="center"/>
              <w:textAlignment w:val="bottom"/>
              <w:rPr>
                <w:sz w:val="20"/>
                <w:szCs w:val="20"/>
              </w:rPr>
            </w:pPr>
            <w:r>
              <w:rPr>
                <w:rFonts w:hint="eastAsia" w:ascii="宋体" w:hAnsi="宋体"/>
                <w:color w:val="000000"/>
                <w:sz w:val="20"/>
                <w:szCs w:val="20"/>
                <w:shd w:val="clear" w:color="auto" w:fill="FFFFFF"/>
              </w:rPr>
              <w:t>单位：河南省农业广播电视学校许昌市分校</w:t>
            </w:r>
            <w:r>
              <w:rPr>
                <w:rFonts w:hint="eastAsia" w:ascii="Arial" w:hAnsi="宋体"/>
                <w:color w:val="000000"/>
                <w:sz w:val="20"/>
                <w:szCs w:val="20"/>
                <w:shd w:val="clear" w:color="auto" w:fill="FFFFFF"/>
              </w:rPr>
              <w:t>　</w:t>
            </w:r>
          </w:p>
        </w:tc>
        <w:tc>
          <w:tcPr>
            <w:tcW w:w="3121" w:type="dxa"/>
            <w:tcBorders>
              <w:bottom w:val="single" w:color="000000" w:sz="4" w:space="0"/>
            </w:tcBorders>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494" w:type="dxa"/>
            <w:tcBorders>
              <w:bottom w:val="single" w:color="000000" w:sz="4" w:space="0"/>
            </w:tcBorders>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433" w:type="dxa"/>
            <w:tcBorders>
              <w:bottom w:val="single" w:color="000000" w:sz="4" w:space="0"/>
            </w:tcBorders>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433" w:type="dxa"/>
            <w:tcBorders>
              <w:bottom w:val="single" w:color="000000" w:sz="4" w:space="0"/>
            </w:tcBorders>
            <w:vAlign w:val="bottom"/>
          </w:tcPr>
          <w:p>
            <w:pPr>
              <w:autoSpaceDN w:val="0"/>
              <w:jc w:val="left"/>
              <w:textAlignment w:val="bottom"/>
              <w:rPr>
                <w:rFonts w:ascii="宋体"/>
                <w:color w:val="000000"/>
                <w:sz w:val="20"/>
                <w:szCs w:val="20"/>
              </w:rPr>
            </w:pPr>
            <w:r>
              <w:rPr>
                <w:rFonts w:hint="eastAsia" w:ascii="Arial" w:hAnsi="宋体"/>
                <w:color w:val="000000"/>
                <w:sz w:val="20"/>
                <w:szCs w:val="20"/>
                <w:shd w:val="clear" w:color="auto" w:fill="FFFFFF"/>
              </w:rPr>
              <w:t>　</w:t>
            </w:r>
          </w:p>
        </w:tc>
        <w:tc>
          <w:tcPr>
            <w:tcW w:w="1433" w:type="dxa"/>
            <w:tcBorders>
              <w:bottom w:val="single" w:color="000000" w:sz="4" w:space="0"/>
            </w:tcBorders>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1536" w:type="dxa"/>
            <w:tcBorders>
              <w:bottom w:val="single" w:color="000000" w:sz="4" w:space="0"/>
            </w:tcBorders>
            <w:vAlign w:val="bottom"/>
          </w:tcPr>
          <w:p>
            <w:pPr>
              <w:autoSpaceDN w:val="0"/>
              <w:jc w:val="right"/>
              <w:textAlignment w:val="bottom"/>
              <w:rPr>
                <w:sz w:val="20"/>
                <w:szCs w:val="20"/>
              </w:rPr>
            </w:pPr>
            <w:r>
              <w:rPr>
                <w:rFonts w:hint="eastAsia" w:ascii="宋体" w:hAnsi="宋体"/>
                <w:color w:val="000000"/>
                <w:sz w:val="20"/>
                <w:szCs w:val="20"/>
                <w:shd w:val="clear" w:color="auto" w:fill="FFFFFF"/>
              </w:rPr>
              <w:t>金额单位：万元</w:t>
            </w:r>
          </w:p>
        </w:tc>
      </w:tr>
      <w:tr>
        <w:tblPrEx>
          <w:tblCellMar>
            <w:top w:w="0" w:type="dxa"/>
            <w:left w:w="108" w:type="dxa"/>
            <w:bottom w:w="0" w:type="dxa"/>
            <w:right w:w="108" w:type="dxa"/>
          </w:tblCellMar>
        </w:tblPrEx>
        <w:trPr>
          <w:trHeight w:val="300" w:hRule="atLeast"/>
        </w:trPr>
        <w:tc>
          <w:tcPr>
            <w:tcW w:w="4724"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收</w:t>
            </w:r>
            <w:r>
              <w:rPr>
                <w:rFonts w:ascii="宋体" w:hAnsi="宋体"/>
                <w:color w:val="000000"/>
                <w:sz w:val="22"/>
                <w:shd w:val="clear" w:color="auto" w:fill="FFFFFF"/>
              </w:rPr>
              <w:t xml:space="preserve">     </w:t>
            </w:r>
            <w:r>
              <w:rPr>
                <w:rFonts w:hint="eastAsia" w:ascii="宋体" w:hAnsi="宋体"/>
                <w:color w:val="000000"/>
                <w:sz w:val="22"/>
                <w:shd w:val="clear" w:color="auto" w:fill="FFFFFF"/>
              </w:rPr>
              <w:t>入</w:t>
            </w:r>
          </w:p>
        </w:tc>
        <w:tc>
          <w:tcPr>
            <w:tcW w:w="9450"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支</w:t>
            </w:r>
            <w:r>
              <w:rPr>
                <w:rFonts w:ascii="宋体" w:hAnsi="宋体"/>
                <w:color w:val="000000"/>
                <w:sz w:val="22"/>
                <w:shd w:val="clear" w:color="auto" w:fill="FFFFFF"/>
              </w:rPr>
              <w:t xml:space="preserve">     </w:t>
            </w:r>
            <w:r>
              <w:rPr>
                <w:rFonts w:hint="eastAsia" w:ascii="宋体" w:hAnsi="宋体"/>
                <w:color w:val="000000"/>
                <w:sz w:val="22"/>
                <w:shd w:val="clear" w:color="auto" w:fill="FFFFFF"/>
              </w:rPr>
              <w:t>出</w:t>
            </w:r>
          </w:p>
        </w:tc>
      </w:tr>
      <w:tr>
        <w:tblPrEx>
          <w:tblCellMar>
            <w:top w:w="0" w:type="dxa"/>
            <w:left w:w="108" w:type="dxa"/>
            <w:bottom w:w="0" w:type="dxa"/>
            <w:right w:w="108" w:type="dxa"/>
          </w:tblCellMar>
        </w:tblPrEx>
        <w:trPr>
          <w:trHeight w:val="1540" w:hRule="atLeast"/>
        </w:trPr>
        <w:tc>
          <w:tcPr>
            <w:tcW w:w="279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项目</w:t>
            </w:r>
          </w:p>
        </w:tc>
        <w:tc>
          <w:tcPr>
            <w:tcW w:w="4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行次</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金额</w:t>
            </w:r>
          </w:p>
        </w:tc>
        <w:tc>
          <w:tcPr>
            <w:tcW w:w="31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项目</w:t>
            </w:r>
          </w:p>
        </w:tc>
        <w:tc>
          <w:tcPr>
            <w:tcW w:w="4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行次</w:t>
            </w:r>
          </w:p>
        </w:tc>
        <w:tc>
          <w:tcPr>
            <w:tcW w:w="143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合计</w:t>
            </w:r>
          </w:p>
        </w:tc>
        <w:tc>
          <w:tcPr>
            <w:tcW w:w="14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一般公共预算财政拨款</w:t>
            </w:r>
          </w:p>
        </w:tc>
        <w:tc>
          <w:tcPr>
            <w:tcW w:w="14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政府性基金预算财政拨款</w:t>
            </w:r>
          </w:p>
        </w:tc>
        <w:tc>
          <w:tcPr>
            <w:tcW w:w="15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国有资本经营预算财政拨款</w:t>
            </w:r>
          </w:p>
        </w:tc>
      </w:tr>
      <w:tr>
        <w:tblPrEx>
          <w:tblCellMar>
            <w:top w:w="0" w:type="dxa"/>
            <w:left w:w="108" w:type="dxa"/>
            <w:bottom w:w="0" w:type="dxa"/>
            <w:right w:w="108" w:type="dxa"/>
          </w:tblCellMar>
        </w:tblPrEx>
        <w:trPr>
          <w:trHeight w:val="300" w:hRule="atLeast"/>
        </w:trPr>
        <w:tc>
          <w:tcPr>
            <w:tcW w:w="279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栏次</w:t>
            </w:r>
          </w:p>
        </w:tc>
        <w:tc>
          <w:tcPr>
            <w:tcW w:w="494"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　</w:t>
            </w:r>
          </w:p>
        </w:tc>
        <w:tc>
          <w:tcPr>
            <w:tcW w:w="1433"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w:t>
            </w:r>
          </w:p>
        </w:tc>
        <w:tc>
          <w:tcPr>
            <w:tcW w:w="3122"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栏次</w:t>
            </w:r>
          </w:p>
        </w:tc>
        <w:tc>
          <w:tcPr>
            <w:tcW w:w="494"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　</w:t>
            </w:r>
          </w:p>
        </w:tc>
        <w:tc>
          <w:tcPr>
            <w:tcW w:w="1432"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2</w:t>
            </w:r>
          </w:p>
        </w:tc>
        <w:tc>
          <w:tcPr>
            <w:tcW w:w="1434"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w:t>
            </w:r>
          </w:p>
        </w:tc>
        <w:tc>
          <w:tcPr>
            <w:tcW w:w="1433" w:type="dxa"/>
            <w:tcBorders>
              <w:top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4</w:t>
            </w:r>
          </w:p>
        </w:tc>
        <w:tc>
          <w:tcPr>
            <w:tcW w:w="1535" w:type="dxa"/>
            <w:tcBorders>
              <w:top w:val="single" w:color="000000" w:sz="4" w:space="0"/>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5</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一、一般公共预算财政拨款</w:t>
            </w:r>
          </w:p>
        </w:tc>
        <w:tc>
          <w:tcPr>
            <w:tcW w:w="494" w:type="dxa"/>
            <w:tcBorders>
              <w:bottom w:val="single" w:color="000000" w:sz="4" w:space="0"/>
              <w:right w:val="single" w:color="000000" w:sz="4" w:space="0"/>
            </w:tcBorders>
            <w:vAlign w:val="center"/>
          </w:tcPr>
          <w:p>
            <w:pPr>
              <w:autoSpaceDN w:val="0"/>
              <w:jc w:val="center"/>
              <w:textAlignment w:val="center"/>
              <w:rPr>
                <w:rFonts w:ascii="宋体"/>
                <w:b/>
                <w:color w:val="000000"/>
                <w:sz w:val="22"/>
              </w:rPr>
            </w:pPr>
            <w:r>
              <w:rPr>
                <w:rFonts w:ascii="宋体" w:hAnsi="宋体"/>
                <w:color w:val="000000"/>
                <w:sz w:val="22"/>
                <w:shd w:val="clear" w:color="auto" w:fill="FFFFFF"/>
              </w:rPr>
              <w:t>1</w:t>
            </w:r>
          </w:p>
        </w:tc>
        <w:tc>
          <w:tcPr>
            <w:tcW w:w="1433"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ascii="宋体" w:hAnsi="宋体"/>
                <w:color w:val="000000"/>
                <w:sz w:val="22"/>
                <w:shd w:val="clear" w:color="auto" w:fill="FFFFFF"/>
              </w:rPr>
              <w:t>210.85</w:t>
            </w:r>
          </w:p>
        </w:tc>
        <w:tc>
          <w:tcPr>
            <w:tcW w:w="3122" w:type="dxa"/>
            <w:tcBorders>
              <w:bottom w:val="single" w:color="000000" w:sz="4" w:space="0"/>
              <w:right w:val="single" w:color="000000" w:sz="4" w:space="0"/>
            </w:tcBorders>
            <w:vAlign w:val="center"/>
          </w:tcPr>
          <w:p>
            <w:pPr>
              <w:autoSpaceDN w:val="0"/>
              <w:jc w:val="left"/>
              <w:textAlignment w:val="center"/>
              <w:rPr>
                <w:rFonts w:ascii="宋体"/>
                <w:b/>
                <w:color w:val="000000"/>
                <w:sz w:val="22"/>
              </w:rPr>
            </w:pPr>
            <w:r>
              <w:rPr>
                <w:rFonts w:hint="eastAsia" w:ascii="宋体" w:hAnsi="宋体"/>
                <w:color w:val="000000"/>
                <w:sz w:val="22"/>
                <w:shd w:val="clear" w:color="auto" w:fill="FFFFFF"/>
              </w:rPr>
              <w:t>一、一般公共服务支出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b/>
                <w:color w:val="000000"/>
                <w:sz w:val="22"/>
              </w:rPr>
            </w:pPr>
            <w:r>
              <w:rPr>
                <w:rFonts w:ascii="宋体" w:hAnsi="宋体"/>
                <w:color w:val="000000"/>
                <w:sz w:val="22"/>
                <w:shd w:val="clear" w:color="auto" w:fill="FFFFFF"/>
              </w:rPr>
              <w:t>33</w:t>
            </w:r>
          </w:p>
        </w:tc>
        <w:tc>
          <w:tcPr>
            <w:tcW w:w="1432"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ascii="宋体" w:hAnsi="宋体"/>
                <w:color w:val="000000"/>
                <w:sz w:val="22"/>
                <w:shd w:val="clear" w:color="auto" w:fill="FFFFFF"/>
              </w:rPr>
              <w:t>1.11</w:t>
            </w:r>
          </w:p>
        </w:tc>
        <w:tc>
          <w:tcPr>
            <w:tcW w:w="1434"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ascii="宋体" w:hAnsi="宋体"/>
                <w:color w:val="000000"/>
                <w:sz w:val="22"/>
                <w:shd w:val="clear" w:color="auto" w:fill="FFFFFF"/>
              </w:rPr>
              <w:t>1.11</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二、政府性基金预算财政拨款</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2</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二、外交支出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34</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三、国有资本经营财政拨款</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三、国防支出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35</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四、公共安全支出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36</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5</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五、教育支出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37</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6</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六、科学技术支出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38</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7</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七、文化旅游体育与传媒支出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39</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8</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八、社会保障和就业支出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40</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9</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九、卫生健康支出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41</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10</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十、节能环保支出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42</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11</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十一、城乡社区支出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43</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12</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十二、农林水支出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44</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13</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十三、交通运输支出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45</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14</w:t>
            </w:r>
          </w:p>
        </w:tc>
        <w:tc>
          <w:tcPr>
            <w:tcW w:w="143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十四、资源勘探工业信息等支出</w:t>
            </w:r>
          </w:p>
        </w:tc>
        <w:tc>
          <w:tcPr>
            <w:tcW w:w="494"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46</w:t>
            </w:r>
          </w:p>
        </w:tc>
        <w:tc>
          <w:tcPr>
            <w:tcW w:w="1432"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left w:val="single" w:color="000000" w:sz="4" w:space="0"/>
              <w:bottom w:val="single" w:color="auto"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bottom w:val="single" w:color="auto"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15</w:t>
            </w:r>
          </w:p>
        </w:tc>
        <w:tc>
          <w:tcPr>
            <w:tcW w:w="1433" w:type="dxa"/>
            <w:tcBorders>
              <w:bottom w:val="single" w:color="auto"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3122" w:type="dxa"/>
            <w:tcBorders>
              <w:bottom w:val="single" w:color="auto"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十五、商业服务业等支出</w:t>
            </w:r>
          </w:p>
        </w:tc>
        <w:tc>
          <w:tcPr>
            <w:tcW w:w="494" w:type="dxa"/>
            <w:tcBorders>
              <w:bottom w:val="single" w:color="auto" w:sz="4" w:space="0"/>
              <w:right w:val="single" w:color="000000" w:sz="4" w:space="0"/>
            </w:tcBorders>
            <w:vAlign w:val="center"/>
          </w:tcPr>
          <w:p>
            <w:pPr>
              <w:autoSpaceDN w:val="0"/>
              <w:jc w:val="center"/>
              <w:textAlignment w:val="center"/>
              <w:rPr>
                <w:rFonts w:ascii="宋体"/>
                <w:color w:val="000000"/>
                <w:sz w:val="22"/>
              </w:rPr>
            </w:pPr>
            <w:r>
              <w:rPr>
                <w:rFonts w:ascii="宋体" w:hAnsi="宋体"/>
                <w:color w:val="000000"/>
                <w:sz w:val="22"/>
                <w:shd w:val="clear" w:color="auto" w:fill="FFFFFF"/>
              </w:rPr>
              <w:t>47</w:t>
            </w:r>
          </w:p>
        </w:tc>
        <w:tc>
          <w:tcPr>
            <w:tcW w:w="1432" w:type="dxa"/>
            <w:tcBorders>
              <w:bottom w:val="single" w:color="auto"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4" w:type="dxa"/>
            <w:tcBorders>
              <w:bottom w:val="single" w:color="auto"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1433" w:type="dxa"/>
            <w:tcBorders>
              <w:bottom w:val="single" w:color="auto"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bottom w:val="single" w:color="auto"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16</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十六、金融支出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48</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17</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十七、援助其他地区支出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49</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18</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十八、自然资源海洋气象等支出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50</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19</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十九、住房保障支出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51</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20</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二十、粮油物资储备支出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52</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21</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二十一、国有资本经营预算支出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53</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22</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二十二、灾害防治及应急管理支出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54</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23</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二十三、其他支出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55</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color w:val="000000"/>
                <w:sz w:val="22"/>
              </w:rPr>
            </w:pPr>
            <w:r>
              <w:rPr>
                <w:rFonts w:hint="eastAsia" w:ascii="宋体" w:hAnsi="宋体"/>
                <w:b/>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24</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二十四、债务还本支出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56</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25</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二十五、债务付息支出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57</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26</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二十六、抗疫特别国债安排的支出</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58</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color w:val="000000"/>
                <w:sz w:val="22"/>
              </w:rPr>
            </w:pPr>
            <w:r>
              <w:rPr>
                <w:rFonts w:hint="eastAsia" w:ascii="宋体" w:hAnsi="宋体"/>
                <w:b/>
                <w:color w:val="000000"/>
                <w:sz w:val="22"/>
                <w:shd w:val="clear" w:color="auto" w:fill="FFFFFF"/>
              </w:rPr>
              <w:t>本年收入合计</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27</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210.85</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hint="eastAsia" w:ascii="宋体" w:hAnsi="宋体"/>
                <w:b/>
                <w:color w:val="000000"/>
                <w:sz w:val="22"/>
                <w:shd w:val="clear" w:color="auto" w:fill="FFFFFF"/>
              </w:rPr>
              <w:t>本年支出合计</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59</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232.59</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232.59</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年初财政拨款结转和结余</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28</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21.74</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年末财政拨款结转和结余</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60</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一般公共预算财政拨款</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29</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21.74</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61</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政府性基金预算财政拨款</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30</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62</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国有资本经营预算财政拨款</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31</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63</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2797"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color w:val="000000"/>
                <w:sz w:val="22"/>
              </w:rPr>
            </w:pPr>
            <w:r>
              <w:rPr>
                <w:rFonts w:hint="eastAsia" w:ascii="宋体" w:hAnsi="宋体"/>
                <w:b/>
                <w:color w:val="000000"/>
                <w:sz w:val="22"/>
                <w:shd w:val="clear" w:color="auto" w:fill="FFFFFF"/>
              </w:rPr>
              <w:t>总计</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32</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232.59</w:t>
            </w:r>
          </w:p>
        </w:tc>
        <w:tc>
          <w:tcPr>
            <w:tcW w:w="3122"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hint="eastAsia" w:ascii="宋体" w:hAnsi="宋体"/>
                <w:b/>
                <w:color w:val="000000"/>
                <w:sz w:val="22"/>
                <w:shd w:val="clear" w:color="auto" w:fill="FFFFFF"/>
              </w:rPr>
              <w:t>总计</w:t>
            </w:r>
          </w:p>
        </w:tc>
        <w:tc>
          <w:tcPr>
            <w:tcW w:w="494"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ascii="宋体" w:hAnsi="宋体"/>
                <w:color w:val="000000"/>
                <w:sz w:val="22"/>
                <w:shd w:val="clear" w:color="auto" w:fill="FFFFFF"/>
              </w:rPr>
              <w:t>64</w:t>
            </w:r>
          </w:p>
        </w:tc>
        <w:tc>
          <w:tcPr>
            <w:tcW w:w="1432"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232.59</w:t>
            </w:r>
          </w:p>
        </w:tc>
        <w:tc>
          <w:tcPr>
            <w:tcW w:w="1434"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232.59</w:t>
            </w:r>
          </w:p>
        </w:tc>
        <w:tc>
          <w:tcPr>
            <w:tcW w:w="143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1535"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14174" w:type="dxa"/>
            <w:gridSpan w:val="9"/>
            <w:tcBorders>
              <w:top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179" w:right="1100" w:bottom="1179" w:left="1100" w:header="720" w:footer="720" w:gutter="0"/>
          <w:pgNumType w:fmt="numberInDash"/>
          <w:cols w:space="720" w:num="1"/>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395"/>
        <w:gridCol w:w="171"/>
        <w:gridCol w:w="225"/>
        <w:gridCol w:w="79"/>
        <w:gridCol w:w="352"/>
        <w:gridCol w:w="2047"/>
        <w:gridCol w:w="1173"/>
        <w:gridCol w:w="772"/>
        <w:gridCol w:w="723"/>
        <w:gridCol w:w="1408"/>
        <w:gridCol w:w="1304"/>
        <w:gridCol w:w="75"/>
        <w:gridCol w:w="568"/>
        <w:gridCol w:w="414"/>
        <w:gridCol w:w="1655"/>
        <w:gridCol w:w="1397"/>
        <w:gridCol w:w="1326"/>
        <w:gridCol w:w="56"/>
      </w:tblGrid>
      <w:tr>
        <w:tblPrEx>
          <w:tblCellMar>
            <w:top w:w="0" w:type="dxa"/>
            <w:left w:w="108" w:type="dxa"/>
            <w:bottom w:w="0" w:type="dxa"/>
            <w:right w:w="108" w:type="dxa"/>
          </w:tblCellMar>
        </w:tblPrEx>
        <w:trPr>
          <w:gridAfter w:val="1"/>
          <w:wAfter w:w="56" w:type="dxa"/>
          <w:trHeight w:val="390" w:hRule="atLeast"/>
        </w:trPr>
        <w:tc>
          <w:tcPr>
            <w:tcW w:w="14083" w:type="dxa"/>
            <w:gridSpan w:val="17"/>
            <w:vAlign w:val="bottom"/>
          </w:tcPr>
          <w:p>
            <w:pPr>
              <w:autoSpaceDN w:val="0"/>
              <w:jc w:val="center"/>
              <w:textAlignment w:val="bottom"/>
              <w:rPr>
                <w:rFonts w:ascii="宋体"/>
                <w:color w:val="000000"/>
                <w:sz w:val="30"/>
              </w:rPr>
            </w:pPr>
            <w:r>
              <w:rPr>
                <w:rFonts w:hint="eastAsia" w:ascii="宋体" w:hAnsi="宋体"/>
                <w:color w:val="000000"/>
                <w:sz w:val="32"/>
                <w:szCs w:val="32"/>
                <w:shd w:val="clear" w:color="auto" w:fill="FFFFFF"/>
              </w:rPr>
              <w:t>一般公共预算财政拨款支出决算表</w:t>
            </w:r>
          </w:p>
        </w:tc>
      </w:tr>
      <w:tr>
        <w:tblPrEx>
          <w:tblCellMar>
            <w:top w:w="0" w:type="dxa"/>
            <w:left w:w="108" w:type="dxa"/>
            <w:bottom w:w="0" w:type="dxa"/>
            <w:right w:w="108" w:type="dxa"/>
          </w:tblCellMar>
        </w:tblPrEx>
        <w:trPr>
          <w:gridAfter w:val="1"/>
          <w:wAfter w:w="56" w:type="dxa"/>
          <w:trHeight w:val="285" w:hRule="atLeast"/>
        </w:trPr>
        <w:tc>
          <w:tcPr>
            <w:tcW w:w="395" w:type="dxa"/>
            <w:vAlign w:val="bottom"/>
          </w:tcPr>
          <w:p>
            <w:pPr>
              <w:autoSpaceDN w:val="0"/>
              <w:jc w:val="left"/>
              <w:textAlignment w:val="bottom"/>
              <w:rPr>
                <w:rFonts w:ascii="Arial"/>
                <w:color w:val="000000"/>
                <w:sz w:val="20"/>
              </w:rPr>
            </w:pPr>
            <w:r>
              <w:rPr>
                <w:rFonts w:hint="eastAsia" w:ascii="Arial" w:hAnsi="宋体"/>
                <w:color w:val="000000"/>
                <w:sz w:val="20"/>
                <w:shd w:val="clear" w:color="auto" w:fill="FFFFFF"/>
              </w:rPr>
              <w:t>　</w:t>
            </w:r>
          </w:p>
        </w:tc>
        <w:tc>
          <w:tcPr>
            <w:tcW w:w="396" w:type="dxa"/>
            <w:gridSpan w:val="2"/>
            <w:vAlign w:val="bottom"/>
          </w:tcPr>
          <w:p>
            <w:pPr>
              <w:autoSpaceDN w:val="0"/>
              <w:jc w:val="left"/>
              <w:textAlignment w:val="bottom"/>
            </w:pPr>
            <w:r>
              <w:rPr>
                <w:rFonts w:hint="eastAsia" w:ascii="Arial" w:hAnsi="宋体"/>
                <w:color w:val="000000"/>
                <w:sz w:val="20"/>
                <w:shd w:val="clear" w:color="auto" w:fill="FFFFFF"/>
              </w:rPr>
              <w:t>　</w:t>
            </w:r>
          </w:p>
        </w:tc>
        <w:tc>
          <w:tcPr>
            <w:tcW w:w="431" w:type="dxa"/>
            <w:gridSpan w:val="2"/>
            <w:vAlign w:val="bottom"/>
          </w:tcPr>
          <w:p>
            <w:pPr>
              <w:autoSpaceDN w:val="0"/>
              <w:jc w:val="left"/>
              <w:textAlignment w:val="bottom"/>
            </w:pPr>
            <w:r>
              <w:rPr>
                <w:rFonts w:hint="eastAsia" w:ascii="Arial" w:hAnsi="宋体"/>
                <w:color w:val="000000"/>
                <w:sz w:val="20"/>
                <w:shd w:val="clear" w:color="auto" w:fill="FFFFFF"/>
              </w:rPr>
              <w:t>　</w:t>
            </w:r>
          </w:p>
        </w:tc>
        <w:tc>
          <w:tcPr>
            <w:tcW w:w="4715" w:type="dxa"/>
            <w:gridSpan w:val="4"/>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2711" w:type="dxa"/>
            <w:gridSpan w:val="2"/>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2712" w:type="dxa"/>
            <w:gridSpan w:val="4"/>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2723" w:type="dxa"/>
            <w:gridSpan w:val="2"/>
            <w:vAlign w:val="bottom"/>
          </w:tcPr>
          <w:p>
            <w:pPr>
              <w:autoSpaceDN w:val="0"/>
              <w:jc w:val="right"/>
              <w:textAlignment w:val="bottom"/>
              <w:rPr>
                <w:rFonts w:ascii="宋体"/>
                <w:color w:val="000000"/>
                <w:sz w:val="20"/>
                <w:szCs w:val="20"/>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05</w:t>
            </w:r>
            <w:r>
              <w:rPr>
                <w:rFonts w:hint="eastAsia" w:ascii="宋体" w:hAnsi="宋体"/>
                <w:color w:val="000000"/>
                <w:sz w:val="20"/>
                <w:szCs w:val="20"/>
                <w:shd w:val="clear" w:color="auto" w:fill="FFFFFF"/>
              </w:rPr>
              <w:t>表</w:t>
            </w:r>
          </w:p>
        </w:tc>
      </w:tr>
      <w:tr>
        <w:tblPrEx>
          <w:tblCellMar>
            <w:top w:w="0" w:type="dxa"/>
            <w:left w:w="108" w:type="dxa"/>
            <w:bottom w:w="0" w:type="dxa"/>
            <w:right w:w="108" w:type="dxa"/>
          </w:tblCellMar>
        </w:tblPrEx>
        <w:trPr>
          <w:gridAfter w:val="1"/>
          <w:wAfter w:w="56" w:type="dxa"/>
          <w:trHeight w:val="285" w:hRule="atLeast"/>
        </w:trPr>
        <w:tc>
          <w:tcPr>
            <w:tcW w:w="5937" w:type="dxa"/>
            <w:gridSpan w:val="9"/>
            <w:vAlign w:val="bottom"/>
          </w:tcPr>
          <w:p>
            <w:pPr>
              <w:autoSpaceDN w:val="0"/>
              <w:jc w:val="left"/>
              <w:textAlignment w:val="bottom"/>
              <w:rPr>
                <w:rFonts w:ascii="Arial"/>
                <w:color w:val="000000"/>
                <w:sz w:val="20"/>
                <w:szCs w:val="20"/>
              </w:rPr>
            </w:pPr>
            <w:r>
              <w:rPr>
                <w:rFonts w:hint="eastAsia" w:ascii="宋体" w:hAnsi="宋体"/>
                <w:color w:val="000000"/>
                <w:sz w:val="20"/>
                <w:szCs w:val="20"/>
                <w:shd w:val="clear" w:color="auto" w:fill="FFFFFF"/>
              </w:rPr>
              <w:t>单位：河南省农业广播电视学校许昌市分校</w:t>
            </w:r>
          </w:p>
        </w:tc>
        <w:tc>
          <w:tcPr>
            <w:tcW w:w="2711" w:type="dxa"/>
            <w:gridSpan w:val="2"/>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2712" w:type="dxa"/>
            <w:gridSpan w:val="4"/>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2723" w:type="dxa"/>
            <w:gridSpan w:val="2"/>
            <w:vAlign w:val="bottom"/>
          </w:tcPr>
          <w:p>
            <w:pPr>
              <w:autoSpaceDN w:val="0"/>
              <w:jc w:val="right"/>
              <w:textAlignment w:val="bottom"/>
              <w:rPr>
                <w:rFonts w:ascii="宋体"/>
                <w:color w:val="000000"/>
                <w:sz w:val="20"/>
                <w:szCs w:val="20"/>
              </w:rPr>
            </w:pPr>
            <w:r>
              <w:rPr>
                <w:rFonts w:hint="eastAsia" w:ascii="宋体" w:hAnsi="宋体"/>
                <w:color w:val="000000"/>
                <w:sz w:val="20"/>
                <w:szCs w:val="20"/>
                <w:shd w:val="clear" w:color="auto" w:fill="FFFFFF"/>
              </w:rPr>
              <w:t>金额单位：万元</w:t>
            </w:r>
          </w:p>
        </w:tc>
      </w:tr>
      <w:tr>
        <w:tblPrEx>
          <w:tblCellMar>
            <w:top w:w="0" w:type="dxa"/>
            <w:left w:w="108" w:type="dxa"/>
            <w:bottom w:w="0" w:type="dxa"/>
            <w:right w:w="108" w:type="dxa"/>
          </w:tblCellMar>
        </w:tblPrEx>
        <w:trPr>
          <w:gridAfter w:val="1"/>
          <w:wAfter w:w="56" w:type="dxa"/>
          <w:trHeight w:val="300" w:hRule="atLeast"/>
        </w:trPr>
        <w:tc>
          <w:tcPr>
            <w:tcW w:w="5937" w:type="dxa"/>
            <w:gridSpan w:val="9"/>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项目</w:t>
            </w:r>
          </w:p>
        </w:tc>
        <w:tc>
          <w:tcPr>
            <w:tcW w:w="8146" w:type="dxa"/>
            <w:gridSpan w:val="8"/>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本年支出</w:t>
            </w:r>
          </w:p>
        </w:tc>
      </w:tr>
      <w:tr>
        <w:tblPrEx>
          <w:tblCellMar>
            <w:top w:w="0" w:type="dxa"/>
            <w:left w:w="108" w:type="dxa"/>
            <w:bottom w:w="0" w:type="dxa"/>
            <w:right w:w="108" w:type="dxa"/>
          </w:tblCellMar>
        </w:tblPrEx>
        <w:trPr>
          <w:gridAfter w:val="1"/>
          <w:wAfter w:w="56" w:type="dxa"/>
          <w:trHeight w:val="285"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功能分类科目编码</w:t>
            </w:r>
          </w:p>
        </w:tc>
        <w:tc>
          <w:tcPr>
            <w:tcW w:w="4715" w:type="dxa"/>
            <w:gridSpan w:val="4"/>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科目名称</w:t>
            </w:r>
          </w:p>
        </w:tc>
        <w:tc>
          <w:tcPr>
            <w:tcW w:w="2712" w:type="dxa"/>
            <w:gridSpan w:val="2"/>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小计</w:t>
            </w:r>
          </w:p>
        </w:tc>
        <w:tc>
          <w:tcPr>
            <w:tcW w:w="2711" w:type="dxa"/>
            <w:gridSpan w:val="4"/>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基本支出</w:t>
            </w:r>
          </w:p>
        </w:tc>
        <w:tc>
          <w:tcPr>
            <w:tcW w:w="2723" w:type="dxa"/>
            <w:gridSpan w:val="2"/>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项目支出</w:t>
            </w:r>
          </w:p>
        </w:tc>
      </w:tr>
      <w:tr>
        <w:tblPrEx>
          <w:tblCellMar>
            <w:top w:w="0" w:type="dxa"/>
            <w:left w:w="108" w:type="dxa"/>
            <w:bottom w:w="0" w:type="dxa"/>
            <w:right w:w="108" w:type="dxa"/>
          </w:tblCellMar>
        </w:tblPrEx>
        <w:trPr>
          <w:gridAfter w:val="1"/>
          <w:wAfter w:w="56" w:type="dxa"/>
          <w:trHeight w:val="615" w:hRule="atLeast"/>
        </w:trPr>
        <w:tc>
          <w:tcPr>
            <w:tcW w:w="5937" w:type="dxa"/>
            <w:gridSpan w:val="9"/>
            <w:tcBorders>
              <w:left w:val="single" w:color="000000" w:sz="4" w:space="0"/>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栏次</w:t>
            </w:r>
          </w:p>
        </w:tc>
        <w:tc>
          <w:tcPr>
            <w:tcW w:w="2712" w:type="dxa"/>
            <w:gridSpan w:val="2"/>
            <w:tcBorders>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1</w:t>
            </w:r>
          </w:p>
        </w:tc>
        <w:tc>
          <w:tcPr>
            <w:tcW w:w="2711" w:type="dxa"/>
            <w:gridSpan w:val="4"/>
            <w:tcBorders>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2</w:t>
            </w:r>
          </w:p>
        </w:tc>
        <w:tc>
          <w:tcPr>
            <w:tcW w:w="2723" w:type="dxa"/>
            <w:gridSpan w:val="2"/>
            <w:tcBorders>
              <w:bottom w:val="single" w:color="000000" w:sz="4" w:space="0"/>
              <w:right w:val="single" w:color="000000" w:sz="4" w:space="0"/>
            </w:tcBorders>
            <w:vAlign w:val="center"/>
          </w:tcPr>
          <w:p>
            <w:pPr>
              <w:autoSpaceDN w:val="0"/>
              <w:jc w:val="center"/>
              <w:textAlignment w:val="center"/>
              <w:rPr>
                <w:sz w:val="22"/>
              </w:rPr>
            </w:pPr>
            <w:r>
              <w:rPr>
                <w:rFonts w:ascii="宋体" w:hAnsi="宋体"/>
                <w:color w:val="000000"/>
                <w:sz w:val="22"/>
                <w:shd w:val="clear" w:color="auto" w:fill="FFFFFF"/>
              </w:rPr>
              <w:t>3</w:t>
            </w:r>
          </w:p>
        </w:tc>
      </w:tr>
      <w:tr>
        <w:tblPrEx>
          <w:tblCellMar>
            <w:top w:w="0" w:type="dxa"/>
            <w:left w:w="108" w:type="dxa"/>
            <w:bottom w:w="0" w:type="dxa"/>
            <w:right w:w="108" w:type="dxa"/>
          </w:tblCellMar>
        </w:tblPrEx>
        <w:trPr>
          <w:gridAfter w:val="1"/>
          <w:wAfter w:w="56" w:type="dxa"/>
          <w:trHeight w:val="300" w:hRule="atLeast"/>
        </w:trPr>
        <w:tc>
          <w:tcPr>
            <w:tcW w:w="5937" w:type="dxa"/>
            <w:gridSpan w:val="9"/>
            <w:tcBorders>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合计</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b/>
                <w:color w:val="000000"/>
                <w:sz w:val="22"/>
                <w:shd w:val="clear" w:color="auto" w:fill="FFFFFF"/>
              </w:rPr>
              <w:t>232.59</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b/>
                <w:color w:val="000000"/>
                <w:sz w:val="22"/>
                <w:shd w:val="clear" w:color="auto" w:fill="FFFFFF"/>
              </w:rPr>
              <w:t>232.59</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b/>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一般公共服务支出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20129</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群众团体事务</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2012906</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工会事务</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1.11</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社会保障和就业支出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行政事业单位养老支出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23.03</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2080502</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事业单位离退休</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2080505</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机关事业单位基本养老保险缴费支出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13.06</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13.06</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卫生健康支出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21011</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行政事业单位医疗</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2101102</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事业单位医疗</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农林水支出</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21301</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农业农村</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2130104</w:t>
            </w:r>
          </w:p>
        </w:tc>
        <w:tc>
          <w:tcPr>
            <w:tcW w:w="4715" w:type="dxa"/>
            <w:gridSpan w:val="4"/>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事业运行</w:t>
            </w:r>
          </w:p>
        </w:tc>
        <w:tc>
          <w:tcPr>
            <w:tcW w:w="2712"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11" w:type="dxa"/>
            <w:gridSpan w:val="4"/>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202.32</w:t>
            </w:r>
          </w:p>
        </w:tc>
        <w:tc>
          <w:tcPr>
            <w:tcW w:w="2723" w:type="dxa"/>
            <w:gridSpan w:val="2"/>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222" w:type="dxa"/>
            <w:gridSpan w:val="5"/>
            <w:tcBorders>
              <w:top w:val="single" w:color="000000" w:sz="4" w:space="0"/>
              <w:left w:val="single" w:color="000000" w:sz="4" w:space="0"/>
              <w:bottom w:val="single" w:color="000000" w:sz="4" w:space="0"/>
              <w:right w:val="nil"/>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4715" w:type="dxa"/>
            <w:gridSpan w:val="4"/>
            <w:tcBorders>
              <w:top w:val="single" w:color="000000" w:sz="4" w:space="0"/>
              <w:left w:val="nil"/>
              <w:bottom w:val="single" w:color="000000" w:sz="4" w:space="0"/>
              <w:right w:val="nil"/>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2712" w:type="dxa"/>
            <w:gridSpan w:val="2"/>
            <w:tcBorders>
              <w:top w:val="single" w:color="000000" w:sz="4" w:space="0"/>
              <w:left w:val="nil"/>
              <w:bottom w:val="single" w:color="000000" w:sz="4" w:space="0"/>
              <w:right w:val="nil"/>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711" w:type="dxa"/>
            <w:gridSpan w:val="4"/>
            <w:tcBorders>
              <w:top w:val="single" w:color="000000" w:sz="4" w:space="0"/>
              <w:left w:val="nil"/>
              <w:bottom w:val="single" w:color="000000" w:sz="4" w:space="0"/>
              <w:right w:val="nil"/>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2723" w:type="dxa"/>
            <w:gridSpan w:val="2"/>
            <w:tcBorders>
              <w:top w:val="single" w:color="000000" w:sz="4" w:space="0"/>
              <w:left w:val="nil"/>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gridAfter w:val="1"/>
          <w:wAfter w:w="56" w:type="dxa"/>
          <w:trHeight w:val="300" w:hRule="atLeast"/>
        </w:trPr>
        <w:tc>
          <w:tcPr>
            <w:tcW w:w="14083" w:type="dxa"/>
            <w:gridSpan w:val="17"/>
            <w:tcBorders>
              <w:top w:val="single" w:color="000000" w:sz="4" w:space="0"/>
              <w:left w:val="nil"/>
              <w:bottom w:val="nil"/>
              <w:right w:val="nil"/>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注：本表反映单位本年度一般公共预算财政拨款支出情况。本套报表金额单位转换时可能存在尾数误差。</w:t>
            </w:r>
          </w:p>
        </w:tc>
      </w:tr>
      <w:tr>
        <w:tblPrEx>
          <w:tblCellMar>
            <w:top w:w="0" w:type="dxa"/>
            <w:left w:w="108" w:type="dxa"/>
            <w:bottom w:w="0" w:type="dxa"/>
            <w:right w:w="108" w:type="dxa"/>
          </w:tblCellMar>
        </w:tblPrEx>
        <w:trPr>
          <w:trHeight w:val="1957" w:hRule="atLeast"/>
        </w:trPr>
        <w:tc>
          <w:tcPr>
            <w:tcW w:w="14135" w:type="dxa"/>
            <w:gridSpan w:val="18"/>
            <w:vAlign w:val="bottom"/>
          </w:tcPr>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hint="eastAsia" w:ascii="宋体" w:hAnsi="宋体"/>
                <w:color w:val="000000"/>
                <w:sz w:val="32"/>
                <w:szCs w:val="32"/>
                <w:shd w:val="clear" w:color="auto" w:fill="FFFFFF"/>
              </w:rPr>
            </w:pPr>
          </w:p>
          <w:p>
            <w:pPr>
              <w:autoSpaceDN w:val="0"/>
              <w:jc w:val="center"/>
              <w:textAlignment w:val="bottom"/>
              <w:rPr>
                <w:rFonts w:ascii="宋体"/>
                <w:color w:val="000000"/>
                <w:sz w:val="30"/>
              </w:rPr>
            </w:pPr>
            <w:r>
              <w:rPr>
                <w:rFonts w:hint="eastAsia" w:ascii="宋体" w:hAnsi="宋体"/>
                <w:color w:val="000000"/>
                <w:sz w:val="32"/>
                <w:szCs w:val="32"/>
                <w:shd w:val="clear" w:color="auto" w:fill="FFFFFF"/>
              </w:rPr>
              <w:t>一般公共预算财政拨款基本支出决算表</w:t>
            </w:r>
          </w:p>
        </w:tc>
      </w:tr>
      <w:tr>
        <w:tblPrEx>
          <w:tblCellMar>
            <w:top w:w="0" w:type="dxa"/>
            <w:left w:w="108" w:type="dxa"/>
            <w:bottom w:w="0" w:type="dxa"/>
            <w:right w:w="108" w:type="dxa"/>
          </w:tblCellMar>
        </w:tblPrEx>
        <w:trPr>
          <w:trHeight w:val="326" w:hRule="atLeast"/>
        </w:trPr>
        <w:tc>
          <w:tcPr>
            <w:tcW w:w="566" w:type="dxa"/>
            <w:gridSpan w:val="2"/>
            <w:vAlign w:val="bottom"/>
          </w:tcPr>
          <w:p>
            <w:pPr>
              <w:autoSpaceDN w:val="0"/>
              <w:jc w:val="left"/>
              <w:textAlignment w:val="bottom"/>
              <w:rPr>
                <w:rFonts w:ascii="Arial"/>
                <w:color w:val="000000"/>
                <w:sz w:val="20"/>
              </w:rPr>
            </w:pPr>
            <w:r>
              <w:rPr>
                <w:rFonts w:hint="eastAsia" w:ascii="Arial" w:hAnsi="宋体"/>
                <w:color w:val="000000"/>
                <w:sz w:val="20"/>
                <w:shd w:val="clear" w:color="auto" w:fill="FFFFFF"/>
              </w:rPr>
              <w:t>　</w:t>
            </w:r>
          </w:p>
        </w:tc>
        <w:tc>
          <w:tcPr>
            <w:tcW w:w="2703" w:type="dxa"/>
            <w:gridSpan w:val="4"/>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173"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772" w:type="dxa"/>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2131" w:type="dxa"/>
            <w:gridSpan w:val="2"/>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379" w:type="dxa"/>
            <w:gridSpan w:val="2"/>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568"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3466" w:type="dxa"/>
            <w:gridSpan w:val="3"/>
            <w:vAlign w:val="bottom"/>
          </w:tcPr>
          <w:p>
            <w:pPr>
              <w:autoSpaceDN w:val="0"/>
              <w:jc w:val="left"/>
              <w:textAlignment w:val="bottom"/>
              <w:rPr>
                <w:rFonts w:ascii="宋体"/>
                <w:color w:val="000000"/>
                <w:sz w:val="20"/>
                <w:szCs w:val="20"/>
              </w:rPr>
            </w:pPr>
            <w:r>
              <w:rPr>
                <w:rFonts w:hint="eastAsia" w:ascii="Arial" w:hAnsi="宋体"/>
                <w:color w:val="000000"/>
                <w:sz w:val="20"/>
                <w:szCs w:val="20"/>
                <w:shd w:val="clear" w:color="auto" w:fill="FFFFFF"/>
              </w:rPr>
              <w:t>　</w:t>
            </w:r>
          </w:p>
        </w:tc>
        <w:tc>
          <w:tcPr>
            <w:tcW w:w="1377" w:type="dxa"/>
            <w:gridSpan w:val="2"/>
            <w:vAlign w:val="bottom"/>
          </w:tcPr>
          <w:p>
            <w:pPr>
              <w:autoSpaceDN w:val="0"/>
              <w:jc w:val="right"/>
              <w:textAlignment w:val="bottom"/>
              <w:rPr>
                <w:sz w:val="20"/>
                <w:szCs w:val="20"/>
              </w:rPr>
            </w:pPr>
          </w:p>
        </w:tc>
      </w:tr>
      <w:tr>
        <w:tblPrEx>
          <w:tblCellMar>
            <w:top w:w="0" w:type="dxa"/>
            <w:left w:w="108" w:type="dxa"/>
            <w:bottom w:w="0" w:type="dxa"/>
            <w:right w:w="108" w:type="dxa"/>
          </w:tblCellMar>
        </w:tblPrEx>
        <w:trPr>
          <w:trHeight w:val="474" w:hRule="atLeast"/>
        </w:trPr>
        <w:tc>
          <w:tcPr>
            <w:tcW w:w="4442" w:type="dxa"/>
            <w:gridSpan w:val="7"/>
            <w:vAlign w:val="bottom"/>
          </w:tcPr>
          <w:p>
            <w:pPr>
              <w:autoSpaceDN w:val="0"/>
              <w:textAlignment w:val="bottom"/>
              <w:rPr>
                <w:sz w:val="20"/>
                <w:szCs w:val="20"/>
              </w:rPr>
            </w:pPr>
            <w:r>
              <w:rPr>
                <w:rFonts w:hint="eastAsia" w:ascii="宋体" w:hAnsi="宋体"/>
                <w:color w:val="000000"/>
                <w:sz w:val="20"/>
                <w:szCs w:val="20"/>
                <w:shd w:val="clear" w:color="auto" w:fill="FFFFFF"/>
              </w:rPr>
              <w:t>单位：河南省农业广播电视学校许昌市分校</w:t>
            </w:r>
          </w:p>
        </w:tc>
        <w:tc>
          <w:tcPr>
            <w:tcW w:w="772"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2131" w:type="dxa"/>
            <w:gridSpan w:val="2"/>
            <w:vAlign w:val="bottom"/>
          </w:tcPr>
          <w:p>
            <w:pPr>
              <w:autoSpaceDN w:val="0"/>
              <w:jc w:val="left"/>
              <w:textAlignment w:val="bottom"/>
              <w:rPr>
                <w:rFonts w:ascii="Arial"/>
                <w:color w:val="000000"/>
                <w:sz w:val="20"/>
                <w:szCs w:val="20"/>
              </w:rPr>
            </w:pPr>
            <w:r>
              <w:rPr>
                <w:rFonts w:hint="eastAsia" w:ascii="Arial" w:hAnsi="宋体"/>
                <w:color w:val="000000"/>
                <w:sz w:val="20"/>
                <w:szCs w:val="20"/>
                <w:shd w:val="clear" w:color="auto" w:fill="FFFFFF"/>
              </w:rPr>
              <w:t>　</w:t>
            </w:r>
          </w:p>
        </w:tc>
        <w:tc>
          <w:tcPr>
            <w:tcW w:w="1379" w:type="dxa"/>
            <w:gridSpan w:val="2"/>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568" w:type="dxa"/>
            <w:vAlign w:val="bottom"/>
          </w:tcPr>
          <w:p>
            <w:pPr>
              <w:autoSpaceDN w:val="0"/>
              <w:jc w:val="left"/>
              <w:textAlignment w:val="bottom"/>
              <w:rPr>
                <w:sz w:val="20"/>
                <w:szCs w:val="20"/>
              </w:rPr>
            </w:pPr>
            <w:r>
              <w:rPr>
                <w:rFonts w:hint="eastAsia" w:ascii="Arial" w:hAnsi="宋体"/>
                <w:color w:val="000000"/>
                <w:sz w:val="20"/>
                <w:szCs w:val="20"/>
                <w:shd w:val="clear" w:color="auto" w:fill="FFFFFF"/>
              </w:rPr>
              <w:t>　</w:t>
            </w:r>
          </w:p>
        </w:tc>
        <w:tc>
          <w:tcPr>
            <w:tcW w:w="4843" w:type="dxa"/>
            <w:gridSpan w:val="5"/>
            <w:vAlign w:val="center"/>
          </w:tcPr>
          <w:p>
            <w:pPr>
              <w:autoSpaceDN w:val="0"/>
              <w:jc w:val="right"/>
              <w:textAlignment w:val="bottom"/>
              <w:rPr>
                <w:rFonts w:ascii="宋体"/>
                <w:color w:val="000000"/>
                <w:sz w:val="20"/>
                <w:szCs w:val="20"/>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06</w:t>
            </w:r>
            <w:r>
              <w:rPr>
                <w:rFonts w:hint="eastAsia" w:ascii="宋体" w:hAnsi="宋体"/>
                <w:color w:val="000000"/>
                <w:sz w:val="20"/>
                <w:szCs w:val="20"/>
                <w:shd w:val="clear" w:color="auto" w:fill="FFFFFF"/>
              </w:rPr>
              <w:t>表</w:t>
            </w:r>
            <w:r>
              <w:rPr>
                <w:rFonts w:hint="eastAsia" w:ascii="Arial" w:hAnsi="宋体"/>
                <w:color w:val="000000"/>
                <w:sz w:val="20"/>
                <w:szCs w:val="20"/>
                <w:shd w:val="clear" w:color="auto" w:fill="FFFFFF"/>
              </w:rPr>
              <w:t>　</w:t>
            </w:r>
          </w:p>
          <w:p>
            <w:pPr>
              <w:autoSpaceDN w:val="0"/>
              <w:jc w:val="right"/>
              <w:textAlignment w:val="bottom"/>
              <w:rPr>
                <w:sz w:val="20"/>
                <w:szCs w:val="20"/>
              </w:rPr>
            </w:pPr>
            <w:r>
              <w:rPr>
                <w:rFonts w:hint="eastAsia" w:ascii="宋体" w:hAnsi="宋体"/>
                <w:color w:val="000000"/>
                <w:sz w:val="20"/>
                <w:szCs w:val="20"/>
                <w:shd w:val="clear" w:color="auto" w:fill="FFFFFF"/>
              </w:rPr>
              <w:t>金额单位：万元</w:t>
            </w:r>
          </w:p>
        </w:tc>
      </w:tr>
      <w:tr>
        <w:tblPrEx>
          <w:tblCellMar>
            <w:top w:w="0" w:type="dxa"/>
            <w:left w:w="108" w:type="dxa"/>
            <w:bottom w:w="0" w:type="dxa"/>
            <w:right w:w="108" w:type="dxa"/>
          </w:tblCellMar>
        </w:tblPrEx>
        <w:trPr>
          <w:trHeight w:val="300" w:hRule="atLeast"/>
        </w:trPr>
        <w:tc>
          <w:tcPr>
            <w:tcW w:w="4442"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人员经费</w:t>
            </w:r>
          </w:p>
        </w:tc>
        <w:tc>
          <w:tcPr>
            <w:tcW w:w="9693" w:type="dxa"/>
            <w:gridSpan w:val="11"/>
            <w:tcBorders>
              <w:top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公用经费</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科目编码</w:t>
            </w:r>
          </w:p>
        </w:tc>
        <w:tc>
          <w:tcPr>
            <w:tcW w:w="2399" w:type="dxa"/>
            <w:gridSpan w:val="2"/>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科目名称</w:t>
            </w:r>
          </w:p>
        </w:tc>
        <w:tc>
          <w:tcPr>
            <w:tcW w:w="1173" w:type="dxa"/>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决算数</w:t>
            </w:r>
          </w:p>
        </w:tc>
        <w:tc>
          <w:tcPr>
            <w:tcW w:w="772" w:type="dxa"/>
            <w:tcBorders>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科目编码</w:t>
            </w:r>
          </w:p>
        </w:tc>
        <w:tc>
          <w:tcPr>
            <w:tcW w:w="2131" w:type="dxa"/>
            <w:gridSpan w:val="2"/>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科目名称</w:t>
            </w:r>
          </w:p>
        </w:tc>
        <w:tc>
          <w:tcPr>
            <w:tcW w:w="1379" w:type="dxa"/>
            <w:gridSpan w:val="2"/>
            <w:tcBorders>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决算数</w:t>
            </w:r>
          </w:p>
        </w:tc>
        <w:tc>
          <w:tcPr>
            <w:tcW w:w="982" w:type="dxa"/>
            <w:gridSpan w:val="2"/>
            <w:tcBorders>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科目编码</w:t>
            </w:r>
          </w:p>
        </w:tc>
        <w:tc>
          <w:tcPr>
            <w:tcW w:w="3051" w:type="dxa"/>
            <w:gridSpan w:val="2"/>
            <w:tcBorders>
              <w:bottom w:val="single" w:color="000000" w:sz="4" w:space="0"/>
              <w:right w:val="single" w:color="000000" w:sz="4" w:space="0"/>
            </w:tcBorders>
            <w:vAlign w:val="center"/>
          </w:tcPr>
          <w:p>
            <w:pPr>
              <w:autoSpaceDN w:val="0"/>
              <w:jc w:val="center"/>
              <w:textAlignment w:val="center"/>
              <w:rPr>
                <w:rFonts w:ascii="宋体"/>
                <w:color w:val="000000"/>
                <w:sz w:val="22"/>
              </w:rPr>
            </w:pPr>
            <w:r>
              <w:rPr>
                <w:rFonts w:hint="eastAsia" w:ascii="宋体" w:hAnsi="宋体"/>
                <w:color w:val="000000"/>
                <w:sz w:val="22"/>
                <w:shd w:val="clear" w:color="auto" w:fill="FFFFFF"/>
              </w:rPr>
              <w:t>科目名称</w:t>
            </w:r>
          </w:p>
        </w:tc>
        <w:tc>
          <w:tcPr>
            <w:tcW w:w="1378" w:type="dxa"/>
            <w:gridSpan w:val="2"/>
            <w:tcBorders>
              <w:bottom w:val="single" w:color="000000" w:sz="4" w:space="0"/>
              <w:right w:val="single" w:color="000000" w:sz="4" w:space="0"/>
            </w:tcBorders>
            <w:vAlign w:val="center"/>
          </w:tcPr>
          <w:p>
            <w:pPr>
              <w:autoSpaceDN w:val="0"/>
              <w:jc w:val="center"/>
              <w:textAlignment w:val="center"/>
              <w:rPr>
                <w:sz w:val="22"/>
              </w:rPr>
            </w:pPr>
            <w:r>
              <w:rPr>
                <w:rFonts w:hint="eastAsia" w:ascii="宋体" w:hAnsi="宋体"/>
                <w:color w:val="000000"/>
                <w:sz w:val="22"/>
                <w:shd w:val="clear" w:color="auto" w:fill="FFFFFF"/>
              </w:rPr>
              <w:t>决算数</w:t>
            </w:r>
          </w:p>
        </w:tc>
      </w:tr>
      <w:tr>
        <w:tblPrEx>
          <w:tblCellMar>
            <w:top w:w="0" w:type="dxa"/>
            <w:left w:w="108" w:type="dxa"/>
            <w:bottom w:w="0" w:type="dxa"/>
            <w:right w:w="108" w:type="dxa"/>
          </w:tblCellMar>
        </w:tblPrEx>
        <w:trPr>
          <w:trHeight w:val="27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301</w:t>
            </w:r>
          </w:p>
        </w:tc>
        <w:tc>
          <w:tcPr>
            <w:tcW w:w="2399" w:type="dxa"/>
            <w:gridSpan w:val="2"/>
            <w:tcBorders>
              <w:bottom w:val="single" w:color="000000" w:sz="4" w:space="0"/>
              <w:right w:val="single" w:color="000000" w:sz="4" w:space="0"/>
            </w:tcBorders>
            <w:vAlign w:val="center"/>
          </w:tcPr>
          <w:p>
            <w:pPr>
              <w:autoSpaceDN w:val="0"/>
              <w:jc w:val="left"/>
              <w:textAlignment w:val="center"/>
              <w:rPr>
                <w:sz w:val="22"/>
              </w:rPr>
            </w:pPr>
            <w:r>
              <w:rPr>
                <w:rFonts w:hint="eastAsia" w:ascii="宋体" w:hAnsi="宋体"/>
                <w:color w:val="000000"/>
                <w:sz w:val="22"/>
                <w:shd w:val="clear" w:color="auto" w:fill="FFFFFF"/>
              </w:rPr>
              <w:t>工资福利支出</w:t>
            </w:r>
          </w:p>
        </w:tc>
        <w:tc>
          <w:tcPr>
            <w:tcW w:w="1173" w:type="dxa"/>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204.83</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w:t>
            </w:r>
          </w:p>
        </w:tc>
        <w:tc>
          <w:tcPr>
            <w:tcW w:w="2131" w:type="dxa"/>
            <w:gridSpan w:val="2"/>
            <w:tcBorders>
              <w:bottom w:val="single" w:color="000000" w:sz="4" w:space="0"/>
              <w:right w:val="single" w:color="000000" w:sz="4" w:space="0"/>
            </w:tcBorders>
            <w:vAlign w:val="center"/>
          </w:tcPr>
          <w:p>
            <w:pPr>
              <w:autoSpaceDN w:val="0"/>
              <w:jc w:val="left"/>
              <w:textAlignment w:val="center"/>
              <w:rPr>
                <w:sz w:val="22"/>
              </w:rPr>
            </w:pPr>
            <w:r>
              <w:rPr>
                <w:rFonts w:hint="eastAsia" w:ascii="宋体" w:hAnsi="宋体"/>
                <w:color w:val="000000"/>
                <w:sz w:val="22"/>
                <w:shd w:val="clear" w:color="auto" w:fill="FFFFFF"/>
              </w:rPr>
              <w:t>商品和服务支出</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17.79</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307</w:t>
            </w:r>
          </w:p>
        </w:tc>
        <w:tc>
          <w:tcPr>
            <w:tcW w:w="3051" w:type="dxa"/>
            <w:gridSpan w:val="2"/>
            <w:tcBorders>
              <w:bottom w:val="single" w:color="000000" w:sz="4" w:space="0"/>
              <w:right w:val="single" w:color="000000" w:sz="4" w:space="0"/>
            </w:tcBorders>
            <w:vAlign w:val="center"/>
          </w:tcPr>
          <w:p>
            <w:pPr>
              <w:autoSpaceDN w:val="0"/>
              <w:jc w:val="left"/>
              <w:textAlignment w:val="center"/>
              <w:rPr>
                <w:sz w:val="22"/>
              </w:rPr>
            </w:pPr>
            <w:r>
              <w:rPr>
                <w:rFonts w:hint="eastAsia" w:ascii="宋体" w:hAnsi="宋体"/>
                <w:color w:val="000000"/>
                <w:sz w:val="22"/>
                <w:shd w:val="clear" w:color="auto" w:fill="FFFFFF"/>
              </w:rPr>
              <w:t>债务利息及费用支出</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30101</w:t>
            </w:r>
          </w:p>
        </w:tc>
        <w:tc>
          <w:tcPr>
            <w:tcW w:w="2399"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基本工资</w:t>
            </w:r>
          </w:p>
        </w:tc>
        <w:tc>
          <w:tcPr>
            <w:tcW w:w="1173" w:type="dxa"/>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87.36</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30201</w:t>
            </w:r>
          </w:p>
        </w:tc>
        <w:tc>
          <w:tcPr>
            <w:tcW w:w="2131"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办公费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5.40</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30701</w:t>
            </w:r>
          </w:p>
        </w:tc>
        <w:tc>
          <w:tcPr>
            <w:tcW w:w="3051"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国内债务付息</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30102</w:t>
            </w:r>
          </w:p>
        </w:tc>
        <w:tc>
          <w:tcPr>
            <w:tcW w:w="2399" w:type="dxa"/>
            <w:gridSpan w:val="2"/>
            <w:tcBorders>
              <w:left w:val="single" w:color="000000" w:sz="4" w:space="0"/>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津贴补贴</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76.76</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30202</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印刷费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0.01</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30702</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国外债务付息</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30103</w:t>
            </w:r>
          </w:p>
        </w:tc>
        <w:tc>
          <w:tcPr>
            <w:tcW w:w="2399" w:type="dxa"/>
            <w:gridSpan w:val="2"/>
            <w:tcBorders>
              <w:left w:val="single" w:color="000000" w:sz="4" w:space="0"/>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奖金</w:t>
            </w:r>
          </w:p>
        </w:tc>
        <w:tc>
          <w:tcPr>
            <w:tcW w:w="1173" w:type="dxa"/>
            <w:tcBorders>
              <w:bottom w:val="single" w:color="000000" w:sz="4" w:space="0"/>
              <w:right w:val="single" w:color="000000" w:sz="4" w:space="0"/>
            </w:tcBorders>
            <w:vAlign w:val="center"/>
          </w:tcPr>
          <w:p>
            <w:pPr>
              <w:autoSpaceDN w:val="0"/>
              <w:jc w:val="right"/>
              <w:textAlignment w:val="center"/>
              <w:rPr>
                <w:rFonts w:ascii="宋体"/>
                <w:b/>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30203</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b/>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咨询费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0.10</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b/>
                <w:color w:val="000000"/>
                <w:sz w:val="22"/>
              </w:rPr>
            </w:pPr>
            <w:r>
              <w:rPr>
                <w:rFonts w:hint="eastAsia" w:ascii="宋体" w:hAnsi="宋体"/>
                <w:color w:val="000000"/>
                <w:sz w:val="22"/>
                <w:shd w:val="clear" w:color="auto" w:fill="FFFFFF"/>
              </w:rPr>
              <w:t>资本性支出</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30106</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伙食补助费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30204</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手续费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31001</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房屋建筑物购建</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30107</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绩效工资</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8.76</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30205</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水费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31002</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办公设备购置</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30108</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机关事业单位基本养老保险缴费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13.47</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30206</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电费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0.59</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31003</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专用设备购置</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30109</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职业年金缴费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30207</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邮电费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0.36</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31005</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基础设施建设</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30110</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职工基本医疗保险缴费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6.13</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30208</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取暖费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31006</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大型修缮</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30111</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公务员医疗补助缴费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30209</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物业管理费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31007</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信息网络及软件购置更新</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30112</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其他社会保障缴费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0.67</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30211</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差旅费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2.92</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31008</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物资储备</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30113</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住房公积金</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11.68</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30212</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因公出国（境）费用</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31009</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土地补偿</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30114</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医疗费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30213</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维修（护）费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ascii="宋体" w:hAnsi="宋体"/>
                <w:color w:val="000000"/>
                <w:sz w:val="22"/>
                <w:shd w:val="clear" w:color="auto" w:fill="FFFFFF"/>
              </w:rPr>
              <w:t>3.59</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31010</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安置补助</w:t>
            </w:r>
          </w:p>
        </w:tc>
        <w:tc>
          <w:tcPr>
            <w:tcW w:w="1378"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30199</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其他工资福利支出</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30214</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租赁费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31011</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地上附着物和青苗补偿</w:t>
            </w:r>
          </w:p>
        </w:tc>
        <w:tc>
          <w:tcPr>
            <w:tcW w:w="1382"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对个人和家庭的补助</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30215</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会议费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31012</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拆迁补偿</w:t>
            </w:r>
          </w:p>
        </w:tc>
        <w:tc>
          <w:tcPr>
            <w:tcW w:w="1382"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30301</w:t>
            </w:r>
          </w:p>
        </w:tc>
        <w:tc>
          <w:tcPr>
            <w:tcW w:w="2399"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离休费</w:t>
            </w:r>
          </w:p>
        </w:tc>
        <w:tc>
          <w:tcPr>
            <w:tcW w:w="1173" w:type="dxa"/>
            <w:tcBorders>
              <w:bottom w:val="single" w:color="000000" w:sz="4" w:space="0"/>
              <w:right w:val="single" w:color="000000"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30216</w:t>
            </w:r>
          </w:p>
        </w:tc>
        <w:tc>
          <w:tcPr>
            <w:tcW w:w="213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培训费</w:t>
            </w:r>
          </w:p>
        </w:tc>
        <w:tc>
          <w:tcPr>
            <w:tcW w:w="1379"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000000"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31013</w:t>
            </w:r>
          </w:p>
        </w:tc>
        <w:tc>
          <w:tcPr>
            <w:tcW w:w="3051" w:type="dxa"/>
            <w:gridSpan w:val="2"/>
            <w:tcBorders>
              <w:bottom w:val="single" w:color="000000"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公务用车购置</w:t>
            </w:r>
          </w:p>
        </w:tc>
        <w:tc>
          <w:tcPr>
            <w:tcW w:w="1382" w:type="dxa"/>
            <w:gridSpan w:val="2"/>
            <w:tcBorders>
              <w:bottom w:val="single" w:color="000000"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left w:val="single" w:color="000000" w:sz="4" w:space="0"/>
              <w:bottom w:val="single" w:color="auto"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30302</w:t>
            </w:r>
          </w:p>
        </w:tc>
        <w:tc>
          <w:tcPr>
            <w:tcW w:w="2399" w:type="dxa"/>
            <w:gridSpan w:val="2"/>
            <w:tcBorders>
              <w:bottom w:val="single" w:color="auto"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退休费</w:t>
            </w:r>
          </w:p>
        </w:tc>
        <w:tc>
          <w:tcPr>
            <w:tcW w:w="1173" w:type="dxa"/>
            <w:tcBorders>
              <w:bottom w:val="single" w:color="auto" w:sz="4" w:space="0"/>
              <w:right w:val="single" w:color="000000" w:sz="4" w:space="0"/>
            </w:tcBorders>
            <w:vAlign w:val="center"/>
          </w:tcPr>
          <w:p>
            <w:pPr>
              <w:autoSpaceDN w:val="0"/>
              <w:jc w:val="right"/>
              <w:textAlignment w:val="center"/>
              <w:rPr>
                <w:rFonts w:ascii="宋体"/>
                <w:color w:val="000000"/>
                <w:sz w:val="22"/>
              </w:rPr>
            </w:pPr>
            <w:r>
              <w:rPr>
                <w:rFonts w:ascii="宋体" w:hAnsi="宋体"/>
                <w:color w:val="000000"/>
                <w:sz w:val="22"/>
                <w:shd w:val="clear" w:color="auto" w:fill="FFFFFF"/>
              </w:rPr>
              <w:t>9.97</w:t>
            </w:r>
          </w:p>
        </w:tc>
        <w:tc>
          <w:tcPr>
            <w:tcW w:w="772" w:type="dxa"/>
            <w:tcBorders>
              <w:bottom w:val="single" w:color="auto"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30217</w:t>
            </w:r>
          </w:p>
        </w:tc>
        <w:tc>
          <w:tcPr>
            <w:tcW w:w="2131" w:type="dxa"/>
            <w:gridSpan w:val="2"/>
            <w:tcBorders>
              <w:bottom w:val="single" w:color="auto"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公务接待费</w:t>
            </w:r>
          </w:p>
        </w:tc>
        <w:tc>
          <w:tcPr>
            <w:tcW w:w="1379" w:type="dxa"/>
            <w:gridSpan w:val="2"/>
            <w:tcBorders>
              <w:bottom w:val="single" w:color="auto"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bottom w:val="single" w:color="auto" w:sz="4" w:space="0"/>
              <w:right w:val="single" w:color="000000" w:sz="4" w:space="0"/>
            </w:tcBorders>
            <w:vAlign w:val="center"/>
          </w:tcPr>
          <w:p>
            <w:pPr>
              <w:autoSpaceDN w:val="0"/>
              <w:jc w:val="left"/>
              <w:textAlignment w:val="center"/>
              <w:rPr>
                <w:sz w:val="22"/>
              </w:rPr>
            </w:pPr>
            <w:r>
              <w:rPr>
                <w:rFonts w:ascii="宋体" w:hAnsi="宋体"/>
                <w:color w:val="000000"/>
                <w:sz w:val="22"/>
                <w:shd w:val="clear" w:color="auto" w:fill="FFFFFF"/>
              </w:rPr>
              <w:t>31019</w:t>
            </w:r>
          </w:p>
        </w:tc>
        <w:tc>
          <w:tcPr>
            <w:tcW w:w="3051" w:type="dxa"/>
            <w:gridSpan w:val="2"/>
            <w:tcBorders>
              <w:bottom w:val="single" w:color="auto" w:sz="4" w:space="0"/>
              <w:right w:val="single" w:color="000000"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其他交通工具购置</w:t>
            </w:r>
          </w:p>
        </w:tc>
        <w:tc>
          <w:tcPr>
            <w:tcW w:w="1382" w:type="dxa"/>
            <w:gridSpan w:val="2"/>
            <w:tcBorders>
              <w:bottom w:val="single" w:color="auto" w:sz="4" w:space="0"/>
              <w:right w:val="single" w:color="000000"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30303</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退职（役）费</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rFonts w:ascii="宋体"/>
                <w:color w:val="000000"/>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30218</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专用材料费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31021</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文物和陈列品购置</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30304</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抚恤金</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30224</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被装购置费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31022</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无形资产购置</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30305</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生活补助</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30225</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专用燃料费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31099</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其他资本性支出</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30306</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救济费</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30226</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劳务费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399</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其他支出</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30307</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医疗费补助</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30227</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委托业务费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39906</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赠与</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30308</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助学金</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30228</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工会经费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1.11</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39907</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国家赔偿费用支出</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30309</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奖励金</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30229</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福利费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2.29</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39908</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对民间非营利组织和群众性自治组织补贴</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30310</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个人农业生产补贴</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30231</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公务用车运行维护费</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1.42</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39999</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其他支出</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30311</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代缴社会保险费</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30239</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其他交通费用</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ascii="宋体" w:hAnsi="宋体"/>
                <w:color w:val="000000"/>
                <w:sz w:val="22"/>
                <w:shd w:val="clear" w:color="auto" w:fill="FFFFFF"/>
              </w:rPr>
              <w:t>30399</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其他对个人和家庭的补助</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30240</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税金及附加费用</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870" w:type="dxa"/>
            <w:gridSpan w:val="4"/>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color w:val="000000"/>
                <w:sz w:val="22"/>
              </w:rPr>
            </w:pPr>
            <w:r>
              <w:rPr>
                <w:rFonts w:hint="eastAsia" w:ascii="宋体" w:hAnsi="宋体"/>
                <w:color w:val="000000"/>
                <w:sz w:val="22"/>
                <w:shd w:val="clear" w:color="auto" w:fill="FFFFFF"/>
              </w:rPr>
              <w:t>　</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772"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30299</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ascii="宋体" w:hAnsi="宋体"/>
                <w:color w:val="000000"/>
                <w:sz w:val="22"/>
                <w:shd w:val="clear" w:color="auto" w:fill="FFFFFF"/>
              </w:rPr>
              <w:t xml:space="preserve">  </w:t>
            </w:r>
            <w:r>
              <w:rPr>
                <w:rFonts w:hint="eastAsia" w:ascii="宋体" w:hAnsi="宋体"/>
                <w:color w:val="000000"/>
                <w:sz w:val="22"/>
                <w:shd w:val="clear" w:color="auto" w:fill="FFFFFF"/>
              </w:rPr>
              <w:t>其他商品和服务支出</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3051" w:type="dxa"/>
            <w:gridSpan w:val="2"/>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　</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hint="eastAsia" w:ascii="宋体" w:hAnsi="宋体"/>
                <w:color w:val="000000"/>
                <w:sz w:val="22"/>
                <w:shd w:val="clear" w:color="auto" w:fill="FFFFFF"/>
              </w:rPr>
              <w:t>　</w:t>
            </w:r>
          </w:p>
        </w:tc>
      </w:tr>
      <w:tr>
        <w:tblPrEx>
          <w:tblCellMar>
            <w:top w:w="0" w:type="dxa"/>
            <w:left w:w="108" w:type="dxa"/>
            <w:bottom w:w="0" w:type="dxa"/>
            <w:right w:w="108" w:type="dxa"/>
          </w:tblCellMar>
        </w:tblPrEx>
        <w:trPr>
          <w:trHeight w:val="300" w:hRule="atLeast"/>
        </w:trPr>
        <w:tc>
          <w:tcPr>
            <w:tcW w:w="3269" w:type="dxa"/>
            <w:gridSpan w:val="6"/>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hint="eastAsia" w:ascii="宋体" w:hAnsi="宋体"/>
                <w:color w:val="000000"/>
                <w:sz w:val="22"/>
                <w:shd w:val="clear" w:color="auto" w:fill="FFFFFF"/>
              </w:rPr>
              <w:t>人员经费合计</w:t>
            </w:r>
          </w:p>
        </w:tc>
        <w:tc>
          <w:tcPr>
            <w:tcW w:w="1173" w:type="dxa"/>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214.80</w:t>
            </w:r>
          </w:p>
        </w:tc>
        <w:tc>
          <w:tcPr>
            <w:tcW w:w="8315" w:type="dxa"/>
            <w:gridSpan w:val="9"/>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sz w:val="22"/>
              </w:rPr>
            </w:pPr>
            <w:r>
              <w:rPr>
                <w:rFonts w:hint="eastAsia" w:ascii="宋体" w:hAnsi="宋体"/>
                <w:color w:val="000000"/>
                <w:sz w:val="22"/>
                <w:shd w:val="clear" w:color="auto" w:fill="FFFFFF"/>
              </w:rPr>
              <w:t>公用经费合计</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textAlignment w:val="center"/>
              <w:rPr>
                <w:sz w:val="22"/>
              </w:rPr>
            </w:pPr>
            <w:r>
              <w:rPr>
                <w:rFonts w:ascii="宋体" w:hAnsi="宋体"/>
                <w:color w:val="000000"/>
                <w:sz w:val="22"/>
                <w:shd w:val="clear" w:color="auto" w:fill="FFFFFF"/>
              </w:rPr>
              <w:t>17.79</w:t>
            </w:r>
          </w:p>
        </w:tc>
      </w:tr>
      <w:tr>
        <w:tblPrEx>
          <w:tblCellMar>
            <w:top w:w="0" w:type="dxa"/>
            <w:left w:w="108" w:type="dxa"/>
            <w:bottom w:w="0" w:type="dxa"/>
            <w:right w:w="108" w:type="dxa"/>
          </w:tblCellMar>
        </w:tblPrEx>
        <w:trPr>
          <w:trHeight w:val="300" w:hRule="atLeast"/>
        </w:trPr>
        <w:tc>
          <w:tcPr>
            <w:tcW w:w="14139" w:type="dxa"/>
            <w:gridSpan w:val="18"/>
            <w:tcBorders>
              <w:top w:val="single" w:color="auto" w:sz="4" w:space="0"/>
            </w:tcBorders>
            <w:vAlign w:val="center"/>
          </w:tcPr>
          <w:p>
            <w:pPr>
              <w:autoSpaceDN w:val="0"/>
              <w:jc w:val="left"/>
              <w:textAlignment w:val="center"/>
              <w:rPr>
                <w:sz w:val="22"/>
              </w:rPr>
            </w:pPr>
            <w:r>
              <w:rPr>
                <w:rFonts w:hint="eastAsia" w:ascii="宋体" w:hAnsi="宋体"/>
                <w:color w:val="000000"/>
                <w:sz w:val="22"/>
                <w:shd w:val="clear" w:color="auto" w:fill="FFFFFF"/>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293" w:right="1157" w:bottom="1293" w:left="1157"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60"/>
        <w:gridCol w:w="1159"/>
        <w:gridCol w:w="1160"/>
        <w:gridCol w:w="1159"/>
        <w:gridCol w:w="1176"/>
        <w:gridCol w:w="1200"/>
        <w:gridCol w:w="1160"/>
        <w:gridCol w:w="1159"/>
        <w:gridCol w:w="1160"/>
        <w:gridCol w:w="1160"/>
        <w:gridCol w:w="1176"/>
        <w:gridCol w:w="1160"/>
      </w:tblGrid>
      <w:tr>
        <w:tblPrEx>
          <w:tblCellMar>
            <w:top w:w="0" w:type="dxa"/>
            <w:left w:w="0" w:type="dxa"/>
            <w:bottom w:w="0" w:type="dxa"/>
            <w:right w:w="0" w:type="dxa"/>
          </w:tblCellMar>
        </w:tblPrEx>
        <w:trPr>
          <w:trHeight w:val="540" w:hRule="atLeast"/>
        </w:trPr>
        <w:tc>
          <w:tcPr>
            <w:tcW w:w="13988" w:type="dxa"/>
            <w:gridSpan w:val="12"/>
            <w:tcMar>
              <w:top w:w="15" w:type="dxa"/>
              <w:left w:w="15" w:type="dxa"/>
              <w:right w:w="15" w:type="dxa"/>
            </w:tcMar>
            <w:vAlign w:val="bottom"/>
          </w:tcPr>
          <w:p>
            <w:pPr>
              <w:autoSpaceDN w:val="0"/>
              <w:jc w:val="center"/>
              <w:textAlignment w:val="bottom"/>
              <w:rPr>
                <w:rFonts w:ascii="宋体"/>
                <w:color w:val="000000"/>
                <w:sz w:val="44"/>
                <w:shd w:val="clear" w:color="auto" w:fill="FFFFFF"/>
              </w:rPr>
            </w:pPr>
            <w:r>
              <w:rPr>
                <w:rFonts w:hint="eastAsia" w:ascii="宋体" w:hAnsi="宋体"/>
                <w:color w:val="000000"/>
                <w:sz w:val="32"/>
                <w:szCs w:val="32"/>
                <w:shd w:val="clear" w:color="auto" w:fill="FFFFFF"/>
              </w:rPr>
              <w:t>一般公共预算财政拨款</w:t>
            </w:r>
            <w:r>
              <w:rPr>
                <w:rFonts w:hint="eastAsia" w:ascii="宋体"/>
                <w:color w:val="000000"/>
                <w:sz w:val="32"/>
                <w:szCs w:val="32"/>
                <w:shd w:val="clear" w:color="auto" w:fill="FFFFFF"/>
              </w:rPr>
              <w:t>“</w:t>
            </w:r>
            <w:r>
              <w:rPr>
                <w:rFonts w:hint="eastAsia" w:ascii="宋体" w:hAnsi="宋体"/>
                <w:color w:val="000000"/>
                <w:sz w:val="32"/>
                <w:szCs w:val="32"/>
                <w:shd w:val="clear" w:color="auto" w:fill="FFFFFF"/>
              </w:rPr>
              <w:t>三公</w:t>
            </w:r>
            <w:r>
              <w:rPr>
                <w:rFonts w:hint="eastAsia" w:ascii="宋体"/>
                <w:color w:val="000000"/>
                <w:sz w:val="32"/>
                <w:szCs w:val="32"/>
                <w:shd w:val="clear" w:color="auto" w:fill="FFFFFF"/>
              </w:rPr>
              <w:t>”</w:t>
            </w:r>
            <w:r>
              <w:rPr>
                <w:rFonts w:hint="eastAsia" w:ascii="宋体" w:hAnsi="宋体"/>
                <w:color w:val="000000"/>
                <w:sz w:val="32"/>
                <w:szCs w:val="32"/>
                <w:shd w:val="clear" w:color="auto" w:fill="FFFFFF"/>
              </w:rPr>
              <w:t>经费支出决算表</w:t>
            </w:r>
          </w:p>
        </w:tc>
      </w:tr>
      <w:tr>
        <w:tblPrEx>
          <w:tblCellMar>
            <w:top w:w="0" w:type="dxa"/>
            <w:left w:w="0" w:type="dxa"/>
            <w:bottom w:w="0" w:type="dxa"/>
            <w:right w:w="0" w:type="dxa"/>
          </w:tblCellMar>
        </w:tblPrEx>
        <w:trPr>
          <w:trHeight w:val="255" w:hRule="atLeast"/>
        </w:trPr>
        <w:tc>
          <w:tcPr>
            <w:tcW w:w="116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59"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59"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76"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20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59"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75" w:type="dxa"/>
            <w:tcMar>
              <w:top w:w="15" w:type="dxa"/>
              <w:left w:w="15" w:type="dxa"/>
              <w:right w:w="15" w:type="dxa"/>
            </w:tcMar>
            <w:vAlign w:val="bottom"/>
          </w:tcPr>
          <w:p>
            <w:pPr>
              <w:autoSpaceDN w:val="0"/>
              <w:jc w:val="left"/>
              <w:textAlignment w:val="bottom"/>
              <w:rPr>
                <w:rFonts w:ascii="Arial" w:hAnsi="宋体"/>
                <w:color w:val="000000"/>
                <w:sz w:val="20"/>
                <w:shd w:val="clear" w:color="auto" w:fill="FFFFFF"/>
              </w:rPr>
            </w:pPr>
            <w:r>
              <w:rPr>
                <w:rFonts w:hint="eastAsia" w:ascii="Arial" w:hAnsi="宋体"/>
                <w:color w:val="000000"/>
                <w:sz w:val="20"/>
                <w:shd w:val="clear" w:color="auto" w:fill="FFFFFF"/>
              </w:rPr>
              <w:t>　</w:t>
            </w:r>
          </w:p>
        </w:tc>
        <w:tc>
          <w:tcPr>
            <w:tcW w:w="1160" w:type="dxa"/>
            <w:tcMar>
              <w:top w:w="15" w:type="dxa"/>
              <w:left w:w="15" w:type="dxa"/>
              <w:right w:w="15" w:type="dxa"/>
            </w:tcMar>
            <w:vAlign w:val="bottom"/>
          </w:tcPr>
          <w:p>
            <w:pPr>
              <w:autoSpaceDN w:val="0"/>
              <w:jc w:val="right"/>
              <w:textAlignment w:val="bottom"/>
              <w:rPr>
                <w:rFonts w:ascii="宋体"/>
                <w:color w:val="000000"/>
                <w:sz w:val="20"/>
                <w:shd w:val="clear" w:color="auto" w:fill="FFFFFF"/>
              </w:rPr>
            </w:pPr>
          </w:p>
        </w:tc>
      </w:tr>
      <w:tr>
        <w:tblPrEx>
          <w:tblCellMar>
            <w:top w:w="0" w:type="dxa"/>
            <w:left w:w="0" w:type="dxa"/>
            <w:bottom w:w="0" w:type="dxa"/>
            <w:right w:w="0" w:type="dxa"/>
          </w:tblCellMar>
        </w:tblPrEx>
        <w:trPr>
          <w:trHeight w:val="255" w:hRule="atLeast"/>
        </w:trPr>
        <w:tc>
          <w:tcPr>
            <w:tcW w:w="4638" w:type="dxa"/>
            <w:gridSpan w:val="4"/>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宋体" w:hAnsi="宋体"/>
                <w:color w:val="000000"/>
                <w:sz w:val="20"/>
                <w:szCs w:val="20"/>
                <w:shd w:val="clear" w:color="auto" w:fill="FFFFFF"/>
              </w:rPr>
              <w:t>单位：河南省农业广播电视学校许昌市分校</w:t>
            </w:r>
          </w:p>
        </w:tc>
        <w:tc>
          <w:tcPr>
            <w:tcW w:w="1176"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20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159"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16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2335" w:type="dxa"/>
            <w:gridSpan w:val="2"/>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r>
              <w:rPr>
                <w:rFonts w:ascii="Arial" w:hAnsi="宋体"/>
                <w:color w:val="000000"/>
                <w:sz w:val="20"/>
                <w:szCs w:val="20"/>
                <w:shd w:val="clear" w:color="auto" w:fill="FFFFFF"/>
              </w:rPr>
              <w:t xml:space="preserve">             </w:t>
            </w: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07</w:t>
            </w:r>
            <w:r>
              <w:rPr>
                <w:rFonts w:hint="eastAsia" w:ascii="宋体" w:hAnsi="宋体"/>
                <w:color w:val="000000"/>
                <w:sz w:val="20"/>
                <w:szCs w:val="20"/>
                <w:shd w:val="clear" w:color="auto" w:fill="FFFFFF"/>
              </w:rPr>
              <w:t>表</w:t>
            </w:r>
          </w:p>
          <w:p>
            <w:pPr>
              <w:autoSpaceDN w:val="0"/>
              <w:jc w:val="righ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金额单位：万元</w:t>
            </w:r>
          </w:p>
        </w:tc>
      </w:tr>
      <w:tr>
        <w:tblPrEx>
          <w:tblCellMar>
            <w:top w:w="0" w:type="dxa"/>
            <w:left w:w="0" w:type="dxa"/>
            <w:bottom w:w="0" w:type="dxa"/>
            <w:right w:w="0" w:type="dxa"/>
          </w:tblCellMar>
        </w:tblPrEx>
        <w:trPr>
          <w:trHeight w:val="308" w:hRule="atLeast"/>
        </w:trPr>
        <w:tc>
          <w:tcPr>
            <w:tcW w:w="701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预算数</w:t>
            </w:r>
          </w:p>
        </w:tc>
        <w:tc>
          <w:tcPr>
            <w:tcW w:w="6974" w:type="dxa"/>
            <w:gridSpan w:val="6"/>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决算数</w:t>
            </w:r>
          </w:p>
        </w:tc>
      </w:tr>
      <w:tr>
        <w:tblPrEx>
          <w:tblCellMar>
            <w:top w:w="0" w:type="dxa"/>
            <w:left w:w="0" w:type="dxa"/>
            <w:bottom w:w="0" w:type="dxa"/>
            <w:right w:w="0" w:type="dxa"/>
          </w:tblCellMar>
        </w:tblPrEx>
        <w:trPr>
          <w:trHeight w:val="308" w:hRule="atLeast"/>
        </w:trPr>
        <w:tc>
          <w:tcPr>
            <w:tcW w:w="1160" w:type="dxa"/>
            <w:vMerge w:val="restart"/>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合计</w:t>
            </w:r>
          </w:p>
        </w:tc>
        <w:tc>
          <w:tcPr>
            <w:tcW w:w="1159"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因公出国（境）费</w:t>
            </w:r>
          </w:p>
        </w:tc>
        <w:tc>
          <w:tcPr>
            <w:tcW w:w="3495" w:type="dxa"/>
            <w:gridSpan w:val="3"/>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公务用车购置及运行费</w:t>
            </w:r>
          </w:p>
        </w:tc>
        <w:tc>
          <w:tcPr>
            <w:tcW w:w="120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公务接待费</w:t>
            </w:r>
          </w:p>
        </w:tc>
        <w:tc>
          <w:tcPr>
            <w:tcW w:w="116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合计</w:t>
            </w:r>
          </w:p>
        </w:tc>
        <w:tc>
          <w:tcPr>
            <w:tcW w:w="1159"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因公出国（境）费</w:t>
            </w:r>
          </w:p>
        </w:tc>
        <w:tc>
          <w:tcPr>
            <w:tcW w:w="3495" w:type="dxa"/>
            <w:gridSpan w:val="3"/>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公务用车购置及运行费</w:t>
            </w:r>
          </w:p>
        </w:tc>
        <w:tc>
          <w:tcPr>
            <w:tcW w:w="116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公务接待费</w:t>
            </w:r>
          </w:p>
        </w:tc>
      </w:tr>
      <w:tr>
        <w:tblPrEx>
          <w:tblCellMar>
            <w:top w:w="0" w:type="dxa"/>
            <w:left w:w="0" w:type="dxa"/>
            <w:bottom w:w="0" w:type="dxa"/>
            <w:right w:w="0" w:type="dxa"/>
          </w:tblCellMar>
        </w:tblPrEx>
        <w:trPr>
          <w:trHeight w:val="615" w:hRule="atLeast"/>
        </w:trPr>
        <w:tc>
          <w:tcPr>
            <w:tcW w:w="11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159" w:type="dxa"/>
            <w:vMerge w:val="continue"/>
            <w:tcBorders>
              <w:bottom w:val="single" w:color="000000" w:sz="4" w:space="0"/>
              <w:right w:val="single" w:color="000000" w:sz="4" w:space="0"/>
            </w:tcBorders>
            <w:tcMar>
              <w:top w:w="15" w:type="dxa"/>
              <w:left w:w="15" w:type="dxa"/>
              <w:right w:w="15" w:type="dxa"/>
            </w:tcMar>
            <w:vAlign w:val="center"/>
          </w:tcPr>
          <w:p>
            <w:pPr>
              <w:autoSpaceDN w:val="0"/>
              <w:rPr>
                <w:rFonts w:ascii="宋体"/>
                <w:sz w:val="22"/>
              </w:rPr>
            </w:pP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小计</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公务用车购置费</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公务用车运行费</w:t>
            </w:r>
          </w:p>
        </w:tc>
        <w:tc>
          <w:tcPr>
            <w:tcW w:w="1200" w:type="dxa"/>
            <w:vMerge w:val="continue"/>
            <w:tcBorders>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16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159"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小计</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公务用车购置费</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公务用车运行费</w:t>
            </w:r>
          </w:p>
        </w:tc>
        <w:tc>
          <w:tcPr>
            <w:tcW w:w="116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r>
      <w:tr>
        <w:tblPrEx>
          <w:tblCellMar>
            <w:top w:w="0" w:type="dxa"/>
            <w:left w:w="0" w:type="dxa"/>
            <w:bottom w:w="0" w:type="dxa"/>
            <w:right w:w="0" w:type="dxa"/>
          </w:tblCellMar>
        </w:tblPrEx>
        <w:trPr>
          <w:trHeight w:val="308" w:hRule="atLeast"/>
        </w:trPr>
        <w:tc>
          <w:tcPr>
            <w:tcW w:w="1160"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w:t>
            </w:r>
          </w:p>
        </w:tc>
        <w:tc>
          <w:tcPr>
            <w:tcW w:w="120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7</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8</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9</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10</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11</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12</w:t>
            </w:r>
          </w:p>
        </w:tc>
      </w:tr>
      <w:tr>
        <w:tblPrEx>
          <w:tblCellMar>
            <w:top w:w="0" w:type="dxa"/>
            <w:left w:w="0" w:type="dxa"/>
            <w:bottom w:w="0" w:type="dxa"/>
            <w:right w:w="0" w:type="dxa"/>
          </w:tblCellMar>
        </w:tblPrEx>
        <w:trPr>
          <w:trHeight w:val="308" w:hRule="atLeast"/>
        </w:trPr>
        <w:tc>
          <w:tcPr>
            <w:tcW w:w="1160" w:type="dxa"/>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20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159"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176"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ascii="宋体" w:hAnsi="宋体"/>
                <w:color w:val="000000"/>
                <w:sz w:val="22"/>
                <w:shd w:val="clear" w:color="auto" w:fill="FFFFFF"/>
              </w:rPr>
              <w:t>1.42</w:t>
            </w:r>
          </w:p>
        </w:tc>
        <w:tc>
          <w:tcPr>
            <w:tcW w:w="116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615" w:hRule="atLeast"/>
        </w:trPr>
        <w:tc>
          <w:tcPr>
            <w:tcW w:w="13988" w:type="dxa"/>
            <w:gridSpan w:val="12"/>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注：本表反映单位本年度</w:t>
            </w:r>
            <w:r>
              <w:rPr>
                <w:rFonts w:hint="eastAsia" w:ascii="宋体"/>
                <w:color w:val="000000"/>
                <w:sz w:val="22"/>
                <w:shd w:val="clear" w:color="auto" w:fill="FFFFFF"/>
              </w:rPr>
              <w:t>“</w:t>
            </w:r>
            <w:r>
              <w:rPr>
                <w:rFonts w:hint="eastAsia" w:ascii="宋体" w:hAnsi="宋体"/>
                <w:color w:val="000000"/>
                <w:sz w:val="22"/>
                <w:shd w:val="clear" w:color="auto" w:fill="FFFFFF"/>
              </w:rPr>
              <w:t>三公</w:t>
            </w:r>
            <w:r>
              <w:rPr>
                <w:rFonts w:hint="eastAsia" w:ascii="宋体"/>
                <w:color w:val="000000"/>
                <w:sz w:val="22"/>
                <w:shd w:val="clear" w:color="auto" w:fill="FFFFFF"/>
              </w:rPr>
              <w:t>”</w:t>
            </w:r>
            <w:r>
              <w:rPr>
                <w:rFonts w:hint="eastAsia" w:ascii="宋体" w:hAnsi="宋体"/>
                <w:color w:val="000000"/>
                <w:sz w:val="22"/>
                <w:shd w:val="clear" w:color="auto" w:fill="FFFFFF"/>
              </w:rPr>
              <w:t>经费支出预决算情况。其中，预算数为</w:t>
            </w:r>
            <w:r>
              <w:rPr>
                <w:rFonts w:hint="eastAsia" w:ascii="宋体"/>
                <w:color w:val="000000"/>
                <w:sz w:val="22"/>
                <w:shd w:val="clear" w:color="auto" w:fill="FFFFFF"/>
              </w:rPr>
              <w:t>“</w:t>
            </w:r>
            <w:r>
              <w:rPr>
                <w:rFonts w:hint="eastAsia" w:ascii="宋体" w:hAnsi="宋体"/>
                <w:color w:val="000000"/>
                <w:sz w:val="22"/>
                <w:shd w:val="clear" w:color="auto" w:fill="FFFFFF"/>
              </w:rPr>
              <w:t>三公</w:t>
            </w:r>
            <w:r>
              <w:rPr>
                <w:rFonts w:hint="eastAsia" w:ascii="宋体"/>
                <w:color w:val="000000"/>
                <w:sz w:val="22"/>
                <w:shd w:val="clear" w:color="auto" w:fill="FFFFFF"/>
              </w:rPr>
              <w:t>”</w:t>
            </w:r>
            <w:r>
              <w:rPr>
                <w:rFonts w:hint="eastAsia" w:ascii="宋体" w:hAnsi="宋体"/>
                <w:color w:val="000000"/>
                <w:sz w:val="22"/>
                <w:shd w:val="clear" w:color="auto" w:fill="FFFFFF"/>
              </w:rPr>
              <w:t>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ascii="仿宋_GB2312" w:hAnsi="仿宋_GB2312" w:eastAsia="仿宋_GB2312" w:cs="仿宋_GB2312"/>
          <w:sz w:val="22"/>
        </w:rPr>
      </w:pPr>
    </w:p>
    <w:p>
      <w:pPr>
        <w:widowControl/>
        <w:spacing w:line="590" w:lineRule="exact"/>
        <w:jc w:val="left"/>
        <w:rPr>
          <w:rFonts w:ascii="仿宋_GB2312" w:hAnsi="仿宋_GB2312" w:eastAsia="仿宋_GB2312" w:cs="仿宋_GB2312"/>
          <w:sz w:val="32"/>
          <w:szCs w:val="32"/>
        </w:rPr>
      </w:pPr>
    </w:p>
    <w:tbl>
      <w:tblPr>
        <w:tblStyle w:val="5"/>
        <w:tblW w:w="0" w:type="auto"/>
        <w:tblInd w:w="-93" w:type="dxa"/>
        <w:tblLayout w:type="fixed"/>
        <w:tblCellMar>
          <w:top w:w="0" w:type="dxa"/>
          <w:left w:w="0" w:type="dxa"/>
          <w:bottom w:w="0" w:type="dxa"/>
          <w:right w:w="0" w:type="dxa"/>
        </w:tblCellMar>
      </w:tblPr>
      <w:tblGrid>
        <w:gridCol w:w="330"/>
        <w:gridCol w:w="330"/>
        <w:gridCol w:w="360"/>
        <w:gridCol w:w="3930"/>
        <w:gridCol w:w="1680"/>
        <w:gridCol w:w="1680"/>
        <w:gridCol w:w="1680"/>
        <w:gridCol w:w="1680"/>
        <w:gridCol w:w="1680"/>
        <w:gridCol w:w="1690"/>
      </w:tblGrid>
      <w:tr>
        <w:tblPrEx>
          <w:tblCellMar>
            <w:top w:w="0" w:type="dxa"/>
            <w:left w:w="0" w:type="dxa"/>
            <w:bottom w:w="0" w:type="dxa"/>
            <w:right w:w="0" w:type="dxa"/>
          </w:tblCellMar>
        </w:tblPrEx>
        <w:trPr>
          <w:trHeight w:val="390" w:hRule="atLeast"/>
        </w:trPr>
        <w:tc>
          <w:tcPr>
            <w:tcW w:w="15040" w:type="dxa"/>
            <w:gridSpan w:val="10"/>
            <w:tcMar>
              <w:top w:w="15" w:type="dxa"/>
              <w:left w:w="15" w:type="dxa"/>
              <w:right w:w="15" w:type="dxa"/>
            </w:tcMar>
            <w:vAlign w:val="bottom"/>
          </w:tcPr>
          <w:p>
            <w:pPr>
              <w:autoSpaceDN w:val="0"/>
              <w:jc w:val="center"/>
              <w:textAlignment w:val="bottom"/>
              <w:rPr>
                <w:rFonts w:ascii="宋体"/>
                <w:color w:val="000000"/>
                <w:sz w:val="30"/>
                <w:shd w:val="clear" w:color="auto" w:fill="FFFFFF"/>
              </w:rPr>
            </w:pPr>
            <w:r>
              <w:rPr>
                <w:rFonts w:hint="eastAsia" w:ascii="宋体" w:hAnsi="宋体"/>
                <w:color w:val="000000"/>
                <w:sz w:val="32"/>
                <w:szCs w:val="32"/>
                <w:shd w:val="clear" w:color="auto" w:fill="FFFFFF"/>
              </w:rPr>
              <w:t>政府性基金预算财政拨款收入支出决算表</w:t>
            </w:r>
          </w:p>
        </w:tc>
      </w:tr>
      <w:tr>
        <w:tblPrEx>
          <w:tblCellMar>
            <w:top w:w="0" w:type="dxa"/>
            <w:left w:w="0" w:type="dxa"/>
            <w:bottom w:w="0" w:type="dxa"/>
            <w:right w:w="0" w:type="dxa"/>
          </w:tblCellMar>
        </w:tblPrEx>
        <w:trPr>
          <w:trHeight w:val="255" w:hRule="atLeast"/>
        </w:trPr>
        <w:tc>
          <w:tcPr>
            <w:tcW w:w="33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33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36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393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90" w:type="dxa"/>
            <w:tcMar>
              <w:top w:w="15" w:type="dxa"/>
              <w:left w:w="15" w:type="dxa"/>
              <w:right w:w="15" w:type="dxa"/>
            </w:tcMar>
            <w:vAlign w:val="bottom"/>
          </w:tcPr>
          <w:p>
            <w:pPr>
              <w:autoSpaceDN w:val="0"/>
              <w:jc w:val="righ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公开</w:t>
            </w:r>
            <w:r>
              <w:rPr>
                <w:rFonts w:ascii="宋体" w:hAnsi="宋体"/>
                <w:color w:val="000000"/>
                <w:sz w:val="20"/>
                <w:szCs w:val="20"/>
                <w:shd w:val="clear" w:color="auto" w:fill="FFFFFF"/>
              </w:rPr>
              <w:t>08</w:t>
            </w:r>
            <w:r>
              <w:rPr>
                <w:rFonts w:hint="eastAsia" w:ascii="宋体" w:hAnsi="宋体"/>
                <w:color w:val="000000"/>
                <w:sz w:val="20"/>
                <w:szCs w:val="20"/>
                <w:shd w:val="clear" w:color="auto" w:fill="FFFFFF"/>
              </w:rPr>
              <w:t>表</w:t>
            </w:r>
          </w:p>
        </w:tc>
      </w:tr>
      <w:tr>
        <w:tblPrEx>
          <w:tblCellMar>
            <w:top w:w="0" w:type="dxa"/>
            <w:left w:w="0" w:type="dxa"/>
            <w:bottom w:w="0" w:type="dxa"/>
            <w:right w:w="0" w:type="dxa"/>
          </w:tblCellMar>
        </w:tblPrEx>
        <w:trPr>
          <w:trHeight w:val="255" w:hRule="atLeast"/>
        </w:trPr>
        <w:tc>
          <w:tcPr>
            <w:tcW w:w="4950" w:type="dxa"/>
            <w:gridSpan w:val="4"/>
            <w:tcMar>
              <w:top w:w="15" w:type="dxa"/>
              <w:left w:w="15" w:type="dxa"/>
              <w:right w:w="15" w:type="dxa"/>
            </w:tcMar>
            <w:vAlign w:val="bottom"/>
          </w:tcPr>
          <w:p>
            <w:pPr>
              <w:autoSpaceDN w:val="0"/>
              <w:jc w:val="lef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单位：河南省农业广播电视学校许昌市分校</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80" w:type="dxa"/>
            <w:tcMar>
              <w:top w:w="15" w:type="dxa"/>
              <w:left w:w="15" w:type="dxa"/>
              <w:right w:w="15" w:type="dxa"/>
            </w:tcMar>
            <w:vAlign w:val="bottom"/>
          </w:tcPr>
          <w:p>
            <w:pPr>
              <w:autoSpaceDN w:val="0"/>
              <w:jc w:val="left"/>
              <w:textAlignment w:val="bottom"/>
              <w:rPr>
                <w:rFonts w:ascii="Arial" w:hAnsi="宋体"/>
                <w:color w:val="000000"/>
                <w:sz w:val="20"/>
                <w:szCs w:val="20"/>
                <w:shd w:val="clear" w:color="auto" w:fill="FFFFFF"/>
              </w:rPr>
            </w:pPr>
            <w:r>
              <w:rPr>
                <w:rFonts w:hint="eastAsia" w:ascii="Arial" w:hAnsi="宋体"/>
                <w:color w:val="000000"/>
                <w:sz w:val="20"/>
                <w:szCs w:val="20"/>
                <w:shd w:val="clear" w:color="auto" w:fill="FFFFFF"/>
              </w:rPr>
              <w:t>　</w:t>
            </w:r>
          </w:p>
        </w:tc>
        <w:tc>
          <w:tcPr>
            <w:tcW w:w="1690" w:type="dxa"/>
            <w:tcMar>
              <w:top w:w="15" w:type="dxa"/>
              <w:left w:w="15" w:type="dxa"/>
              <w:right w:w="15" w:type="dxa"/>
            </w:tcMar>
            <w:vAlign w:val="bottom"/>
          </w:tcPr>
          <w:p>
            <w:pPr>
              <w:autoSpaceDN w:val="0"/>
              <w:jc w:val="right"/>
              <w:textAlignment w:val="bottom"/>
              <w:rPr>
                <w:rFonts w:ascii="宋体"/>
                <w:color w:val="000000"/>
                <w:sz w:val="20"/>
                <w:szCs w:val="20"/>
                <w:shd w:val="clear" w:color="auto" w:fill="FFFFFF"/>
              </w:rPr>
            </w:pPr>
            <w:r>
              <w:rPr>
                <w:rFonts w:hint="eastAsia" w:ascii="宋体" w:hAnsi="宋体"/>
                <w:color w:val="000000"/>
                <w:sz w:val="20"/>
                <w:szCs w:val="20"/>
                <w:shd w:val="clear" w:color="auto" w:fill="FFFFFF"/>
              </w:rPr>
              <w:t>金额单位：万元</w:t>
            </w:r>
          </w:p>
        </w:tc>
      </w:tr>
      <w:tr>
        <w:tblPrEx>
          <w:tblCellMar>
            <w:top w:w="0" w:type="dxa"/>
            <w:left w:w="0" w:type="dxa"/>
            <w:bottom w:w="0" w:type="dxa"/>
            <w:right w:w="0" w:type="dxa"/>
          </w:tblCellMar>
        </w:tblPrEx>
        <w:trPr>
          <w:trHeight w:val="308" w:hRule="atLeast"/>
        </w:trPr>
        <w:tc>
          <w:tcPr>
            <w:tcW w:w="495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项目</w:t>
            </w:r>
          </w:p>
        </w:tc>
        <w:tc>
          <w:tcPr>
            <w:tcW w:w="1680"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年初结转和结余</w:t>
            </w:r>
          </w:p>
        </w:tc>
        <w:tc>
          <w:tcPr>
            <w:tcW w:w="1680"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本年收入</w:t>
            </w:r>
          </w:p>
        </w:tc>
        <w:tc>
          <w:tcPr>
            <w:tcW w:w="5040" w:type="dxa"/>
            <w:gridSpan w:val="3"/>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本年支出</w:t>
            </w:r>
          </w:p>
        </w:tc>
        <w:tc>
          <w:tcPr>
            <w:tcW w:w="1690" w:type="dxa"/>
            <w:vMerge w:val="restart"/>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年末结转和结余</w:t>
            </w:r>
          </w:p>
        </w:tc>
      </w:tr>
      <w:tr>
        <w:tblPrEx>
          <w:tblCellMar>
            <w:top w:w="0" w:type="dxa"/>
            <w:left w:w="0" w:type="dxa"/>
            <w:bottom w:w="0" w:type="dxa"/>
            <w:right w:w="0" w:type="dxa"/>
          </w:tblCellMar>
        </w:tblPrEx>
        <w:trPr>
          <w:trHeight w:val="312" w:hRule="atLeast"/>
        </w:trPr>
        <w:tc>
          <w:tcPr>
            <w:tcW w:w="1020" w:type="dxa"/>
            <w:gridSpan w:val="3"/>
            <w:vMerge w:val="restart"/>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功能分类科目编码</w:t>
            </w:r>
          </w:p>
        </w:tc>
        <w:tc>
          <w:tcPr>
            <w:tcW w:w="393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科目名称</w:t>
            </w: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rPr>
                <w:rFonts w:ascii="宋体"/>
                <w:sz w:val="22"/>
              </w:rPr>
            </w:pPr>
          </w:p>
        </w:tc>
        <w:tc>
          <w:tcPr>
            <w:tcW w:w="168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小计</w:t>
            </w:r>
          </w:p>
        </w:tc>
        <w:tc>
          <w:tcPr>
            <w:tcW w:w="168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基本支出</w:t>
            </w:r>
          </w:p>
        </w:tc>
        <w:tc>
          <w:tcPr>
            <w:tcW w:w="1680" w:type="dxa"/>
            <w:vMerge w:val="restart"/>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项目支出</w:t>
            </w:r>
          </w:p>
        </w:tc>
        <w:tc>
          <w:tcPr>
            <w:tcW w:w="169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r>
      <w:tr>
        <w:tblPrEx>
          <w:tblCellMar>
            <w:top w:w="0" w:type="dxa"/>
            <w:left w:w="0" w:type="dxa"/>
            <w:bottom w:w="0" w:type="dxa"/>
            <w:right w:w="0" w:type="dxa"/>
          </w:tblCellMar>
        </w:tblPrEx>
        <w:trPr>
          <w:trHeight w:val="312" w:hRule="atLeast"/>
        </w:trPr>
        <w:tc>
          <w:tcPr>
            <w:tcW w:w="1020"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rPr>
                <w:rFonts w:ascii="宋体"/>
                <w:sz w:val="22"/>
              </w:rPr>
            </w:pPr>
          </w:p>
        </w:tc>
        <w:tc>
          <w:tcPr>
            <w:tcW w:w="393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9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r>
      <w:tr>
        <w:tblPrEx>
          <w:tblCellMar>
            <w:top w:w="0" w:type="dxa"/>
            <w:left w:w="0" w:type="dxa"/>
            <w:bottom w:w="0" w:type="dxa"/>
            <w:right w:w="0" w:type="dxa"/>
          </w:tblCellMar>
        </w:tblPrEx>
        <w:trPr>
          <w:trHeight w:val="312" w:hRule="atLeast"/>
        </w:trPr>
        <w:tc>
          <w:tcPr>
            <w:tcW w:w="1020"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rPr>
                <w:rFonts w:ascii="宋体"/>
                <w:sz w:val="22"/>
              </w:rPr>
            </w:pPr>
          </w:p>
        </w:tc>
        <w:tc>
          <w:tcPr>
            <w:tcW w:w="393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80" w:type="dxa"/>
            <w:vMerge w:val="continue"/>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c>
          <w:tcPr>
            <w:tcW w:w="1690" w:type="dxa"/>
            <w:vMerge w:val="continue"/>
            <w:tcBorders>
              <w:top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sz w:val="22"/>
              </w:rPr>
            </w:pPr>
          </w:p>
        </w:tc>
      </w:tr>
      <w:tr>
        <w:tblPrEx>
          <w:tblCellMar>
            <w:top w:w="0" w:type="dxa"/>
            <w:left w:w="0" w:type="dxa"/>
            <w:bottom w:w="0" w:type="dxa"/>
            <w:right w:w="0" w:type="dxa"/>
          </w:tblCellMar>
        </w:tblPrEx>
        <w:trPr>
          <w:trHeight w:val="308" w:hRule="atLeast"/>
        </w:trPr>
        <w:tc>
          <w:tcPr>
            <w:tcW w:w="4950" w:type="dxa"/>
            <w:gridSpan w:val="4"/>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栏次</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1</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2</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3</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4</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5</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ascii="宋体" w:hAnsi="宋体"/>
                <w:color w:val="000000"/>
                <w:sz w:val="22"/>
                <w:shd w:val="clear" w:color="auto" w:fill="FFFFFF"/>
              </w:rPr>
              <w:t>6</w:t>
            </w:r>
          </w:p>
        </w:tc>
      </w:tr>
      <w:tr>
        <w:tblPrEx>
          <w:tblCellMar>
            <w:top w:w="0" w:type="dxa"/>
            <w:left w:w="0" w:type="dxa"/>
            <w:bottom w:w="0" w:type="dxa"/>
            <w:right w:w="0" w:type="dxa"/>
          </w:tblCellMar>
        </w:tblPrEx>
        <w:trPr>
          <w:trHeight w:val="308" w:hRule="atLeast"/>
        </w:trPr>
        <w:tc>
          <w:tcPr>
            <w:tcW w:w="4950" w:type="dxa"/>
            <w:gridSpan w:val="4"/>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center"/>
              <w:textAlignment w:val="center"/>
              <w:rPr>
                <w:rFonts w:ascii="宋体"/>
                <w:color w:val="000000"/>
                <w:sz w:val="22"/>
                <w:shd w:val="clear" w:color="auto" w:fill="FFFFFF"/>
              </w:rPr>
            </w:pPr>
            <w:r>
              <w:rPr>
                <w:rFonts w:hint="eastAsia" w:ascii="宋体" w:hAnsi="宋体"/>
                <w:color w:val="000000"/>
                <w:sz w:val="22"/>
                <w:shd w:val="clear" w:color="auto" w:fill="FFFFFF"/>
              </w:rPr>
              <w:t>合计</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b/>
                <w:color w:val="000000"/>
                <w:sz w:val="22"/>
                <w:shd w:val="clear" w:color="auto" w:fill="FFFFFF"/>
              </w:rPr>
            </w:pPr>
            <w:r>
              <w:rPr>
                <w:rFonts w:hint="eastAsia" w:ascii="宋体" w:hAnsi="宋体"/>
                <w:b/>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020" w:type="dxa"/>
            <w:gridSpan w:val="3"/>
            <w:tcBorders>
              <w:left w:val="single" w:color="000000" w:sz="4" w:space="0"/>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3930" w:type="dxa"/>
            <w:tcBorders>
              <w:bottom w:val="single" w:color="000000" w:sz="4" w:space="0"/>
              <w:right w:val="single" w:color="000000" w:sz="4" w:space="0"/>
            </w:tcBorders>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8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c>
          <w:tcPr>
            <w:tcW w:w="1690" w:type="dxa"/>
            <w:tcBorders>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ascii="宋体"/>
                <w:color w:val="000000"/>
                <w:sz w:val="22"/>
                <w:shd w:val="clear" w:color="auto" w:fill="FFFFFF"/>
              </w:rPr>
            </w:pPr>
            <w:r>
              <w:rPr>
                <w:rFonts w:hint="eastAsia" w:ascii="宋体" w:hAnsi="宋体"/>
                <w:color w:val="000000"/>
                <w:sz w:val="22"/>
                <w:shd w:val="clear" w:color="auto" w:fill="FFFFFF"/>
              </w:rPr>
              <w:t>　</w:t>
            </w:r>
          </w:p>
        </w:tc>
      </w:tr>
      <w:tr>
        <w:tblPrEx>
          <w:tblCellMar>
            <w:top w:w="0" w:type="dxa"/>
            <w:left w:w="0" w:type="dxa"/>
            <w:bottom w:w="0" w:type="dxa"/>
            <w:right w:w="0" w:type="dxa"/>
          </w:tblCellMar>
        </w:tblPrEx>
        <w:trPr>
          <w:trHeight w:val="308" w:hRule="atLeast"/>
        </w:trPr>
        <w:tc>
          <w:tcPr>
            <w:tcW w:w="15040" w:type="dxa"/>
            <w:gridSpan w:val="10"/>
            <w:tcMar>
              <w:top w:w="15" w:type="dxa"/>
              <w:left w:w="15" w:type="dxa"/>
              <w:right w:w="15" w:type="dxa"/>
            </w:tcMar>
            <w:vAlign w:val="center"/>
          </w:tcPr>
          <w:p>
            <w:pPr>
              <w:autoSpaceDN w:val="0"/>
              <w:jc w:val="left"/>
              <w:textAlignment w:val="center"/>
              <w:rPr>
                <w:rFonts w:ascii="宋体"/>
                <w:color w:val="000000"/>
                <w:sz w:val="22"/>
                <w:shd w:val="clear" w:color="auto" w:fill="FFFFFF"/>
              </w:rPr>
            </w:pPr>
            <w:r>
              <w:rPr>
                <w:rFonts w:hint="eastAsia" w:ascii="宋体" w:hAnsi="宋体"/>
                <w:color w:val="000000"/>
                <w:sz w:val="22"/>
                <w:shd w:val="clear" w:color="auto" w:fill="FFFFFF"/>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2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 w:val="2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2021</w:t>
      </w:r>
      <w:r>
        <w:rPr>
          <w:rFonts w:hint="eastAsia" w:ascii="黑体" w:hAnsi="黑体" w:eastAsia="黑体" w:cs="黑体"/>
          <w:sz w:val="48"/>
          <w:szCs w:val="48"/>
        </w:rPr>
        <w:t>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232.69</w:t>
      </w:r>
      <w:r>
        <w:rPr>
          <w:rFonts w:hint="eastAsia" w:ascii="仿宋_GB2312" w:hAnsi="仿宋_GB2312" w:eastAsia="仿宋_GB2312" w:cs="仿宋_GB2312"/>
          <w:sz w:val="32"/>
          <w:szCs w:val="32"/>
        </w:rPr>
        <w:t>万元。与上年度相比，收、支总计各增加</w:t>
      </w:r>
      <w:r>
        <w:rPr>
          <w:rFonts w:ascii="仿宋_GB2312" w:hAnsi="仿宋_GB2312" w:eastAsia="仿宋_GB2312" w:cs="仿宋_GB2312"/>
          <w:sz w:val="32"/>
          <w:szCs w:val="32"/>
        </w:rPr>
        <w:t>13.03</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5.93%</w:t>
      </w:r>
      <w:r>
        <w:rPr>
          <w:rFonts w:hint="eastAsia" w:ascii="仿宋_GB2312" w:hAnsi="仿宋_GB2312" w:eastAsia="仿宋_GB2312" w:cs="仿宋_GB2312"/>
          <w:sz w:val="32"/>
          <w:szCs w:val="32"/>
        </w:rPr>
        <w:t>。主要原因是因为正常晋级晋档，人员经费增加。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210.85</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210.85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万元。与上年度相比，财政拨款收、支总计各增加</w:t>
      </w:r>
      <w:r>
        <w:rPr>
          <w:rFonts w:ascii="仿宋_GB2312" w:hAnsi="仿宋_GB2312" w:eastAsia="仿宋_GB2312" w:cs="仿宋_GB2312"/>
          <w:sz w:val="32"/>
          <w:szCs w:val="32"/>
        </w:rPr>
        <w:t>14.39</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6.59%</w:t>
      </w:r>
      <w:r>
        <w:rPr>
          <w:rFonts w:hint="eastAsia" w:ascii="仿宋_GB2312" w:hAnsi="仿宋_GB2312" w:eastAsia="仿宋_GB2312" w:cs="仿宋_GB2312"/>
          <w:sz w:val="32"/>
          <w:szCs w:val="32"/>
        </w:rPr>
        <w:t>。主要原因是人员岗位变动，晋职晋档，人员经费增加。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。与上年度相比，一般公共预算财政拨款支出增加</w:t>
      </w:r>
      <w:r>
        <w:rPr>
          <w:rFonts w:ascii="仿宋_GB2312" w:hAnsi="仿宋_GB2312" w:eastAsia="仿宋_GB2312" w:cs="仿宋_GB2312"/>
          <w:sz w:val="32"/>
          <w:szCs w:val="32"/>
        </w:rPr>
        <w:t>35.13</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17.79%</w:t>
      </w:r>
      <w:r>
        <w:rPr>
          <w:rFonts w:hint="eastAsia" w:ascii="仿宋_GB2312" w:hAnsi="仿宋_GB2312" w:eastAsia="仿宋_GB2312" w:cs="仿宋_GB2312"/>
          <w:sz w:val="32"/>
          <w:szCs w:val="32"/>
        </w:rPr>
        <w:t>。主要原因是晋级晋档，岗位变动，人员经费增加。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1.11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0.48%</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23.03.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9.90%</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6.13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2.64%</w:t>
      </w:r>
      <w:r>
        <w:rPr>
          <w:rFonts w:hint="eastAsia" w:ascii="仿宋_GB2312" w:hAnsi="仿宋_GB2312" w:eastAsia="仿宋_GB2312" w:cs="仿宋_GB2312"/>
          <w:sz w:val="32"/>
          <w:szCs w:val="32"/>
        </w:rPr>
        <w:t>；农林水（类）支出</w:t>
      </w:r>
      <w:r>
        <w:rPr>
          <w:rFonts w:ascii="仿宋_GB2312" w:hAnsi="仿宋_GB2312" w:eastAsia="仿宋_GB2312" w:cs="仿宋_GB2312"/>
          <w:sz w:val="32"/>
          <w:szCs w:val="32"/>
        </w:rPr>
        <w:t>202.32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86.98%</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208.33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111.64%</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1.11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1.11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7.86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9.97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126.84%</w:t>
      </w:r>
      <w:r>
        <w:rPr>
          <w:rFonts w:hint="eastAsia" w:ascii="仿宋_GB2312" w:hAnsi="仿宋_GB2312" w:eastAsia="仿宋_GB2312" w:cs="仿宋_GB2312"/>
          <w:sz w:val="32"/>
          <w:szCs w:val="32"/>
        </w:rPr>
        <w:t>。决算数与年初预算数存在差异的主要原因是退休人员津补贴逐年正常增加。</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13.14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13.06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99.39%</w:t>
      </w:r>
      <w:r>
        <w:rPr>
          <w:rFonts w:hint="eastAsia" w:ascii="仿宋_GB2312" w:hAnsi="仿宋_GB2312" w:eastAsia="仿宋_GB2312" w:cs="仿宋_GB2312"/>
          <w:sz w:val="32"/>
          <w:szCs w:val="32"/>
        </w:rPr>
        <w:t>。决算数与年初预算数存在差异的主要原因是年初使用上年度结转社保资金。</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6.27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6.13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97.77%</w:t>
      </w:r>
      <w:r>
        <w:rPr>
          <w:rFonts w:hint="eastAsia" w:ascii="仿宋_GB2312" w:hAnsi="仿宋_GB2312" w:eastAsia="仿宋_GB2312" w:cs="仿宋_GB2312"/>
          <w:sz w:val="32"/>
          <w:szCs w:val="32"/>
        </w:rPr>
        <w:t>。决算数与年初预算数存在差异的主要原因是使用上一年度结转医疗保险资金。</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．农林水支出（类）农业农村（款）事业运行（项）。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179.95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202.32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112.43%</w:t>
      </w:r>
      <w:r>
        <w:rPr>
          <w:rFonts w:hint="eastAsia" w:ascii="仿宋_GB2312" w:hAnsi="仿宋_GB2312" w:eastAsia="仿宋_GB2312" w:cs="仿宋_GB2312"/>
          <w:sz w:val="32"/>
          <w:szCs w:val="32"/>
        </w:rPr>
        <w:t>。决算数与年初预算数存在差异的主要原因是使用结转资金及因晋级晋档导致的人员经费增加。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232.59</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214.80</w:t>
      </w:r>
      <w:r>
        <w:rPr>
          <w:rFonts w:hint="eastAsia" w:ascii="仿宋_GB2312" w:hAnsi="仿宋_GB2312" w:eastAsia="仿宋_GB2312" w:cs="仿宋_GB2312"/>
          <w:sz w:val="32"/>
          <w:szCs w:val="32"/>
        </w:rPr>
        <w:t>万元，主要包括：基本工资、津贴补贴、绩效工资、机关事业单位基本养老保险缴费、职工基本医疗保险缴费、其他社会保障缴费、退休费、住房公积金；公用经费</w:t>
      </w:r>
      <w:r>
        <w:rPr>
          <w:rFonts w:ascii="仿宋_GB2312" w:hAnsi="仿宋_GB2312" w:eastAsia="仿宋_GB2312" w:cs="仿宋_GB2312"/>
          <w:sz w:val="32"/>
          <w:szCs w:val="32"/>
        </w:rPr>
        <w:t>17.79.</w:t>
      </w:r>
      <w:r>
        <w:rPr>
          <w:rFonts w:hint="eastAsia" w:ascii="仿宋_GB2312" w:hAnsi="仿宋_GB2312" w:eastAsia="仿宋_GB2312" w:cs="仿宋_GB2312"/>
          <w:sz w:val="32"/>
          <w:szCs w:val="32"/>
        </w:rPr>
        <w:t>万元，主要包括：办公费、印刷费、咨询费、电费、邮电费、差旅费、维修（护）费、工会经费、福利费、公务用车运行维护费。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万元；公务用车购置及运行费支出决算</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万元。具体情况如下：</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万元。决算数与预算数不存在差异。因公出国（境）团组数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个，因公出国（境）人次数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ascii="仿宋_GB2312" w:hAnsi="仿宋_GB2312" w:eastAsia="仿宋_GB2312" w:cs="仿宋_GB2312"/>
          <w:b/>
          <w:bCs/>
          <w:sz w:val="32"/>
          <w:szCs w:val="32"/>
        </w:rPr>
        <w:t>1</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万元。主要用于燃油费、车辆维修费、车辆保险费支出。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ascii="仿宋_GB2312" w:hAnsi="仿宋_GB2312" w:eastAsia="仿宋_GB2312" w:cs="仿宋_GB2312"/>
          <w:b/>
          <w:bCs/>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个、来访外宾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ascii="仿宋_GB2312" w:hAnsi="仿宋_GB2312" w:eastAsia="仿宋_GB2312" w:cs="仿宋_GB2312"/>
          <w:b/>
          <w:bCs/>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万元。不存在项目年末结转和结余资金数额较大。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情况说明：我单位</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万元，其中：授予小微企业合同金额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辆，其中：省级领导干部用车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辆、离退休干部用车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许昌市人民政府关于全面实施预算绩效管理的实施意见》（许发〔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号）文件要求，对本单位整体支出和项目支出开展全过程预算绩效管理。</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widowControl/>
        <w:spacing w:line="360" w:lineRule="auto"/>
        <w:outlineLvl w:val="2"/>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（二）单位整体和项目绩效自评结果。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年度市级预算绩效自评工作的通知》（许财效〔</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年预算执行过程未发现资金截留、挤占、挪用问题。经综合评价，整体绩效自评</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分。二是项目绩效自评情况。我单位共有</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个项目批复了绩效目标。</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年度项目支出绩效进行自评，绩效自评平均得分为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分。其中：</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个项目评价等级为“优”、</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个项目评价等级为“良”、</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个项目评价等级为“中”、</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个项目评价等级为“差”。</w:t>
      </w:r>
    </w:p>
    <w:p>
      <w:pPr>
        <w:widowControl/>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w:t>
      </w:r>
      <w:r>
        <w:rPr>
          <w:rFonts w:ascii="黑体" w:hAnsi="黑体" w:eastAsia="黑体" w:cs="黑体"/>
          <w:sz w:val="48"/>
          <w:szCs w:val="48"/>
        </w:rPr>
        <w:t xml:space="preserve">  </w:t>
      </w:r>
      <w:r>
        <w:rPr>
          <w:rFonts w:hint="eastAsia" w:ascii="黑体" w:hAnsi="黑体" w:eastAsia="黑体" w:cs="黑体"/>
          <w:sz w:val="48"/>
          <w:szCs w:val="48"/>
        </w:rPr>
        <w:t>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- 25 -</w:t>
                </w:r>
                <w:r>
                  <w:fldChar w:fldCharType="end"/>
                </w:r>
              </w:p>
            </w:txbxContent>
          </v:textbox>
        </v:shape>
      </w:pict>
    </w:r>
    <w: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- 26 -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2MzhhNjgyMzc5MGRhZmM0YmUwNDcyMmNmMjQzZjYifQ=="/>
  </w:docVars>
  <w:rsids>
    <w:rsidRoot w:val="00172A27"/>
    <w:rsid w:val="00041B2D"/>
    <w:rsid w:val="00172A27"/>
    <w:rsid w:val="001B5197"/>
    <w:rsid w:val="00303B3C"/>
    <w:rsid w:val="00355FC5"/>
    <w:rsid w:val="003818B1"/>
    <w:rsid w:val="003E063B"/>
    <w:rsid w:val="0045232E"/>
    <w:rsid w:val="007A279B"/>
    <w:rsid w:val="00B8616E"/>
    <w:rsid w:val="00CC4C37"/>
    <w:rsid w:val="075A26BC"/>
    <w:rsid w:val="0FAA1621"/>
    <w:rsid w:val="47139070"/>
    <w:rsid w:val="4FFE3FFD"/>
    <w:rsid w:val="5AE36EB7"/>
    <w:rsid w:val="5B6E70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99"/>
    <w:rPr>
      <w:rFonts w:cs="Times New Roman"/>
      <w:color w:val="800080"/>
      <w:u w:val="single"/>
    </w:rPr>
  </w:style>
  <w:style w:type="character" w:styleId="8">
    <w:name w:val="Hyperlink"/>
    <w:basedOn w:val="6"/>
    <w:qFormat/>
    <w:uiPriority w:val="99"/>
    <w:rPr>
      <w:rFonts w:cs="Times New Roman"/>
      <w:color w:val="0000FF"/>
      <w:u w:val="single"/>
    </w:rPr>
  </w:style>
  <w:style w:type="character" w:customStyle="1" w:styleId="9">
    <w:name w:val="Balloon Text Char"/>
    <w:basedOn w:val="6"/>
    <w:link w:val="2"/>
    <w:qFormat/>
    <w:locked/>
    <w:uiPriority w:val="99"/>
    <w:rPr>
      <w:rFonts w:cs="Times New Roman"/>
      <w:kern w:val="2"/>
      <w:sz w:val="18"/>
    </w:rPr>
  </w:style>
  <w:style w:type="character" w:customStyle="1" w:styleId="10">
    <w:name w:val="Footer Char"/>
    <w:basedOn w:val="6"/>
    <w:link w:val="3"/>
    <w:qFormat/>
    <w:locked/>
    <w:uiPriority w:val="99"/>
    <w:rPr>
      <w:rFonts w:cs="Times New Roman"/>
      <w:kern w:val="2"/>
      <w:sz w:val="18"/>
    </w:rPr>
  </w:style>
  <w:style w:type="character" w:customStyle="1" w:styleId="11">
    <w:name w:val="Header Char"/>
    <w:basedOn w:val="6"/>
    <w:link w:val="4"/>
    <w:qFormat/>
    <w:locked/>
    <w:uiPriority w:val="99"/>
    <w:rPr>
      <w:rFonts w:cs="Times New Roman"/>
      <w:kern w:val="2"/>
      <w:sz w:val="18"/>
    </w:rPr>
  </w:style>
  <w:style w:type="character" w:customStyle="1" w:styleId="12">
    <w:name w:val="font11"/>
    <w:qFormat/>
    <w:uiPriority w:val="99"/>
    <w:rPr>
      <w:rFonts w:ascii="宋体" w:hAnsi="宋体" w:eastAsia="宋体"/>
      <w:color w:val="000000"/>
      <w:sz w:val="20"/>
      <w:u w:val="none"/>
    </w:rPr>
  </w:style>
  <w:style w:type="character" w:customStyle="1" w:styleId="13">
    <w:name w:val="font41"/>
    <w:qFormat/>
    <w:uiPriority w:val="99"/>
    <w:rPr>
      <w:rFonts w:ascii="宋体" w:hAnsi="宋体" w:eastAsia="宋体"/>
      <w:color w:val="000000"/>
      <w:sz w:val="24"/>
      <w:u w:val="none"/>
    </w:rPr>
  </w:style>
  <w:style w:type="character" w:customStyle="1" w:styleId="14">
    <w:name w:val="font51"/>
    <w:qFormat/>
    <w:uiPriority w:val="99"/>
    <w:rPr>
      <w:rFonts w:ascii="宋体" w:hAnsi="宋体" w:eastAsia="宋体"/>
      <w:color w:val="000000"/>
      <w:sz w:val="24"/>
      <w:u w:val="none"/>
    </w:rPr>
  </w:style>
  <w:style w:type="character" w:customStyle="1" w:styleId="15">
    <w:name w:val="font21"/>
    <w:qFormat/>
    <w:uiPriority w:val="99"/>
    <w:rPr>
      <w:rFonts w:ascii="宋体" w:hAnsi="宋体" w:eastAsia="宋体"/>
      <w:color w:val="000000"/>
      <w:sz w:val="22"/>
      <w:u w:val="none"/>
    </w:rPr>
  </w:style>
  <w:style w:type="character" w:customStyle="1" w:styleId="16">
    <w:name w:val="font01"/>
    <w:qFormat/>
    <w:uiPriority w:val="99"/>
    <w:rPr>
      <w:rFonts w:ascii="宋体" w:hAnsi="宋体" w:eastAsia="宋体"/>
      <w:color w:val="000000"/>
      <w:sz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 User</Company>
  <Pages>26</Pages>
  <Words>1704</Words>
  <Characters>9717</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载入中. . .</cp:lastModifiedBy>
  <cp:lastPrinted>2018-07-25T02:50:00Z</cp:lastPrinted>
  <dcterms:modified xsi:type="dcterms:W3CDTF">2023-09-12T11:24:50Z</dcterms:modified>
  <dc:title>2021年度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1B34774086B14602A2C9093DDB7D4221</vt:lpwstr>
  </property>
</Properties>
</file>