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w:t>
            </w:r>
            <w:r>
              <w:rPr>
                <w:rFonts w:hint="eastAsia" w:ascii="宋体" w:hAnsi="宋体" w:cs="宋体"/>
                <w:color w:val="000000"/>
                <w:sz w:val="18"/>
                <w:szCs w:val="18"/>
                <w:lang w:val="en-US" w:eastAsia="zh-CN"/>
              </w:rPr>
              <w:t>河南</w:t>
            </w:r>
            <w:r>
              <w:rPr>
                <w:rFonts w:hint="eastAsia" w:ascii="宋体" w:hAnsi="宋体" w:eastAsia="宋体" w:cs="宋体"/>
                <w:color w:val="000000"/>
                <w:sz w:val="18"/>
                <w:szCs w:val="18"/>
              </w:rPr>
              <w:t>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07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法律援助</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val="en-US"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1</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2</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val="en-US"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w:t>
            </w:r>
            <w:bookmarkStart w:id="0" w:name="_GoBack"/>
            <w:bookmarkEnd w:id="0"/>
            <w:r>
              <w:rPr>
                <w:rFonts w:hint="eastAsia" w:ascii="宋体" w:hAnsi="宋体" w:eastAsia="宋体" w:cs="宋体"/>
                <w:color w:val="000000"/>
                <w:sz w:val="18"/>
                <w:szCs w:val="18"/>
              </w:rPr>
              <w:t>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D67384"/>
    <w:rsid w:val="22A426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dcterms:modified xsi:type="dcterms:W3CDTF">2020-12-02T07:54:37Z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