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color w:val="auto"/>
          <w:kern w:val="0"/>
          <w:sz w:val="28"/>
          <w:szCs w:val="28"/>
          <w:highlight w:val="none"/>
        </w:rPr>
      </w:pPr>
      <w:bookmarkStart w:id="0" w:name="_GoBack"/>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jc w:val="center"/>
        <w:rPr>
          <w:rFonts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ascii="黑体" w:hAnsi="黑体" w:eastAsia="黑体" w:cs="黑体"/>
          <w:color w:val="auto"/>
          <w:sz w:val="52"/>
          <w:szCs w:val="52"/>
          <w:highlight w:val="none"/>
        </w:rPr>
      </w:pPr>
      <w:r>
        <w:rPr>
          <w:rFonts w:hint="eastAsia" w:ascii="黑体" w:hAnsi="黑体" w:eastAsia="黑体" w:cs="黑体"/>
          <w:color w:val="auto"/>
          <w:sz w:val="52"/>
          <w:szCs w:val="52"/>
          <w:highlight w:val="none"/>
        </w:rPr>
        <w:t>许昌市第九中学单位决算</w:t>
      </w:r>
    </w:p>
    <w:p>
      <w:pPr>
        <w:jc w:val="center"/>
        <w:rPr>
          <w:rFonts w:ascii="黑体" w:hAnsi="黑体" w:eastAsia="黑体" w:cs="黑体"/>
          <w:color w:val="auto"/>
          <w:sz w:val="52"/>
          <w:szCs w:val="52"/>
          <w:highlight w:val="none"/>
        </w:rPr>
      </w:pPr>
    </w:p>
    <w:p>
      <w:pPr>
        <w:jc w:val="center"/>
        <w:rPr>
          <w:rFonts w:ascii="黑体" w:hAnsi="黑体" w:eastAsia="黑体" w:cs="黑体"/>
          <w:color w:val="auto"/>
          <w:sz w:val="52"/>
          <w:szCs w:val="52"/>
          <w:highlight w:val="none"/>
        </w:rPr>
      </w:pPr>
    </w:p>
    <w:p>
      <w:pPr>
        <w:jc w:val="center"/>
        <w:rPr>
          <w:rFonts w:ascii="黑体" w:hAnsi="黑体" w:eastAsia="黑体" w:cs="黑体"/>
          <w:color w:val="auto"/>
          <w:sz w:val="52"/>
          <w:szCs w:val="52"/>
          <w:highlight w:val="none"/>
        </w:rPr>
      </w:pPr>
    </w:p>
    <w:p>
      <w:pPr>
        <w:jc w:val="center"/>
        <w:rPr>
          <w:rFonts w:ascii="黑体" w:hAnsi="黑体" w:eastAsia="黑体" w:cs="黑体"/>
          <w:color w:val="auto"/>
          <w:sz w:val="52"/>
          <w:szCs w:val="52"/>
          <w:highlight w:val="none"/>
        </w:rPr>
      </w:pPr>
    </w:p>
    <w:p>
      <w:pPr>
        <w:jc w:val="center"/>
        <w:rPr>
          <w:rFonts w:ascii="黑体" w:hAnsi="黑体" w:eastAsia="黑体" w:cs="黑体"/>
          <w:color w:val="auto"/>
          <w:sz w:val="52"/>
          <w:szCs w:val="52"/>
          <w:highlight w:val="none"/>
        </w:rPr>
      </w:pPr>
    </w:p>
    <w:p>
      <w:pPr>
        <w:jc w:val="center"/>
        <w:rPr>
          <w:rFonts w:ascii="黑体" w:hAnsi="黑体" w:eastAsia="黑体" w:cs="黑体"/>
          <w:color w:val="auto"/>
          <w:sz w:val="52"/>
          <w:szCs w:val="52"/>
          <w:highlight w:val="none"/>
        </w:rPr>
      </w:pPr>
    </w:p>
    <w:p>
      <w:pPr>
        <w:jc w:val="center"/>
        <w:rPr>
          <w:rFonts w:ascii="黑体" w:hAnsi="黑体" w:eastAsia="黑体" w:cs="黑体"/>
          <w:color w:val="auto"/>
          <w:sz w:val="32"/>
          <w:szCs w:val="32"/>
          <w:highlight w:val="none"/>
        </w:rPr>
        <w:sectPr>
          <w:headerReference r:id="rId3" w:type="default"/>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二〇二二年九月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许昌市第九中学概况</w:t>
      </w:r>
    </w:p>
    <w:p>
      <w:pPr>
        <w:numPr>
          <w:ilvl w:val="0"/>
          <w:numId w:val="1"/>
        </w:num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职责</w:t>
      </w:r>
    </w:p>
    <w:p>
      <w:pPr>
        <w:numPr>
          <w:ilvl w:val="0"/>
          <w:numId w:val="1"/>
        </w:num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决算表</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一、收入支出决算总表</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二、收入决算表</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三、支出决算表</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四、财政拨款收入支出决算总表</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五、一般公共预算财政拨款支出决算表</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六、一般公共预算财政拨款基本支出决算明细表</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七、一般公共预算财政拨款“三公”经费支出决算表</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八、政府性基金预算财政拨款收入支出决算表</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决算情况说明</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一、收入支出决算总体情况说明</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二、收入决算情况说明</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三、支出决算情况说明</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四、财政拨款收入支出决算总体情况说明</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五、一般公共预算财政拨款支出决算情况说明</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六、一般公共预算财政拨款基本支出决算情况说明</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七、一般公共预算财政拨款“三公”经费支出决算情况说明</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八、政府性基金预算财政拨款支出决算情况说明</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九、机关运行经费支出情况说明</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十、政府采购支出情况说明</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十一、国有资产占用情况说明</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十二、预算绩效情况说明</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outlineLvl w:val="0"/>
        <w:rPr>
          <w:rFonts w:ascii="黑体" w:hAnsi="黑体" w:eastAsia="黑体" w:cs="黑体"/>
          <w:color w:val="auto"/>
          <w:sz w:val="48"/>
          <w:szCs w:val="48"/>
          <w:highlight w:val="none"/>
        </w:rPr>
      </w:pPr>
    </w:p>
    <w:p>
      <w:pPr>
        <w:widowControl/>
        <w:jc w:val="center"/>
        <w:outlineLvl w:val="0"/>
        <w:rPr>
          <w:rFonts w:ascii="黑体" w:hAnsi="黑体" w:eastAsia="黑体" w:cs="黑体"/>
          <w:color w:val="auto"/>
          <w:sz w:val="48"/>
          <w:szCs w:val="48"/>
          <w:highlight w:val="none"/>
        </w:rPr>
      </w:pPr>
    </w:p>
    <w:p>
      <w:pPr>
        <w:widowControl/>
        <w:jc w:val="center"/>
        <w:outlineLvl w:val="0"/>
        <w:rPr>
          <w:rFonts w:ascii="黑体" w:hAnsi="黑体" w:eastAsia="黑体" w:cs="黑体"/>
          <w:color w:val="auto"/>
          <w:sz w:val="48"/>
          <w:szCs w:val="48"/>
          <w:highlight w:val="none"/>
        </w:rPr>
      </w:pPr>
    </w:p>
    <w:p>
      <w:pPr>
        <w:widowControl/>
        <w:jc w:val="center"/>
        <w:outlineLvl w:val="0"/>
        <w:rPr>
          <w:rFonts w:ascii="黑体" w:hAnsi="黑体" w:eastAsia="黑体" w:cs="黑体"/>
          <w:color w:val="auto"/>
          <w:sz w:val="48"/>
          <w:szCs w:val="48"/>
          <w:highlight w:val="none"/>
        </w:rPr>
      </w:pPr>
    </w:p>
    <w:p>
      <w:pPr>
        <w:widowControl/>
        <w:jc w:val="center"/>
        <w:outlineLvl w:val="0"/>
        <w:rPr>
          <w:rFonts w:ascii="黑体" w:hAnsi="黑体" w:eastAsia="黑体" w:cs="黑体"/>
          <w:color w:val="auto"/>
          <w:sz w:val="48"/>
          <w:szCs w:val="48"/>
          <w:highlight w:val="none"/>
        </w:rPr>
      </w:pPr>
    </w:p>
    <w:p>
      <w:pPr>
        <w:widowControl/>
        <w:jc w:val="center"/>
        <w:outlineLvl w:val="0"/>
        <w:rPr>
          <w:rFonts w:ascii="黑体" w:hAnsi="黑体" w:eastAsia="黑体" w:cs="黑体"/>
          <w:color w:val="auto"/>
          <w:sz w:val="48"/>
          <w:szCs w:val="48"/>
          <w:highlight w:val="none"/>
        </w:rPr>
      </w:pPr>
    </w:p>
    <w:p>
      <w:pPr>
        <w:widowControl/>
        <w:jc w:val="center"/>
        <w:outlineLvl w:val="0"/>
        <w:rPr>
          <w:rFonts w:ascii="黑体" w:hAnsi="宋体" w:eastAsia="黑体" w:cs="宋体"/>
          <w:color w:val="auto"/>
          <w:kern w:val="0"/>
          <w:sz w:val="28"/>
          <w:szCs w:val="28"/>
          <w:highlight w:val="none"/>
        </w:rPr>
      </w:pPr>
      <w:r>
        <w:rPr>
          <w:rFonts w:hint="eastAsia" w:ascii="黑体" w:hAnsi="黑体" w:eastAsia="黑体" w:cs="黑体"/>
          <w:color w:val="auto"/>
          <w:sz w:val="48"/>
          <w:szCs w:val="48"/>
          <w:highlight w:val="none"/>
        </w:rPr>
        <w:t>第一部分  许昌市第九中学概况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w:t>
      </w:r>
      <w:r>
        <w:rPr>
          <w:rFonts w:hint="eastAsia" w:ascii="黑体" w:hAnsi="黑体" w:eastAsia="黑体" w:cs="黑体"/>
          <w:color w:val="auto"/>
          <w:kern w:val="0"/>
          <w:sz w:val="32"/>
          <w:szCs w:val="32"/>
          <w:highlight w:val="none"/>
          <w:lang w:eastAsia="zh-CN"/>
        </w:rPr>
        <w:t>单位</w:t>
      </w:r>
      <w:r>
        <w:rPr>
          <w:rFonts w:hint="eastAsia" w:ascii="黑体" w:hAnsi="黑体" w:eastAsia="黑体" w:cs="黑体"/>
          <w:bCs/>
          <w:color w:val="auto"/>
          <w:sz w:val="32"/>
          <w:szCs w:val="32"/>
          <w:highlight w:val="none"/>
        </w:rPr>
        <w:t>职责</w:t>
      </w:r>
    </w:p>
    <w:p>
      <w:pPr>
        <w:widowControl/>
        <w:ind w:firstLine="640" w:firstLineChars="200"/>
        <w:jc w:val="left"/>
        <w:outlineLvl w:val="1"/>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1.实施初中义务教育，促进基础教育发展。</w:t>
      </w:r>
    </w:p>
    <w:p>
      <w:pPr>
        <w:widowControl/>
        <w:ind w:firstLine="640" w:firstLineChars="200"/>
        <w:jc w:val="left"/>
        <w:outlineLvl w:val="1"/>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2.初中学历教育。</w:t>
      </w:r>
    </w:p>
    <w:p>
      <w:pPr>
        <w:widowControl/>
        <w:ind w:firstLine="640" w:firstLineChars="200"/>
        <w:jc w:val="left"/>
        <w:outlineLvl w:val="1"/>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内设机构5个，包括：办公室、教务科、政教科、总务科、安全科。</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从决算单位构成看，许昌市第九中学</w:t>
      </w:r>
      <w:r>
        <w:rPr>
          <w:rFonts w:hint="eastAsia" w:ascii="仿宋_GB2312" w:hAnsi="仿宋_GB2312" w:eastAsia="仿宋_GB2312" w:cs="仿宋_GB2312"/>
          <w:color w:val="auto"/>
          <w:kern w:val="0"/>
          <w:sz w:val="32"/>
          <w:szCs w:val="32"/>
          <w:highlight w:val="none"/>
          <w:lang w:eastAsia="zh-CN"/>
        </w:rPr>
        <w:t>单位</w:t>
      </w:r>
      <w:r>
        <w:rPr>
          <w:rFonts w:hint="eastAsia" w:ascii="仿宋_GB2312" w:hAnsi="仿宋_GB2312" w:eastAsia="仿宋_GB2312" w:cs="仿宋_GB2312"/>
          <w:color w:val="auto"/>
          <w:kern w:val="0"/>
          <w:sz w:val="32"/>
          <w:szCs w:val="32"/>
          <w:highlight w:val="none"/>
        </w:rPr>
        <w:t>决算包括：本级决算。</w:t>
      </w:r>
    </w:p>
    <w:p>
      <w:pPr>
        <w:widowControl/>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纳入本</w:t>
      </w:r>
      <w:r>
        <w:rPr>
          <w:rFonts w:hint="eastAsia" w:ascii="仿宋_GB2312" w:hAnsi="仿宋_GB2312" w:eastAsia="仿宋_GB2312" w:cs="仿宋_GB2312"/>
          <w:color w:val="auto"/>
          <w:kern w:val="0"/>
          <w:sz w:val="32"/>
          <w:szCs w:val="32"/>
          <w:highlight w:val="none"/>
          <w:lang w:eastAsia="zh-CN"/>
        </w:rPr>
        <w:t>单位</w:t>
      </w:r>
      <w:r>
        <w:rPr>
          <w:rFonts w:hint="eastAsia" w:ascii="仿宋_GB2312" w:hAnsi="仿宋_GB2312" w:eastAsia="仿宋_GB2312" w:cs="仿宋_GB2312"/>
          <w:color w:val="auto"/>
          <w:kern w:val="0"/>
          <w:sz w:val="32"/>
          <w:szCs w:val="32"/>
          <w:highlight w:val="none"/>
        </w:rPr>
        <w:t>2021年度决算编制范围的单位共1个，具体是：</w:t>
      </w:r>
    </w:p>
    <w:p>
      <w:pPr>
        <w:widowControl/>
        <w:ind w:firstLine="640" w:firstLineChars="200"/>
        <w:jc w:val="left"/>
        <w:rPr>
          <w:rFonts w:ascii="宋体" w:hAnsi="宋体"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1.许昌市第九中学</w:t>
      </w:r>
    </w:p>
    <w:p>
      <w:pPr>
        <w:widowControl/>
        <w:jc w:val="left"/>
        <w:rPr>
          <w:rFonts w:ascii="宋体" w:hAnsi="宋体" w:cs="宋体"/>
          <w:color w:val="auto"/>
          <w:kern w:val="0"/>
          <w:sz w:val="28"/>
          <w:szCs w:val="28"/>
          <w:highlight w:val="none"/>
        </w:rPr>
        <w:sectPr>
          <w:footerReference r:id="rId4" w:type="default"/>
          <w:footerReference r:id="rId5" w:type="even"/>
          <w:pgSz w:w="11906" w:h="16838"/>
          <w:pgMar w:top="1440" w:right="1800" w:bottom="1440" w:left="1800" w:header="720" w:footer="720" w:gutter="0"/>
          <w:pgNumType w:fmt="numberInDash"/>
          <w:cols w:space="720" w:num="1"/>
          <w:docGrid w:type="lines" w:linePitch="312" w:charSpace="0"/>
        </w:sect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jc w:val="center"/>
        <w:outlineLvl w:val="0"/>
        <w:rPr>
          <w:rFonts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2021年度单位决算表</w:t>
      </w: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W w:w="13041" w:type="dxa"/>
        <w:tblInd w:w="89" w:type="dxa"/>
        <w:tblLayout w:type="autofit"/>
        <w:tblCellMar>
          <w:top w:w="0" w:type="dxa"/>
          <w:left w:w="108" w:type="dxa"/>
          <w:bottom w:w="0" w:type="dxa"/>
          <w:right w:w="108" w:type="dxa"/>
        </w:tblCellMar>
      </w:tblPr>
      <w:tblGrid>
        <w:gridCol w:w="4545"/>
        <w:gridCol w:w="611"/>
        <w:gridCol w:w="1173"/>
        <w:gridCol w:w="4264"/>
        <w:gridCol w:w="611"/>
        <w:gridCol w:w="1837"/>
      </w:tblGrid>
      <w:tr>
        <w:tblPrEx>
          <w:tblCellMar>
            <w:top w:w="0" w:type="dxa"/>
            <w:left w:w="108" w:type="dxa"/>
            <w:bottom w:w="0" w:type="dxa"/>
            <w:right w:w="108" w:type="dxa"/>
          </w:tblCellMar>
        </w:tblPrEx>
        <w:trPr>
          <w:trHeight w:val="390" w:hRule="atLeast"/>
        </w:trPr>
        <w:tc>
          <w:tcPr>
            <w:tcW w:w="13041" w:type="dxa"/>
            <w:gridSpan w:val="6"/>
            <w:tcBorders>
              <w:top w:val="nil"/>
              <w:left w:val="nil"/>
              <w:bottom w:val="nil"/>
              <w:right w:val="nil"/>
            </w:tcBorders>
            <w:noWrap/>
            <w:vAlign w:val="bottom"/>
          </w:tcPr>
          <w:p>
            <w:pPr>
              <w:widowControl/>
              <w:jc w:val="center"/>
              <w:rPr>
                <w:rFonts w:ascii="宋体" w:hAnsi="宋体" w:cs="Arial"/>
                <w:color w:val="auto"/>
                <w:kern w:val="0"/>
                <w:sz w:val="30"/>
                <w:szCs w:val="30"/>
                <w:highlight w:val="none"/>
              </w:rPr>
            </w:pPr>
            <w:r>
              <w:rPr>
                <w:rFonts w:hint="eastAsia" w:ascii="宋体" w:hAnsi="宋体" w:cs="Arial"/>
                <w:color w:val="auto"/>
                <w:kern w:val="0"/>
                <w:sz w:val="30"/>
                <w:szCs w:val="30"/>
                <w:highlight w:val="none"/>
              </w:rPr>
              <w:t>收入支出决算总表</w:t>
            </w:r>
          </w:p>
        </w:tc>
      </w:tr>
      <w:tr>
        <w:tblPrEx>
          <w:tblCellMar>
            <w:top w:w="0" w:type="dxa"/>
            <w:left w:w="108" w:type="dxa"/>
            <w:bottom w:w="0" w:type="dxa"/>
            <w:right w:w="108" w:type="dxa"/>
          </w:tblCellMar>
        </w:tblPrEx>
        <w:trPr>
          <w:trHeight w:val="255" w:hRule="atLeast"/>
        </w:trPr>
        <w:tc>
          <w:tcPr>
            <w:tcW w:w="4545" w:type="dxa"/>
            <w:tcBorders>
              <w:top w:val="nil"/>
              <w:left w:val="nil"/>
              <w:bottom w:val="nil"/>
              <w:right w:val="nil"/>
            </w:tcBorders>
            <w:noWrap/>
            <w:vAlign w:val="bottom"/>
          </w:tcPr>
          <w:p>
            <w:pPr>
              <w:widowControl/>
              <w:jc w:val="left"/>
              <w:rPr>
                <w:rFonts w:ascii="Arial" w:hAnsi="Arial" w:cs="Arial"/>
                <w:color w:val="auto"/>
                <w:kern w:val="0"/>
                <w:sz w:val="20"/>
                <w:szCs w:val="20"/>
                <w:highlight w:val="none"/>
              </w:rPr>
            </w:pPr>
          </w:p>
        </w:tc>
        <w:tc>
          <w:tcPr>
            <w:tcW w:w="611" w:type="dxa"/>
            <w:tcBorders>
              <w:top w:val="nil"/>
              <w:left w:val="nil"/>
              <w:bottom w:val="nil"/>
              <w:right w:val="nil"/>
            </w:tcBorders>
            <w:noWrap/>
            <w:vAlign w:val="bottom"/>
          </w:tcPr>
          <w:p>
            <w:pPr>
              <w:widowControl/>
              <w:jc w:val="left"/>
              <w:rPr>
                <w:rFonts w:ascii="Arial" w:hAnsi="Arial" w:cs="Arial"/>
                <w:color w:val="auto"/>
                <w:kern w:val="0"/>
                <w:sz w:val="20"/>
                <w:szCs w:val="20"/>
                <w:highlight w:val="none"/>
              </w:rPr>
            </w:pPr>
          </w:p>
        </w:tc>
        <w:tc>
          <w:tcPr>
            <w:tcW w:w="1173" w:type="dxa"/>
            <w:tcBorders>
              <w:top w:val="nil"/>
              <w:left w:val="nil"/>
              <w:bottom w:val="nil"/>
              <w:right w:val="nil"/>
            </w:tcBorders>
            <w:noWrap/>
            <w:vAlign w:val="bottom"/>
          </w:tcPr>
          <w:p>
            <w:pPr>
              <w:widowControl/>
              <w:jc w:val="left"/>
              <w:rPr>
                <w:rFonts w:ascii="Arial" w:hAnsi="Arial" w:cs="Arial"/>
                <w:color w:val="auto"/>
                <w:kern w:val="0"/>
                <w:sz w:val="20"/>
                <w:szCs w:val="20"/>
                <w:highlight w:val="none"/>
              </w:rPr>
            </w:pPr>
          </w:p>
        </w:tc>
        <w:tc>
          <w:tcPr>
            <w:tcW w:w="4264" w:type="dxa"/>
            <w:tcBorders>
              <w:top w:val="nil"/>
              <w:left w:val="nil"/>
              <w:bottom w:val="nil"/>
              <w:right w:val="nil"/>
            </w:tcBorders>
            <w:noWrap/>
            <w:vAlign w:val="bottom"/>
          </w:tcPr>
          <w:p>
            <w:pPr>
              <w:widowControl/>
              <w:jc w:val="left"/>
              <w:rPr>
                <w:rFonts w:ascii="Arial" w:hAnsi="Arial" w:cs="Arial"/>
                <w:color w:val="auto"/>
                <w:kern w:val="0"/>
                <w:sz w:val="20"/>
                <w:szCs w:val="20"/>
                <w:highlight w:val="none"/>
              </w:rPr>
            </w:pPr>
          </w:p>
        </w:tc>
        <w:tc>
          <w:tcPr>
            <w:tcW w:w="611" w:type="dxa"/>
            <w:tcBorders>
              <w:top w:val="nil"/>
              <w:left w:val="nil"/>
              <w:bottom w:val="nil"/>
              <w:right w:val="nil"/>
            </w:tcBorders>
            <w:noWrap/>
            <w:vAlign w:val="bottom"/>
          </w:tcPr>
          <w:p>
            <w:pPr>
              <w:widowControl/>
              <w:jc w:val="left"/>
              <w:rPr>
                <w:rFonts w:ascii="Arial" w:hAnsi="Arial" w:cs="Arial"/>
                <w:color w:val="auto"/>
                <w:kern w:val="0"/>
                <w:sz w:val="20"/>
                <w:szCs w:val="20"/>
                <w:highlight w:val="none"/>
              </w:rPr>
            </w:pPr>
          </w:p>
        </w:tc>
        <w:tc>
          <w:tcPr>
            <w:tcW w:w="1837" w:type="dxa"/>
            <w:tcBorders>
              <w:top w:val="nil"/>
              <w:left w:val="nil"/>
              <w:bottom w:val="nil"/>
              <w:right w:val="nil"/>
            </w:tcBorders>
            <w:noWrap/>
            <w:vAlign w:val="bottom"/>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公开01表</w:t>
            </w:r>
          </w:p>
        </w:tc>
      </w:tr>
      <w:tr>
        <w:tblPrEx>
          <w:tblCellMar>
            <w:top w:w="0" w:type="dxa"/>
            <w:left w:w="108" w:type="dxa"/>
            <w:bottom w:w="0" w:type="dxa"/>
            <w:right w:w="108" w:type="dxa"/>
          </w:tblCellMar>
        </w:tblPrEx>
        <w:trPr>
          <w:trHeight w:val="255" w:hRule="atLeast"/>
        </w:trPr>
        <w:tc>
          <w:tcPr>
            <w:tcW w:w="6329" w:type="dxa"/>
            <w:gridSpan w:val="3"/>
            <w:tcBorders>
              <w:top w:val="nil"/>
              <w:left w:val="nil"/>
              <w:bottom w:val="single" w:color="000000" w:sz="4" w:space="0"/>
              <w:right w:val="nil"/>
            </w:tcBorders>
            <w:noWrap/>
            <w:vAlign w:val="bottom"/>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lang w:eastAsia="zh-CN"/>
              </w:rPr>
              <w:t>单位</w:t>
            </w:r>
            <w:r>
              <w:rPr>
                <w:rFonts w:hint="eastAsia" w:ascii="宋体" w:hAnsi="宋体" w:cs="Arial"/>
                <w:color w:val="auto"/>
                <w:kern w:val="0"/>
                <w:sz w:val="20"/>
                <w:szCs w:val="20"/>
                <w:highlight w:val="none"/>
              </w:rPr>
              <w:t>：许昌市第九中学</w:t>
            </w:r>
          </w:p>
        </w:tc>
        <w:tc>
          <w:tcPr>
            <w:tcW w:w="4264" w:type="dxa"/>
            <w:tcBorders>
              <w:top w:val="nil"/>
              <w:left w:val="nil"/>
              <w:bottom w:val="nil"/>
              <w:right w:val="nil"/>
            </w:tcBorders>
            <w:noWrap/>
            <w:vAlign w:val="bottom"/>
          </w:tcPr>
          <w:p>
            <w:pPr>
              <w:widowControl/>
              <w:jc w:val="left"/>
              <w:rPr>
                <w:rFonts w:ascii="Arial" w:hAnsi="Arial" w:cs="Arial"/>
                <w:color w:val="auto"/>
                <w:kern w:val="0"/>
                <w:sz w:val="20"/>
                <w:szCs w:val="20"/>
                <w:highlight w:val="none"/>
              </w:rPr>
            </w:pPr>
          </w:p>
        </w:tc>
        <w:tc>
          <w:tcPr>
            <w:tcW w:w="611" w:type="dxa"/>
            <w:tcBorders>
              <w:top w:val="nil"/>
              <w:left w:val="nil"/>
              <w:bottom w:val="nil"/>
              <w:right w:val="nil"/>
            </w:tcBorders>
            <w:noWrap/>
            <w:vAlign w:val="bottom"/>
          </w:tcPr>
          <w:p>
            <w:pPr>
              <w:widowControl/>
              <w:jc w:val="left"/>
              <w:rPr>
                <w:rFonts w:ascii="Arial" w:hAnsi="Arial" w:cs="Arial"/>
                <w:color w:val="auto"/>
                <w:kern w:val="0"/>
                <w:sz w:val="20"/>
                <w:szCs w:val="20"/>
                <w:highlight w:val="none"/>
              </w:rPr>
            </w:pPr>
          </w:p>
        </w:tc>
        <w:tc>
          <w:tcPr>
            <w:tcW w:w="1837" w:type="dxa"/>
            <w:tcBorders>
              <w:top w:val="nil"/>
              <w:left w:val="nil"/>
              <w:bottom w:val="nil"/>
              <w:right w:val="nil"/>
            </w:tcBorders>
            <w:noWrap/>
            <w:vAlign w:val="bottom"/>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金额单位：万元</w:t>
            </w:r>
          </w:p>
        </w:tc>
      </w:tr>
      <w:tr>
        <w:tblPrEx>
          <w:tblCellMar>
            <w:top w:w="0" w:type="dxa"/>
            <w:left w:w="108" w:type="dxa"/>
            <w:bottom w:w="0" w:type="dxa"/>
            <w:right w:w="108" w:type="dxa"/>
          </w:tblCellMar>
        </w:tblPrEx>
        <w:trPr>
          <w:trHeight w:val="308" w:hRule="atLeast"/>
        </w:trPr>
        <w:tc>
          <w:tcPr>
            <w:tcW w:w="6329"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收入</w:t>
            </w:r>
          </w:p>
        </w:tc>
        <w:tc>
          <w:tcPr>
            <w:tcW w:w="6712" w:type="dxa"/>
            <w:gridSpan w:val="3"/>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支出</w:t>
            </w:r>
          </w:p>
        </w:tc>
      </w:tr>
      <w:tr>
        <w:tblPrEx>
          <w:tblCellMar>
            <w:top w:w="0" w:type="dxa"/>
            <w:left w:w="108" w:type="dxa"/>
            <w:bottom w:w="0" w:type="dxa"/>
            <w:right w:w="108" w:type="dxa"/>
          </w:tblCellMar>
        </w:tblPrEx>
        <w:trPr>
          <w:trHeight w:val="308" w:hRule="atLeast"/>
        </w:trPr>
        <w:tc>
          <w:tcPr>
            <w:tcW w:w="454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行次</w:t>
            </w:r>
          </w:p>
        </w:tc>
        <w:tc>
          <w:tcPr>
            <w:tcW w:w="117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金额</w:t>
            </w:r>
          </w:p>
        </w:tc>
        <w:tc>
          <w:tcPr>
            <w:tcW w:w="426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行次</w:t>
            </w:r>
          </w:p>
        </w:tc>
        <w:tc>
          <w:tcPr>
            <w:tcW w:w="183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金额</w:t>
            </w:r>
          </w:p>
        </w:tc>
      </w:tr>
      <w:tr>
        <w:tblPrEx>
          <w:tblCellMar>
            <w:top w:w="0" w:type="dxa"/>
            <w:left w:w="108" w:type="dxa"/>
            <w:bottom w:w="0" w:type="dxa"/>
            <w:right w:w="108" w:type="dxa"/>
          </w:tblCellMar>
        </w:tblPrEx>
        <w:trPr>
          <w:trHeight w:val="308" w:hRule="atLeast"/>
        </w:trPr>
        <w:tc>
          <w:tcPr>
            <w:tcW w:w="454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栏次</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7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w:t>
            </w:r>
          </w:p>
        </w:tc>
        <w:tc>
          <w:tcPr>
            <w:tcW w:w="426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栏次</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83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w:t>
            </w:r>
          </w:p>
        </w:tc>
      </w:tr>
      <w:tr>
        <w:tblPrEx>
          <w:tblCellMar>
            <w:top w:w="0" w:type="dxa"/>
            <w:left w:w="108" w:type="dxa"/>
            <w:bottom w:w="0" w:type="dxa"/>
            <w:right w:w="108" w:type="dxa"/>
          </w:tblCellMar>
        </w:tblPrEx>
        <w:trPr>
          <w:trHeight w:val="308" w:hRule="atLeast"/>
        </w:trPr>
        <w:tc>
          <w:tcPr>
            <w:tcW w:w="454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一、一般公共预算财政拨款收入</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w:t>
            </w:r>
          </w:p>
        </w:tc>
        <w:tc>
          <w:tcPr>
            <w:tcW w:w="11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1,125.14</w:t>
            </w:r>
          </w:p>
        </w:tc>
        <w:tc>
          <w:tcPr>
            <w:tcW w:w="426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一、一般公共服务支出</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32</w:t>
            </w:r>
          </w:p>
        </w:tc>
        <w:tc>
          <w:tcPr>
            <w:tcW w:w="183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5.86</w:t>
            </w:r>
          </w:p>
        </w:tc>
      </w:tr>
      <w:tr>
        <w:tblPrEx>
          <w:tblCellMar>
            <w:top w:w="0" w:type="dxa"/>
            <w:left w:w="108" w:type="dxa"/>
            <w:bottom w:w="0" w:type="dxa"/>
            <w:right w:w="108" w:type="dxa"/>
          </w:tblCellMar>
        </w:tblPrEx>
        <w:trPr>
          <w:trHeight w:val="308" w:hRule="atLeast"/>
        </w:trPr>
        <w:tc>
          <w:tcPr>
            <w:tcW w:w="454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二、政府性基金预算财政拨款收入</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w:t>
            </w:r>
          </w:p>
        </w:tc>
        <w:tc>
          <w:tcPr>
            <w:tcW w:w="11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26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二、外交支出</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33</w:t>
            </w:r>
          </w:p>
        </w:tc>
        <w:tc>
          <w:tcPr>
            <w:tcW w:w="183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54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三、国有资本经营预算财政拨款收入</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w:t>
            </w:r>
          </w:p>
        </w:tc>
        <w:tc>
          <w:tcPr>
            <w:tcW w:w="11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26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三、国防支出</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34</w:t>
            </w:r>
          </w:p>
        </w:tc>
        <w:tc>
          <w:tcPr>
            <w:tcW w:w="183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54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四、上级补助收入</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w:t>
            </w:r>
          </w:p>
        </w:tc>
        <w:tc>
          <w:tcPr>
            <w:tcW w:w="11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26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四、公共安全支出</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35</w:t>
            </w:r>
          </w:p>
        </w:tc>
        <w:tc>
          <w:tcPr>
            <w:tcW w:w="183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54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五、事业收入</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w:t>
            </w:r>
          </w:p>
        </w:tc>
        <w:tc>
          <w:tcPr>
            <w:tcW w:w="11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26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五、教育支出</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36</w:t>
            </w:r>
          </w:p>
        </w:tc>
        <w:tc>
          <w:tcPr>
            <w:tcW w:w="183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1,188.15</w:t>
            </w:r>
          </w:p>
        </w:tc>
      </w:tr>
      <w:tr>
        <w:tblPrEx>
          <w:tblCellMar>
            <w:top w:w="0" w:type="dxa"/>
            <w:left w:w="108" w:type="dxa"/>
            <w:bottom w:w="0" w:type="dxa"/>
            <w:right w:w="108" w:type="dxa"/>
          </w:tblCellMar>
        </w:tblPrEx>
        <w:trPr>
          <w:trHeight w:val="308" w:hRule="atLeast"/>
        </w:trPr>
        <w:tc>
          <w:tcPr>
            <w:tcW w:w="454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六、经营收入</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w:t>
            </w:r>
          </w:p>
        </w:tc>
        <w:tc>
          <w:tcPr>
            <w:tcW w:w="11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26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六、科学技术支出</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37</w:t>
            </w:r>
          </w:p>
        </w:tc>
        <w:tc>
          <w:tcPr>
            <w:tcW w:w="183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54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七、附属单位上缴收入</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7</w:t>
            </w:r>
          </w:p>
        </w:tc>
        <w:tc>
          <w:tcPr>
            <w:tcW w:w="11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26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七、文化旅游体育与传媒支出</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38</w:t>
            </w:r>
          </w:p>
        </w:tc>
        <w:tc>
          <w:tcPr>
            <w:tcW w:w="183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54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八、其他收入</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8</w:t>
            </w:r>
          </w:p>
        </w:tc>
        <w:tc>
          <w:tcPr>
            <w:tcW w:w="11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26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八、社会保障和就业支出</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39</w:t>
            </w:r>
          </w:p>
        </w:tc>
        <w:tc>
          <w:tcPr>
            <w:tcW w:w="183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175.87</w:t>
            </w:r>
          </w:p>
        </w:tc>
      </w:tr>
      <w:tr>
        <w:tblPrEx>
          <w:tblCellMar>
            <w:top w:w="0" w:type="dxa"/>
            <w:left w:w="108" w:type="dxa"/>
            <w:bottom w:w="0" w:type="dxa"/>
            <w:right w:w="108" w:type="dxa"/>
          </w:tblCellMar>
        </w:tblPrEx>
        <w:trPr>
          <w:trHeight w:val="308" w:hRule="atLeast"/>
        </w:trPr>
        <w:tc>
          <w:tcPr>
            <w:tcW w:w="454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9</w:t>
            </w:r>
          </w:p>
        </w:tc>
        <w:tc>
          <w:tcPr>
            <w:tcW w:w="11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26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九、卫生健康支出</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40</w:t>
            </w:r>
          </w:p>
        </w:tc>
        <w:tc>
          <w:tcPr>
            <w:tcW w:w="183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24.81</w:t>
            </w:r>
          </w:p>
        </w:tc>
      </w:tr>
      <w:tr>
        <w:tblPrEx>
          <w:tblCellMar>
            <w:top w:w="0" w:type="dxa"/>
            <w:left w:w="108" w:type="dxa"/>
            <w:bottom w:w="0" w:type="dxa"/>
            <w:right w:w="108" w:type="dxa"/>
          </w:tblCellMar>
        </w:tblPrEx>
        <w:trPr>
          <w:trHeight w:val="308" w:hRule="atLeast"/>
        </w:trPr>
        <w:tc>
          <w:tcPr>
            <w:tcW w:w="454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10</w:t>
            </w:r>
          </w:p>
        </w:tc>
        <w:tc>
          <w:tcPr>
            <w:tcW w:w="11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26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十、节能环保支出</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41</w:t>
            </w:r>
          </w:p>
        </w:tc>
        <w:tc>
          <w:tcPr>
            <w:tcW w:w="183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54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11</w:t>
            </w:r>
          </w:p>
        </w:tc>
        <w:tc>
          <w:tcPr>
            <w:tcW w:w="11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26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十一、城乡社区支出</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42</w:t>
            </w:r>
          </w:p>
        </w:tc>
        <w:tc>
          <w:tcPr>
            <w:tcW w:w="183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54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12</w:t>
            </w:r>
          </w:p>
        </w:tc>
        <w:tc>
          <w:tcPr>
            <w:tcW w:w="11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26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十二、农林水支出</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43</w:t>
            </w:r>
          </w:p>
        </w:tc>
        <w:tc>
          <w:tcPr>
            <w:tcW w:w="183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54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13</w:t>
            </w:r>
          </w:p>
        </w:tc>
        <w:tc>
          <w:tcPr>
            <w:tcW w:w="11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26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十三、交通运输支出</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44</w:t>
            </w:r>
          </w:p>
        </w:tc>
        <w:tc>
          <w:tcPr>
            <w:tcW w:w="183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54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14</w:t>
            </w:r>
          </w:p>
        </w:tc>
        <w:tc>
          <w:tcPr>
            <w:tcW w:w="11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26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十四、资源勘探工业信息等支出</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45</w:t>
            </w:r>
          </w:p>
        </w:tc>
        <w:tc>
          <w:tcPr>
            <w:tcW w:w="183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54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15</w:t>
            </w:r>
          </w:p>
        </w:tc>
        <w:tc>
          <w:tcPr>
            <w:tcW w:w="11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26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十五、商业服务业等支出</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46</w:t>
            </w:r>
          </w:p>
        </w:tc>
        <w:tc>
          <w:tcPr>
            <w:tcW w:w="183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54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16</w:t>
            </w:r>
          </w:p>
        </w:tc>
        <w:tc>
          <w:tcPr>
            <w:tcW w:w="11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26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十六、金融支出</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47</w:t>
            </w:r>
          </w:p>
        </w:tc>
        <w:tc>
          <w:tcPr>
            <w:tcW w:w="183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54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17</w:t>
            </w:r>
          </w:p>
        </w:tc>
        <w:tc>
          <w:tcPr>
            <w:tcW w:w="11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26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十七、援助其他地区支出</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48</w:t>
            </w:r>
          </w:p>
        </w:tc>
        <w:tc>
          <w:tcPr>
            <w:tcW w:w="183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54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18</w:t>
            </w:r>
          </w:p>
        </w:tc>
        <w:tc>
          <w:tcPr>
            <w:tcW w:w="11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26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十八、自然资源海洋气象等支出</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49</w:t>
            </w:r>
          </w:p>
        </w:tc>
        <w:tc>
          <w:tcPr>
            <w:tcW w:w="183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54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19</w:t>
            </w:r>
          </w:p>
        </w:tc>
        <w:tc>
          <w:tcPr>
            <w:tcW w:w="11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26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十九、住房保障支出</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50</w:t>
            </w:r>
          </w:p>
        </w:tc>
        <w:tc>
          <w:tcPr>
            <w:tcW w:w="183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54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20</w:t>
            </w:r>
          </w:p>
        </w:tc>
        <w:tc>
          <w:tcPr>
            <w:tcW w:w="11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26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二十、粮油物资储备支出</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51</w:t>
            </w:r>
          </w:p>
        </w:tc>
        <w:tc>
          <w:tcPr>
            <w:tcW w:w="183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54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21</w:t>
            </w:r>
          </w:p>
        </w:tc>
        <w:tc>
          <w:tcPr>
            <w:tcW w:w="11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26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二十一、国有资本经营预算支出</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52</w:t>
            </w:r>
          </w:p>
        </w:tc>
        <w:tc>
          <w:tcPr>
            <w:tcW w:w="183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54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22</w:t>
            </w:r>
          </w:p>
        </w:tc>
        <w:tc>
          <w:tcPr>
            <w:tcW w:w="11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26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二十二、灾害防治及应急管理支出</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53</w:t>
            </w:r>
          </w:p>
        </w:tc>
        <w:tc>
          <w:tcPr>
            <w:tcW w:w="183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54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23</w:t>
            </w:r>
          </w:p>
        </w:tc>
        <w:tc>
          <w:tcPr>
            <w:tcW w:w="11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26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二十三、其他支出</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54</w:t>
            </w:r>
          </w:p>
        </w:tc>
        <w:tc>
          <w:tcPr>
            <w:tcW w:w="183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54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b/>
                <w:bCs/>
                <w:color w:val="auto"/>
                <w:kern w:val="0"/>
                <w:sz w:val="20"/>
                <w:szCs w:val="20"/>
                <w:highlight w:val="none"/>
              </w:rPr>
            </w:pPr>
            <w:r>
              <w:rPr>
                <w:rFonts w:hint="eastAsia" w:ascii="宋体" w:hAnsi="宋体" w:cs="Arial"/>
                <w:b/>
                <w:bCs/>
                <w:color w:val="auto"/>
                <w:kern w:val="0"/>
                <w:sz w:val="20"/>
                <w:szCs w:val="20"/>
                <w:highlight w:val="none"/>
              </w:rPr>
              <w:t>　</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24</w:t>
            </w:r>
          </w:p>
        </w:tc>
        <w:tc>
          <w:tcPr>
            <w:tcW w:w="11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426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二十四、债务还本支出</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55</w:t>
            </w:r>
          </w:p>
        </w:tc>
        <w:tc>
          <w:tcPr>
            <w:tcW w:w="183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54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25</w:t>
            </w:r>
          </w:p>
        </w:tc>
        <w:tc>
          <w:tcPr>
            <w:tcW w:w="11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426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二十五、债务付息支出</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56</w:t>
            </w:r>
          </w:p>
        </w:tc>
        <w:tc>
          <w:tcPr>
            <w:tcW w:w="183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54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26</w:t>
            </w:r>
          </w:p>
        </w:tc>
        <w:tc>
          <w:tcPr>
            <w:tcW w:w="11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426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二十六、抗疫特别国债安排的支出</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57</w:t>
            </w:r>
          </w:p>
        </w:tc>
        <w:tc>
          <w:tcPr>
            <w:tcW w:w="183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54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b/>
                <w:bCs/>
                <w:color w:val="auto"/>
                <w:kern w:val="0"/>
                <w:sz w:val="22"/>
                <w:highlight w:val="none"/>
              </w:rPr>
            </w:pPr>
            <w:r>
              <w:rPr>
                <w:rFonts w:hint="eastAsia" w:ascii="宋体" w:hAnsi="宋体" w:cs="Arial"/>
                <w:b/>
                <w:bCs/>
                <w:color w:val="auto"/>
                <w:kern w:val="0"/>
                <w:sz w:val="22"/>
                <w:highlight w:val="none"/>
              </w:rPr>
              <w:t>本年收入合计</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27</w:t>
            </w:r>
          </w:p>
        </w:tc>
        <w:tc>
          <w:tcPr>
            <w:tcW w:w="11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1,125.14</w:t>
            </w:r>
          </w:p>
        </w:tc>
        <w:tc>
          <w:tcPr>
            <w:tcW w:w="426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b/>
                <w:bCs/>
                <w:color w:val="auto"/>
                <w:kern w:val="0"/>
                <w:sz w:val="22"/>
                <w:highlight w:val="none"/>
              </w:rPr>
            </w:pPr>
            <w:r>
              <w:rPr>
                <w:rFonts w:hint="eastAsia" w:ascii="宋体" w:hAnsi="宋体" w:cs="Arial"/>
                <w:b/>
                <w:bCs/>
                <w:color w:val="auto"/>
                <w:kern w:val="0"/>
                <w:sz w:val="22"/>
                <w:highlight w:val="none"/>
              </w:rPr>
              <w:t>本年支出合计</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58</w:t>
            </w:r>
          </w:p>
        </w:tc>
        <w:tc>
          <w:tcPr>
            <w:tcW w:w="183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1,394.69</w:t>
            </w:r>
          </w:p>
        </w:tc>
      </w:tr>
      <w:tr>
        <w:tblPrEx>
          <w:tblCellMar>
            <w:top w:w="0" w:type="dxa"/>
            <w:left w:w="108" w:type="dxa"/>
            <w:bottom w:w="0" w:type="dxa"/>
            <w:right w:w="108" w:type="dxa"/>
          </w:tblCellMar>
        </w:tblPrEx>
        <w:trPr>
          <w:trHeight w:val="308" w:hRule="atLeast"/>
        </w:trPr>
        <w:tc>
          <w:tcPr>
            <w:tcW w:w="454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使用非财政拨款结余</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28</w:t>
            </w:r>
          </w:p>
        </w:tc>
        <w:tc>
          <w:tcPr>
            <w:tcW w:w="11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26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结余分配</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59</w:t>
            </w:r>
          </w:p>
        </w:tc>
        <w:tc>
          <w:tcPr>
            <w:tcW w:w="183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54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年初结转和结余</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29</w:t>
            </w:r>
          </w:p>
        </w:tc>
        <w:tc>
          <w:tcPr>
            <w:tcW w:w="11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269.55</w:t>
            </w:r>
          </w:p>
        </w:tc>
        <w:tc>
          <w:tcPr>
            <w:tcW w:w="426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年末结转和结余</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60</w:t>
            </w:r>
          </w:p>
        </w:tc>
        <w:tc>
          <w:tcPr>
            <w:tcW w:w="183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54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30</w:t>
            </w:r>
          </w:p>
        </w:tc>
        <w:tc>
          <w:tcPr>
            <w:tcW w:w="11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26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61</w:t>
            </w:r>
          </w:p>
        </w:tc>
        <w:tc>
          <w:tcPr>
            <w:tcW w:w="1837"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54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b/>
                <w:bCs/>
                <w:color w:val="auto"/>
                <w:kern w:val="0"/>
                <w:sz w:val="22"/>
                <w:highlight w:val="none"/>
              </w:rPr>
            </w:pPr>
            <w:r>
              <w:rPr>
                <w:rFonts w:hint="eastAsia" w:ascii="宋体" w:hAnsi="宋体" w:cs="Arial"/>
                <w:b/>
                <w:bCs/>
                <w:color w:val="auto"/>
                <w:kern w:val="0"/>
                <w:sz w:val="22"/>
                <w:highlight w:val="none"/>
              </w:rPr>
              <w:t>总计</w:t>
            </w:r>
          </w:p>
        </w:tc>
        <w:tc>
          <w:tcPr>
            <w:tcW w:w="611" w:type="dxa"/>
            <w:tcBorders>
              <w:top w:val="nil"/>
              <w:left w:val="nil"/>
              <w:bottom w:val="single" w:color="000000" w:sz="8"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31</w:t>
            </w:r>
          </w:p>
        </w:tc>
        <w:tc>
          <w:tcPr>
            <w:tcW w:w="11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1,394.69</w:t>
            </w:r>
          </w:p>
        </w:tc>
        <w:tc>
          <w:tcPr>
            <w:tcW w:w="426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b/>
                <w:bCs/>
                <w:color w:val="auto"/>
                <w:kern w:val="0"/>
                <w:sz w:val="22"/>
                <w:highlight w:val="none"/>
              </w:rPr>
            </w:pPr>
            <w:r>
              <w:rPr>
                <w:rFonts w:hint="eastAsia" w:ascii="宋体" w:hAnsi="宋体" w:cs="Arial"/>
                <w:b/>
                <w:bCs/>
                <w:color w:val="auto"/>
                <w:kern w:val="0"/>
                <w:sz w:val="22"/>
                <w:highlight w:val="none"/>
              </w:rPr>
              <w:t>总计</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62</w:t>
            </w:r>
          </w:p>
        </w:tc>
        <w:tc>
          <w:tcPr>
            <w:tcW w:w="183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1,394.69</w:t>
            </w:r>
          </w:p>
        </w:tc>
      </w:tr>
      <w:tr>
        <w:tblPrEx>
          <w:tblCellMar>
            <w:top w:w="0" w:type="dxa"/>
            <w:left w:w="108" w:type="dxa"/>
            <w:bottom w:w="0" w:type="dxa"/>
            <w:right w:w="108" w:type="dxa"/>
          </w:tblCellMar>
        </w:tblPrEx>
        <w:trPr>
          <w:trHeight w:val="308" w:hRule="atLeast"/>
        </w:trPr>
        <w:tc>
          <w:tcPr>
            <w:tcW w:w="13041" w:type="dxa"/>
            <w:gridSpan w:val="6"/>
            <w:tcBorders>
              <w:top w:val="nil"/>
              <w:left w:val="nil"/>
              <w:bottom w:val="nil"/>
              <w:right w:val="nil"/>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注：本表反映</w:t>
            </w:r>
            <w:r>
              <w:rPr>
                <w:rFonts w:hint="eastAsia" w:ascii="宋体" w:hAnsi="宋体" w:cs="Arial"/>
                <w:color w:val="auto"/>
                <w:kern w:val="0"/>
                <w:sz w:val="22"/>
                <w:highlight w:val="none"/>
                <w:lang w:eastAsia="zh-CN"/>
              </w:rPr>
              <w:t>单位</w:t>
            </w:r>
            <w:r>
              <w:rPr>
                <w:rFonts w:hint="eastAsia" w:ascii="宋体" w:hAnsi="宋体" w:cs="Arial"/>
                <w:color w:val="auto"/>
                <w:kern w:val="0"/>
                <w:sz w:val="22"/>
                <w:highlight w:val="none"/>
              </w:rPr>
              <w:t>本年度的总收支和年末结转结余情况。本表金额转换为万元时，因四舍五入可能存在尾差。</w:t>
            </w:r>
          </w:p>
        </w:tc>
      </w:tr>
    </w:tbl>
    <w:p>
      <w:pPr>
        <w:rPr>
          <w:rFonts w:ascii="仿宋_GB2312" w:hAnsi="仿宋_GB2312" w:eastAsia="仿宋_GB2312" w:cs="仿宋_GB2312"/>
          <w:color w:val="auto"/>
          <w:sz w:val="32"/>
          <w:szCs w:val="32"/>
          <w:highlight w:val="none"/>
        </w:rPr>
      </w:pPr>
    </w:p>
    <w:p>
      <w:pPr>
        <w:rPr>
          <w:rFonts w:ascii="仿宋_GB2312" w:hAnsi="仿宋_GB2312" w:eastAsia="仿宋_GB2312" w:cs="仿宋_GB2312"/>
          <w:color w:val="auto"/>
          <w:sz w:val="32"/>
          <w:szCs w:val="32"/>
          <w:highlight w:val="none"/>
        </w:rPr>
        <w:sectPr>
          <w:pgSz w:w="16838" w:h="11906" w:orient="landscape"/>
          <w:pgMar w:top="1701" w:right="1440" w:bottom="1701" w:left="1440" w:header="720" w:footer="720" w:gutter="0"/>
          <w:pgNumType w:fmt="numberInDash"/>
          <w:cols w:space="720" w:num="1"/>
          <w:docGrid w:type="lines" w:linePitch="312" w:charSpace="0"/>
        </w:sectPr>
      </w:pPr>
    </w:p>
    <w:tbl>
      <w:tblPr>
        <w:tblStyle w:val="5"/>
        <w:tblW w:w="14457" w:type="dxa"/>
        <w:tblInd w:w="89" w:type="dxa"/>
        <w:tblLayout w:type="autofit"/>
        <w:tblCellMar>
          <w:top w:w="0" w:type="dxa"/>
          <w:left w:w="108" w:type="dxa"/>
          <w:bottom w:w="0" w:type="dxa"/>
          <w:right w:w="108" w:type="dxa"/>
        </w:tblCellMar>
      </w:tblPr>
      <w:tblGrid>
        <w:gridCol w:w="403"/>
        <w:gridCol w:w="315"/>
        <w:gridCol w:w="268"/>
        <w:gridCol w:w="4926"/>
        <w:gridCol w:w="1568"/>
        <w:gridCol w:w="1777"/>
        <w:gridCol w:w="911"/>
        <w:gridCol w:w="846"/>
        <w:gridCol w:w="898"/>
        <w:gridCol w:w="846"/>
        <w:gridCol w:w="1875"/>
      </w:tblGrid>
      <w:tr>
        <w:tblPrEx>
          <w:tblCellMar>
            <w:top w:w="0" w:type="dxa"/>
            <w:left w:w="108" w:type="dxa"/>
            <w:bottom w:w="0" w:type="dxa"/>
            <w:right w:w="108" w:type="dxa"/>
          </w:tblCellMar>
        </w:tblPrEx>
        <w:trPr>
          <w:trHeight w:val="390" w:hRule="atLeast"/>
        </w:trPr>
        <w:tc>
          <w:tcPr>
            <w:tcW w:w="14457" w:type="dxa"/>
            <w:gridSpan w:val="11"/>
            <w:tcBorders>
              <w:top w:val="nil"/>
              <w:left w:val="nil"/>
              <w:bottom w:val="nil"/>
              <w:right w:val="nil"/>
            </w:tcBorders>
            <w:shd w:val="clear" w:color="000000" w:fill="FFFFFF"/>
            <w:noWrap/>
            <w:vAlign w:val="bottom"/>
          </w:tcPr>
          <w:p>
            <w:pPr>
              <w:widowControl/>
              <w:jc w:val="center"/>
              <w:rPr>
                <w:rFonts w:ascii="宋体" w:hAnsi="宋体" w:cs="Arial"/>
                <w:color w:val="auto"/>
                <w:kern w:val="0"/>
                <w:sz w:val="30"/>
                <w:szCs w:val="30"/>
                <w:highlight w:val="none"/>
              </w:rPr>
            </w:pPr>
            <w:r>
              <w:rPr>
                <w:rFonts w:hint="eastAsia" w:ascii="宋体" w:hAnsi="宋体" w:cs="Arial"/>
                <w:color w:val="auto"/>
                <w:kern w:val="0"/>
                <w:sz w:val="30"/>
                <w:szCs w:val="30"/>
                <w:highlight w:val="none"/>
              </w:rPr>
              <w:t>收入决算表</w:t>
            </w:r>
          </w:p>
        </w:tc>
      </w:tr>
      <w:tr>
        <w:tblPrEx>
          <w:tblCellMar>
            <w:top w:w="0" w:type="dxa"/>
            <w:left w:w="108" w:type="dxa"/>
            <w:bottom w:w="0" w:type="dxa"/>
            <w:right w:w="108" w:type="dxa"/>
          </w:tblCellMar>
        </w:tblPrEx>
        <w:trPr>
          <w:trHeight w:val="255" w:hRule="atLeast"/>
        </w:trPr>
        <w:tc>
          <w:tcPr>
            <w:tcW w:w="333"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260"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217"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4926"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568"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777"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911"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846"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898"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846"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875" w:type="dxa"/>
            <w:tcBorders>
              <w:top w:val="nil"/>
              <w:left w:val="nil"/>
              <w:bottom w:val="nil"/>
              <w:right w:val="nil"/>
            </w:tcBorders>
            <w:shd w:val="clear" w:color="000000" w:fill="FFFFFF"/>
            <w:noWrap/>
            <w:vAlign w:val="bottom"/>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公开02表</w:t>
            </w:r>
          </w:p>
        </w:tc>
      </w:tr>
      <w:tr>
        <w:tblPrEx>
          <w:tblCellMar>
            <w:top w:w="0" w:type="dxa"/>
            <w:left w:w="108" w:type="dxa"/>
            <w:bottom w:w="0" w:type="dxa"/>
            <w:right w:w="108" w:type="dxa"/>
          </w:tblCellMar>
        </w:tblPrEx>
        <w:trPr>
          <w:trHeight w:val="255" w:hRule="atLeast"/>
        </w:trPr>
        <w:tc>
          <w:tcPr>
            <w:tcW w:w="5736" w:type="dxa"/>
            <w:gridSpan w:val="4"/>
            <w:tcBorders>
              <w:top w:val="nil"/>
              <w:left w:val="nil"/>
              <w:bottom w:val="single" w:color="000000" w:sz="4" w:space="0"/>
              <w:right w:val="nil"/>
            </w:tcBorders>
            <w:shd w:val="clear" w:color="000000" w:fill="FFFFFF"/>
            <w:noWrap/>
            <w:vAlign w:val="bottom"/>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lang w:eastAsia="zh-CN"/>
              </w:rPr>
              <w:t>单位</w:t>
            </w:r>
            <w:r>
              <w:rPr>
                <w:rFonts w:hint="eastAsia" w:ascii="宋体" w:hAnsi="宋体" w:cs="Arial"/>
                <w:color w:val="auto"/>
                <w:kern w:val="0"/>
                <w:sz w:val="20"/>
                <w:szCs w:val="20"/>
                <w:highlight w:val="none"/>
              </w:rPr>
              <w:t>：许昌市第九中学</w:t>
            </w:r>
          </w:p>
        </w:tc>
        <w:tc>
          <w:tcPr>
            <w:tcW w:w="1568"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777"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911"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846"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898"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846"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875" w:type="dxa"/>
            <w:tcBorders>
              <w:top w:val="nil"/>
              <w:left w:val="nil"/>
              <w:bottom w:val="nil"/>
              <w:right w:val="nil"/>
            </w:tcBorders>
            <w:shd w:val="clear" w:color="000000" w:fill="FFFFFF"/>
            <w:noWrap/>
            <w:vAlign w:val="bottom"/>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金额单位：万元</w:t>
            </w:r>
          </w:p>
        </w:tc>
      </w:tr>
      <w:tr>
        <w:tblPrEx>
          <w:tblCellMar>
            <w:top w:w="0" w:type="dxa"/>
            <w:left w:w="108" w:type="dxa"/>
            <w:bottom w:w="0" w:type="dxa"/>
            <w:right w:w="108" w:type="dxa"/>
          </w:tblCellMar>
        </w:tblPrEx>
        <w:trPr>
          <w:trHeight w:val="308" w:hRule="atLeast"/>
        </w:trPr>
        <w:tc>
          <w:tcPr>
            <w:tcW w:w="5736" w:type="dxa"/>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w:t>
            </w:r>
          </w:p>
        </w:tc>
        <w:tc>
          <w:tcPr>
            <w:tcW w:w="1568" w:type="dxa"/>
            <w:vMerge w:val="restart"/>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本年收入合计</w:t>
            </w:r>
          </w:p>
        </w:tc>
        <w:tc>
          <w:tcPr>
            <w:tcW w:w="1777" w:type="dxa"/>
            <w:vMerge w:val="restart"/>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财政拨款收入</w:t>
            </w:r>
          </w:p>
        </w:tc>
        <w:tc>
          <w:tcPr>
            <w:tcW w:w="911" w:type="dxa"/>
            <w:vMerge w:val="restart"/>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上级补助收入</w:t>
            </w:r>
          </w:p>
        </w:tc>
        <w:tc>
          <w:tcPr>
            <w:tcW w:w="846" w:type="dxa"/>
            <w:vMerge w:val="restart"/>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事业收入</w:t>
            </w:r>
          </w:p>
        </w:tc>
        <w:tc>
          <w:tcPr>
            <w:tcW w:w="898" w:type="dxa"/>
            <w:vMerge w:val="restart"/>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经营收入</w:t>
            </w:r>
          </w:p>
        </w:tc>
        <w:tc>
          <w:tcPr>
            <w:tcW w:w="846" w:type="dxa"/>
            <w:vMerge w:val="restart"/>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附属单位上缴收入</w:t>
            </w:r>
          </w:p>
        </w:tc>
        <w:tc>
          <w:tcPr>
            <w:tcW w:w="1875" w:type="dxa"/>
            <w:vMerge w:val="restart"/>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其他收入</w:t>
            </w:r>
          </w:p>
        </w:tc>
      </w:tr>
      <w:tr>
        <w:tblPrEx>
          <w:tblCellMar>
            <w:top w:w="0" w:type="dxa"/>
            <w:left w:w="108" w:type="dxa"/>
            <w:bottom w:w="0" w:type="dxa"/>
            <w:right w:w="108" w:type="dxa"/>
          </w:tblCellMar>
        </w:tblPrEx>
        <w:trPr>
          <w:trHeight w:val="312" w:hRule="atLeast"/>
        </w:trPr>
        <w:tc>
          <w:tcPr>
            <w:tcW w:w="810" w:type="dxa"/>
            <w:gridSpan w:val="3"/>
            <w:vMerge w:val="restart"/>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功能分类科目编码</w:t>
            </w:r>
          </w:p>
        </w:tc>
        <w:tc>
          <w:tcPr>
            <w:tcW w:w="4926"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科目名称</w:t>
            </w:r>
          </w:p>
        </w:tc>
        <w:tc>
          <w:tcPr>
            <w:tcW w:w="1568" w:type="dxa"/>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1777" w:type="dxa"/>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911" w:type="dxa"/>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846" w:type="dxa"/>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898" w:type="dxa"/>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846" w:type="dxa"/>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1875" w:type="dxa"/>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trHeight w:val="312" w:hRule="atLeast"/>
        </w:trPr>
        <w:tc>
          <w:tcPr>
            <w:tcW w:w="810" w:type="dxa"/>
            <w:gridSpan w:val="3"/>
            <w:vMerge w:val="continue"/>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4926" w:type="dxa"/>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1568" w:type="dxa"/>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1777" w:type="dxa"/>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911" w:type="dxa"/>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846" w:type="dxa"/>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898" w:type="dxa"/>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846" w:type="dxa"/>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1875" w:type="dxa"/>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trHeight w:val="312" w:hRule="atLeast"/>
        </w:trPr>
        <w:tc>
          <w:tcPr>
            <w:tcW w:w="810" w:type="dxa"/>
            <w:gridSpan w:val="3"/>
            <w:vMerge w:val="continue"/>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4926" w:type="dxa"/>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1568" w:type="dxa"/>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1777" w:type="dxa"/>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911" w:type="dxa"/>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846" w:type="dxa"/>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898" w:type="dxa"/>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846" w:type="dxa"/>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1875" w:type="dxa"/>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trHeight w:val="308" w:hRule="atLeast"/>
        </w:trPr>
        <w:tc>
          <w:tcPr>
            <w:tcW w:w="5736"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栏次</w:t>
            </w:r>
          </w:p>
        </w:tc>
        <w:tc>
          <w:tcPr>
            <w:tcW w:w="156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w:t>
            </w:r>
          </w:p>
        </w:tc>
        <w:tc>
          <w:tcPr>
            <w:tcW w:w="177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w:t>
            </w:r>
          </w:p>
        </w:tc>
        <w:tc>
          <w:tcPr>
            <w:tcW w:w="9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w:t>
            </w:r>
          </w:p>
        </w:tc>
        <w:tc>
          <w:tcPr>
            <w:tcW w:w="84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w:t>
            </w:r>
          </w:p>
        </w:tc>
        <w:tc>
          <w:tcPr>
            <w:tcW w:w="89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w:t>
            </w:r>
          </w:p>
        </w:tc>
        <w:tc>
          <w:tcPr>
            <w:tcW w:w="84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w:t>
            </w:r>
          </w:p>
        </w:tc>
        <w:tc>
          <w:tcPr>
            <w:tcW w:w="187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7</w:t>
            </w:r>
          </w:p>
        </w:tc>
      </w:tr>
      <w:tr>
        <w:tblPrEx>
          <w:tblCellMar>
            <w:top w:w="0" w:type="dxa"/>
            <w:left w:w="108" w:type="dxa"/>
            <w:bottom w:w="0" w:type="dxa"/>
            <w:right w:w="108" w:type="dxa"/>
          </w:tblCellMar>
        </w:tblPrEx>
        <w:trPr>
          <w:trHeight w:val="308" w:hRule="atLeast"/>
        </w:trPr>
        <w:tc>
          <w:tcPr>
            <w:tcW w:w="5736"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合计</w:t>
            </w:r>
          </w:p>
        </w:tc>
        <w:tc>
          <w:tcPr>
            <w:tcW w:w="156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1,125.14</w:t>
            </w:r>
          </w:p>
        </w:tc>
        <w:tc>
          <w:tcPr>
            <w:tcW w:w="177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1,125.14</w:t>
            </w:r>
          </w:p>
        </w:tc>
        <w:tc>
          <w:tcPr>
            <w:tcW w:w="91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c>
          <w:tcPr>
            <w:tcW w:w="8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c>
          <w:tcPr>
            <w:tcW w:w="89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c>
          <w:tcPr>
            <w:tcW w:w="8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c>
          <w:tcPr>
            <w:tcW w:w="187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r>
      <w:tr>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w:t>
            </w:r>
          </w:p>
        </w:tc>
        <w:tc>
          <w:tcPr>
            <w:tcW w:w="492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一般公共服务支出</w:t>
            </w:r>
          </w:p>
        </w:tc>
        <w:tc>
          <w:tcPr>
            <w:tcW w:w="156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5.86</w:t>
            </w:r>
          </w:p>
        </w:tc>
        <w:tc>
          <w:tcPr>
            <w:tcW w:w="177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5.86</w:t>
            </w:r>
          </w:p>
        </w:tc>
        <w:tc>
          <w:tcPr>
            <w:tcW w:w="91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9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87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20129</w:t>
            </w:r>
          </w:p>
        </w:tc>
        <w:tc>
          <w:tcPr>
            <w:tcW w:w="492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群众团体事务</w:t>
            </w:r>
          </w:p>
        </w:tc>
        <w:tc>
          <w:tcPr>
            <w:tcW w:w="156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5.86</w:t>
            </w:r>
          </w:p>
        </w:tc>
        <w:tc>
          <w:tcPr>
            <w:tcW w:w="177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5.86</w:t>
            </w:r>
          </w:p>
        </w:tc>
        <w:tc>
          <w:tcPr>
            <w:tcW w:w="91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9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87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2012906</w:t>
            </w:r>
          </w:p>
        </w:tc>
        <w:tc>
          <w:tcPr>
            <w:tcW w:w="492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工会事务</w:t>
            </w:r>
          </w:p>
        </w:tc>
        <w:tc>
          <w:tcPr>
            <w:tcW w:w="156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5.86</w:t>
            </w:r>
          </w:p>
        </w:tc>
        <w:tc>
          <w:tcPr>
            <w:tcW w:w="177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5.86</w:t>
            </w:r>
          </w:p>
        </w:tc>
        <w:tc>
          <w:tcPr>
            <w:tcW w:w="91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9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87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205</w:t>
            </w:r>
          </w:p>
        </w:tc>
        <w:tc>
          <w:tcPr>
            <w:tcW w:w="492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教育支出</w:t>
            </w:r>
          </w:p>
        </w:tc>
        <w:tc>
          <w:tcPr>
            <w:tcW w:w="156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941.84</w:t>
            </w:r>
          </w:p>
        </w:tc>
        <w:tc>
          <w:tcPr>
            <w:tcW w:w="177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941.84</w:t>
            </w:r>
          </w:p>
        </w:tc>
        <w:tc>
          <w:tcPr>
            <w:tcW w:w="91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9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87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20502</w:t>
            </w:r>
          </w:p>
        </w:tc>
        <w:tc>
          <w:tcPr>
            <w:tcW w:w="492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普通教育</w:t>
            </w:r>
          </w:p>
        </w:tc>
        <w:tc>
          <w:tcPr>
            <w:tcW w:w="156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933.79</w:t>
            </w:r>
          </w:p>
        </w:tc>
        <w:tc>
          <w:tcPr>
            <w:tcW w:w="177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933.79</w:t>
            </w:r>
          </w:p>
        </w:tc>
        <w:tc>
          <w:tcPr>
            <w:tcW w:w="91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9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87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2050203</w:t>
            </w:r>
          </w:p>
        </w:tc>
        <w:tc>
          <w:tcPr>
            <w:tcW w:w="492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初中教育</w:t>
            </w:r>
          </w:p>
        </w:tc>
        <w:tc>
          <w:tcPr>
            <w:tcW w:w="156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857.88</w:t>
            </w:r>
          </w:p>
        </w:tc>
        <w:tc>
          <w:tcPr>
            <w:tcW w:w="177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857.88</w:t>
            </w:r>
          </w:p>
        </w:tc>
        <w:tc>
          <w:tcPr>
            <w:tcW w:w="91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9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87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2050299</w:t>
            </w:r>
          </w:p>
        </w:tc>
        <w:tc>
          <w:tcPr>
            <w:tcW w:w="492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其他普通教育支出</w:t>
            </w:r>
          </w:p>
        </w:tc>
        <w:tc>
          <w:tcPr>
            <w:tcW w:w="156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75.92</w:t>
            </w:r>
          </w:p>
        </w:tc>
        <w:tc>
          <w:tcPr>
            <w:tcW w:w="177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75.92</w:t>
            </w:r>
          </w:p>
        </w:tc>
        <w:tc>
          <w:tcPr>
            <w:tcW w:w="91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9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87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20599</w:t>
            </w:r>
          </w:p>
        </w:tc>
        <w:tc>
          <w:tcPr>
            <w:tcW w:w="492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其他教育支出</w:t>
            </w:r>
          </w:p>
        </w:tc>
        <w:tc>
          <w:tcPr>
            <w:tcW w:w="156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8.05</w:t>
            </w:r>
          </w:p>
        </w:tc>
        <w:tc>
          <w:tcPr>
            <w:tcW w:w="177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8.05</w:t>
            </w:r>
          </w:p>
        </w:tc>
        <w:tc>
          <w:tcPr>
            <w:tcW w:w="91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9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87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2059999</w:t>
            </w:r>
          </w:p>
        </w:tc>
        <w:tc>
          <w:tcPr>
            <w:tcW w:w="492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其他教育支出</w:t>
            </w:r>
          </w:p>
        </w:tc>
        <w:tc>
          <w:tcPr>
            <w:tcW w:w="156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8.05</w:t>
            </w:r>
          </w:p>
        </w:tc>
        <w:tc>
          <w:tcPr>
            <w:tcW w:w="177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8.05</w:t>
            </w:r>
          </w:p>
        </w:tc>
        <w:tc>
          <w:tcPr>
            <w:tcW w:w="91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9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87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w:t>
            </w:r>
          </w:p>
        </w:tc>
        <w:tc>
          <w:tcPr>
            <w:tcW w:w="492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社会保障和就业支出</w:t>
            </w:r>
          </w:p>
        </w:tc>
        <w:tc>
          <w:tcPr>
            <w:tcW w:w="156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155.69</w:t>
            </w:r>
          </w:p>
        </w:tc>
        <w:tc>
          <w:tcPr>
            <w:tcW w:w="177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155.69</w:t>
            </w:r>
          </w:p>
        </w:tc>
        <w:tc>
          <w:tcPr>
            <w:tcW w:w="91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9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87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20805</w:t>
            </w:r>
          </w:p>
        </w:tc>
        <w:tc>
          <w:tcPr>
            <w:tcW w:w="492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行政事业单位养老支出</w:t>
            </w:r>
          </w:p>
        </w:tc>
        <w:tc>
          <w:tcPr>
            <w:tcW w:w="156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155.69</w:t>
            </w:r>
          </w:p>
        </w:tc>
        <w:tc>
          <w:tcPr>
            <w:tcW w:w="177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155.69</w:t>
            </w:r>
          </w:p>
        </w:tc>
        <w:tc>
          <w:tcPr>
            <w:tcW w:w="91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9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87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2080502</w:t>
            </w:r>
          </w:p>
        </w:tc>
        <w:tc>
          <w:tcPr>
            <w:tcW w:w="492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事业单位离退休</w:t>
            </w:r>
          </w:p>
        </w:tc>
        <w:tc>
          <w:tcPr>
            <w:tcW w:w="156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107.87</w:t>
            </w:r>
          </w:p>
        </w:tc>
        <w:tc>
          <w:tcPr>
            <w:tcW w:w="177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107.87</w:t>
            </w:r>
          </w:p>
        </w:tc>
        <w:tc>
          <w:tcPr>
            <w:tcW w:w="91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9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87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2080505</w:t>
            </w:r>
          </w:p>
        </w:tc>
        <w:tc>
          <w:tcPr>
            <w:tcW w:w="492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机关事业单位基本养老保险缴费支出</w:t>
            </w:r>
          </w:p>
        </w:tc>
        <w:tc>
          <w:tcPr>
            <w:tcW w:w="156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47.82</w:t>
            </w:r>
          </w:p>
        </w:tc>
        <w:tc>
          <w:tcPr>
            <w:tcW w:w="177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47.82</w:t>
            </w:r>
          </w:p>
        </w:tc>
        <w:tc>
          <w:tcPr>
            <w:tcW w:w="91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9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87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w:t>
            </w:r>
          </w:p>
        </w:tc>
        <w:tc>
          <w:tcPr>
            <w:tcW w:w="492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卫生健康支出</w:t>
            </w:r>
          </w:p>
        </w:tc>
        <w:tc>
          <w:tcPr>
            <w:tcW w:w="156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21.75</w:t>
            </w:r>
          </w:p>
        </w:tc>
        <w:tc>
          <w:tcPr>
            <w:tcW w:w="177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21.75</w:t>
            </w:r>
          </w:p>
        </w:tc>
        <w:tc>
          <w:tcPr>
            <w:tcW w:w="91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9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87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21011</w:t>
            </w:r>
          </w:p>
        </w:tc>
        <w:tc>
          <w:tcPr>
            <w:tcW w:w="492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行政事业单位医疗</w:t>
            </w:r>
          </w:p>
        </w:tc>
        <w:tc>
          <w:tcPr>
            <w:tcW w:w="156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21.75</w:t>
            </w:r>
          </w:p>
        </w:tc>
        <w:tc>
          <w:tcPr>
            <w:tcW w:w="177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21.75</w:t>
            </w:r>
          </w:p>
        </w:tc>
        <w:tc>
          <w:tcPr>
            <w:tcW w:w="91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9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87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2101102</w:t>
            </w:r>
          </w:p>
        </w:tc>
        <w:tc>
          <w:tcPr>
            <w:tcW w:w="492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事业单位医疗</w:t>
            </w:r>
          </w:p>
        </w:tc>
        <w:tc>
          <w:tcPr>
            <w:tcW w:w="156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21.75</w:t>
            </w:r>
          </w:p>
        </w:tc>
        <w:tc>
          <w:tcPr>
            <w:tcW w:w="177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21.75</w:t>
            </w:r>
          </w:p>
        </w:tc>
        <w:tc>
          <w:tcPr>
            <w:tcW w:w="91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9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87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14457" w:type="dxa"/>
            <w:gridSpan w:val="11"/>
            <w:tcBorders>
              <w:top w:val="nil"/>
              <w:left w:val="nil"/>
              <w:bottom w:val="nil"/>
              <w:right w:val="nil"/>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注：本表反映</w:t>
            </w:r>
            <w:r>
              <w:rPr>
                <w:rFonts w:hint="eastAsia" w:ascii="宋体" w:hAnsi="宋体" w:cs="Arial"/>
                <w:color w:val="auto"/>
                <w:kern w:val="0"/>
                <w:sz w:val="22"/>
                <w:highlight w:val="none"/>
                <w:lang w:eastAsia="zh-CN"/>
              </w:rPr>
              <w:t>单位</w:t>
            </w:r>
            <w:r>
              <w:rPr>
                <w:rFonts w:hint="eastAsia" w:ascii="宋体" w:hAnsi="宋体" w:cs="Arial"/>
                <w:color w:val="auto"/>
                <w:kern w:val="0"/>
                <w:sz w:val="22"/>
                <w:highlight w:val="none"/>
              </w:rPr>
              <w:t>本年度取得的各项收入情况。本表金额转换为万元时，因四舍五入可能存在尾差。</w:t>
            </w:r>
          </w:p>
        </w:tc>
      </w:tr>
    </w:tbl>
    <w:p>
      <w:pPr>
        <w:rPr>
          <w:rFonts w:ascii="仿宋_GB2312" w:hAnsi="仿宋_GB2312" w:eastAsia="仿宋_GB2312" w:cs="仿宋_GB2312"/>
          <w:color w:val="auto"/>
          <w:sz w:val="32"/>
          <w:szCs w:val="32"/>
          <w:highlight w:val="none"/>
        </w:rPr>
      </w:pPr>
    </w:p>
    <w:p>
      <w:pPr>
        <w:rPr>
          <w:rFonts w:ascii="仿宋_GB2312" w:hAnsi="仿宋_GB2312" w:eastAsia="仿宋_GB2312" w:cs="仿宋_GB2312"/>
          <w:color w:val="auto"/>
          <w:sz w:val="32"/>
          <w:szCs w:val="32"/>
          <w:highlight w:val="none"/>
        </w:rPr>
        <w:sectPr>
          <w:pgSz w:w="16838" w:h="11906" w:orient="landscape"/>
          <w:pgMar w:top="1418" w:right="1440" w:bottom="1134" w:left="1440" w:header="720" w:footer="720" w:gutter="0"/>
          <w:pgNumType w:fmt="numberInDash"/>
          <w:cols w:space="720" w:num="1"/>
          <w:docGrid w:type="lines" w:linePitch="312" w:charSpace="0"/>
        </w:sectPr>
      </w:pPr>
    </w:p>
    <w:tbl>
      <w:tblPr>
        <w:tblStyle w:val="5"/>
        <w:tblW w:w="14379" w:type="dxa"/>
        <w:tblInd w:w="89" w:type="dxa"/>
        <w:tblLayout w:type="autofit"/>
        <w:tblCellMar>
          <w:top w:w="0" w:type="dxa"/>
          <w:left w:w="108" w:type="dxa"/>
          <w:bottom w:w="0" w:type="dxa"/>
          <w:right w:w="108" w:type="dxa"/>
        </w:tblCellMar>
      </w:tblPr>
      <w:tblGrid>
        <w:gridCol w:w="400"/>
        <w:gridCol w:w="316"/>
        <w:gridCol w:w="270"/>
        <w:gridCol w:w="2684"/>
        <w:gridCol w:w="474"/>
        <w:gridCol w:w="1163"/>
        <w:gridCol w:w="552"/>
        <w:gridCol w:w="1628"/>
        <w:gridCol w:w="1628"/>
        <w:gridCol w:w="147"/>
        <w:gridCol w:w="474"/>
        <w:gridCol w:w="865"/>
        <w:gridCol w:w="231"/>
        <w:gridCol w:w="555"/>
        <w:gridCol w:w="732"/>
        <w:gridCol w:w="221"/>
        <w:gridCol w:w="592"/>
        <w:gridCol w:w="1263"/>
        <w:gridCol w:w="362"/>
      </w:tblGrid>
      <w:tr>
        <w:tblPrEx>
          <w:tblCellMar>
            <w:top w:w="0" w:type="dxa"/>
            <w:left w:w="108" w:type="dxa"/>
            <w:bottom w:w="0" w:type="dxa"/>
            <w:right w:w="108" w:type="dxa"/>
          </w:tblCellMar>
        </w:tblPrEx>
        <w:trPr>
          <w:trHeight w:val="390" w:hRule="atLeast"/>
        </w:trPr>
        <w:tc>
          <w:tcPr>
            <w:tcW w:w="14379" w:type="dxa"/>
            <w:gridSpan w:val="19"/>
            <w:tcBorders>
              <w:top w:val="nil"/>
              <w:left w:val="nil"/>
              <w:bottom w:val="nil"/>
              <w:right w:val="nil"/>
            </w:tcBorders>
            <w:shd w:val="clear" w:color="000000" w:fill="FFFFFF"/>
            <w:noWrap/>
            <w:vAlign w:val="bottom"/>
          </w:tcPr>
          <w:p>
            <w:pPr>
              <w:widowControl/>
              <w:jc w:val="center"/>
              <w:rPr>
                <w:rFonts w:ascii="宋体" w:hAnsi="宋体" w:cs="Arial"/>
                <w:color w:val="auto"/>
                <w:kern w:val="0"/>
                <w:sz w:val="30"/>
                <w:szCs w:val="30"/>
                <w:highlight w:val="none"/>
              </w:rPr>
            </w:pPr>
            <w:r>
              <w:rPr>
                <w:rFonts w:hint="eastAsia" w:ascii="宋体" w:hAnsi="宋体" w:cs="Arial"/>
                <w:color w:val="auto"/>
                <w:kern w:val="0"/>
                <w:sz w:val="30"/>
                <w:szCs w:val="30"/>
                <w:highlight w:val="none"/>
              </w:rPr>
              <w:t>支出决算表</w:t>
            </w:r>
          </w:p>
        </w:tc>
      </w:tr>
      <w:tr>
        <w:tblPrEx>
          <w:tblCellMar>
            <w:top w:w="0" w:type="dxa"/>
            <w:left w:w="108" w:type="dxa"/>
            <w:bottom w:w="0" w:type="dxa"/>
            <w:right w:w="108" w:type="dxa"/>
          </w:tblCellMar>
        </w:tblPrEx>
        <w:trPr>
          <w:gridAfter w:val="1"/>
          <w:wAfter w:w="362" w:type="dxa"/>
          <w:trHeight w:val="255" w:hRule="atLeast"/>
        </w:trPr>
        <w:tc>
          <w:tcPr>
            <w:tcW w:w="329"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260"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219"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4873" w:type="dxa"/>
            <w:gridSpan w:val="4"/>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628"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628"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486" w:type="dxa"/>
            <w:gridSpan w:val="3"/>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786" w:type="dxa"/>
            <w:gridSpan w:val="2"/>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953" w:type="dxa"/>
            <w:gridSpan w:val="2"/>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855" w:type="dxa"/>
            <w:gridSpan w:val="2"/>
            <w:tcBorders>
              <w:top w:val="nil"/>
              <w:left w:val="nil"/>
              <w:bottom w:val="nil"/>
              <w:right w:val="nil"/>
            </w:tcBorders>
            <w:shd w:val="clear" w:color="000000" w:fill="FFFFFF"/>
            <w:noWrap/>
            <w:vAlign w:val="bottom"/>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公开03表</w:t>
            </w:r>
          </w:p>
        </w:tc>
      </w:tr>
      <w:tr>
        <w:tblPrEx>
          <w:tblCellMar>
            <w:top w:w="0" w:type="dxa"/>
            <w:left w:w="108" w:type="dxa"/>
            <w:bottom w:w="0" w:type="dxa"/>
            <w:right w:w="108" w:type="dxa"/>
          </w:tblCellMar>
        </w:tblPrEx>
        <w:trPr>
          <w:gridAfter w:val="1"/>
          <w:wAfter w:w="362" w:type="dxa"/>
          <w:trHeight w:val="255" w:hRule="atLeast"/>
        </w:trPr>
        <w:tc>
          <w:tcPr>
            <w:tcW w:w="5681" w:type="dxa"/>
            <w:gridSpan w:val="7"/>
            <w:tcBorders>
              <w:top w:val="nil"/>
              <w:left w:val="nil"/>
              <w:bottom w:val="nil"/>
              <w:right w:val="nil"/>
            </w:tcBorders>
            <w:shd w:val="clear" w:color="000000" w:fill="FFFFFF"/>
            <w:noWrap/>
            <w:vAlign w:val="bottom"/>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lang w:eastAsia="zh-CN"/>
              </w:rPr>
              <w:t>单位</w:t>
            </w:r>
            <w:r>
              <w:rPr>
                <w:rFonts w:hint="eastAsia" w:ascii="宋体" w:hAnsi="宋体" w:cs="Arial"/>
                <w:color w:val="auto"/>
                <w:kern w:val="0"/>
                <w:sz w:val="20"/>
                <w:szCs w:val="20"/>
                <w:highlight w:val="none"/>
              </w:rPr>
              <w:t>：许昌市第九中学</w:t>
            </w:r>
          </w:p>
        </w:tc>
        <w:tc>
          <w:tcPr>
            <w:tcW w:w="1628"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628"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486" w:type="dxa"/>
            <w:gridSpan w:val="3"/>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786" w:type="dxa"/>
            <w:gridSpan w:val="2"/>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953" w:type="dxa"/>
            <w:gridSpan w:val="2"/>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855" w:type="dxa"/>
            <w:gridSpan w:val="2"/>
            <w:tcBorders>
              <w:top w:val="nil"/>
              <w:left w:val="nil"/>
              <w:bottom w:val="nil"/>
              <w:right w:val="nil"/>
            </w:tcBorders>
            <w:shd w:val="clear" w:color="000000" w:fill="FFFFFF"/>
            <w:noWrap/>
            <w:vAlign w:val="bottom"/>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金额单位：万元</w:t>
            </w:r>
          </w:p>
        </w:tc>
      </w:tr>
      <w:tr>
        <w:tblPrEx>
          <w:tblCellMar>
            <w:top w:w="0" w:type="dxa"/>
            <w:left w:w="108" w:type="dxa"/>
            <w:bottom w:w="0" w:type="dxa"/>
            <w:right w:w="108" w:type="dxa"/>
          </w:tblCellMar>
        </w:tblPrEx>
        <w:trPr>
          <w:gridAfter w:val="1"/>
          <w:wAfter w:w="362" w:type="dxa"/>
          <w:trHeight w:val="308" w:hRule="atLeast"/>
        </w:trPr>
        <w:tc>
          <w:tcPr>
            <w:tcW w:w="5681" w:type="dxa"/>
            <w:gridSpan w:val="7"/>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w:t>
            </w:r>
          </w:p>
        </w:tc>
        <w:tc>
          <w:tcPr>
            <w:tcW w:w="1628" w:type="dxa"/>
            <w:vMerge w:val="restart"/>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本年支出合计</w:t>
            </w:r>
          </w:p>
        </w:tc>
        <w:tc>
          <w:tcPr>
            <w:tcW w:w="1628" w:type="dxa"/>
            <w:vMerge w:val="restart"/>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基本支出</w:t>
            </w:r>
          </w:p>
        </w:tc>
        <w:tc>
          <w:tcPr>
            <w:tcW w:w="1486" w:type="dxa"/>
            <w:gridSpan w:val="3"/>
            <w:vMerge w:val="restart"/>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项目支出</w:t>
            </w:r>
          </w:p>
        </w:tc>
        <w:tc>
          <w:tcPr>
            <w:tcW w:w="786" w:type="dxa"/>
            <w:gridSpan w:val="2"/>
            <w:vMerge w:val="restart"/>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上缴上级支出</w:t>
            </w:r>
          </w:p>
        </w:tc>
        <w:tc>
          <w:tcPr>
            <w:tcW w:w="953" w:type="dxa"/>
            <w:gridSpan w:val="2"/>
            <w:vMerge w:val="restart"/>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经营支出</w:t>
            </w:r>
          </w:p>
        </w:tc>
        <w:tc>
          <w:tcPr>
            <w:tcW w:w="1855" w:type="dxa"/>
            <w:gridSpan w:val="2"/>
            <w:vMerge w:val="restart"/>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对附属单位补助支出</w:t>
            </w:r>
          </w:p>
        </w:tc>
      </w:tr>
      <w:tr>
        <w:tblPrEx>
          <w:tblCellMar>
            <w:top w:w="0" w:type="dxa"/>
            <w:left w:w="108" w:type="dxa"/>
            <w:bottom w:w="0" w:type="dxa"/>
            <w:right w:w="108" w:type="dxa"/>
          </w:tblCellMar>
        </w:tblPrEx>
        <w:trPr>
          <w:gridAfter w:val="1"/>
          <w:wAfter w:w="362" w:type="dxa"/>
          <w:trHeight w:val="312" w:hRule="atLeast"/>
        </w:trPr>
        <w:tc>
          <w:tcPr>
            <w:tcW w:w="808" w:type="dxa"/>
            <w:gridSpan w:val="3"/>
            <w:vMerge w:val="restart"/>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功能分类科目编码</w:t>
            </w:r>
          </w:p>
        </w:tc>
        <w:tc>
          <w:tcPr>
            <w:tcW w:w="4873" w:type="dxa"/>
            <w:gridSpan w:val="4"/>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科目名称</w:t>
            </w:r>
          </w:p>
        </w:tc>
        <w:tc>
          <w:tcPr>
            <w:tcW w:w="1628" w:type="dxa"/>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1628" w:type="dxa"/>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1486" w:type="dxa"/>
            <w:gridSpan w:val="3"/>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786" w:type="dxa"/>
            <w:gridSpan w:val="2"/>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953" w:type="dxa"/>
            <w:gridSpan w:val="2"/>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1855" w:type="dxa"/>
            <w:gridSpan w:val="2"/>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gridAfter w:val="1"/>
          <w:wAfter w:w="362" w:type="dxa"/>
          <w:trHeight w:val="312" w:hRule="atLeast"/>
        </w:trPr>
        <w:tc>
          <w:tcPr>
            <w:tcW w:w="808" w:type="dxa"/>
            <w:gridSpan w:val="3"/>
            <w:vMerge w:val="continue"/>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4873" w:type="dxa"/>
            <w:gridSpan w:val="4"/>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1628" w:type="dxa"/>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1628" w:type="dxa"/>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1486" w:type="dxa"/>
            <w:gridSpan w:val="3"/>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786" w:type="dxa"/>
            <w:gridSpan w:val="2"/>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953" w:type="dxa"/>
            <w:gridSpan w:val="2"/>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1855" w:type="dxa"/>
            <w:gridSpan w:val="2"/>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gridAfter w:val="1"/>
          <w:wAfter w:w="362" w:type="dxa"/>
          <w:trHeight w:val="312" w:hRule="atLeast"/>
        </w:trPr>
        <w:tc>
          <w:tcPr>
            <w:tcW w:w="808" w:type="dxa"/>
            <w:gridSpan w:val="3"/>
            <w:vMerge w:val="continue"/>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4873" w:type="dxa"/>
            <w:gridSpan w:val="4"/>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1628" w:type="dxa"/>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1628" w:type="dxa"/>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1486" w:type="dxa"/>
            <w:gridSpan w:val="3"/>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786" w:type="dxa"/>
            <w:gridSpan w:val="2"/>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953" w:type="dxa"/>
            <w:gridSpan w:val="2"/>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1855" w:type="dxa"/>
            <w:gridSpan w:val="2"/>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gridAfter w:val="1"/>
          <w:wAfter w:w="362" w:type="dxa"/>
          <w:trHeight w:val="308" w:hRule="atLeast"/>
        </w:trPr>
        <w:tc>
          <w:tcPr>
            <w:tcW w:w="5681" w:type="dxa"/>
            <w:gridSpan w:val="7"/>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栏次</w:t>
            </w:r>
          </w:p>
        </w:tc>
        <w:tc>
          <w:tcPr>
            <w:tcW w:w="162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w:t>
            </w:r>
          </w:p>
        </w:tc>
        <w:tc>
          <w:tcPr>
            <w:tcW w:w="162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w:t>
            </w:r>
          </w:p>
        </w:tc>
        <w:tc>
          <w:tcPr>
            <w:tcW w:w="1486" w:type="dxa"/>
            <w:gridSpan w:val="3"/>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w:t>
            </w:r>
          </w:p>
        </w:tc>
        <w:tc>
          <w:tcPr>
            <w:tcW w:w="786"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w:t>
            </w:r>
          </w:p>
        </w:tc>
        <w:tc>
          <w:tcPr>
            <w:tcW w:w="953"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w:t>
            </w:r>
          </w:p>
        </w:tc>
        <w:tc>
          <w:tcPr>
            <w:tcW w:w="1855"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w:t>
            </w:r>
          </w:p>
        </w:tc>
      </w:tr>
      <w:tr>
        <w:tblPrEx>
          <w:tblCellMar>
            <w:top w:w="0" w:type="dxa"/>
            <w:left w:w="108" w:type="dxa"/>
            <w:bottom w:w="0" w:type="dxa"/>
            <w:right w:w="108" w:type="dxa"/>
          </w:tblCellMar>
        </w:tblPrEx>
        <w:trPr>
          <w:gridAfter w:val="1"/>
          <w:wAfter w:w="362" w:type="dxa"/>
          <w:trHeight w:val="308" w:hRule="atLeast"/>
        </w:trPr>
        <w:tc>
          <w:tcPr>
            <w:tcW w:w="5681" w:type="dxa"/>
            <w:gridSpan w:val="7"/>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合计</w:t>
            </w:r>
          </w:p>
        </w:tc>
        <w:tc>
          <w:tcPr>
            <w:tcW w:w="16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1,394.69</w:t>
            </w:r>
          </w:p>
        </w:tc>
        <w:tc>
          <w:tcPr>
            <w:tcW w:w="16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1,174.63</w:t>
            </w:r>
          </w:p>
        </w:tc>
        <w:tc>
          <w:tcPr>
            <w:tcW w:w="1486"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220.06</w:t>
            </w:r>
          </w:p>
        </w:tc>
        <w:tc>
          <w:tcPr>
            <w:tcW w:w="78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c>
          <w:tcPr>
            <w:tcW w:w="95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r>
      <w:tr>
        <w:tblPrEx>
          <w:tblCellMar>
            <w:top w:w="0" w:type="dxa"/>
            <w:left w:w="108" w:type="dxa"/>
            <w:bottom w:w="0" w:type="dxa"/>
            <w:right w:w="108" w:type="dxa"/>
          </w:tblCellMar>
        </w:tblPrEx>
        <w:trPr>
          <w:gridAfter w:val="1"/>
          <w:wAfter w:w="362" w:type="dxa"/>
          <w:trHeight w:val="308" w:hRule="atLeast"/>
        </w:trPr>
        <w:tc>
          <w:tcPr>
            <w:tcW w:w="80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w:t>
            </w:r>
          </w:p>
        </w:tc>
        <w:tc>
          <w:tcPr>
            <w:tcW w:w="4873" w:type="dxa"/>
            <w:gridSpan w:val="4"/>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一般公共服务支出</w:t>
            </w:r>
          </w:p>
        </w:tc>
        <w:tc>
          <w:tcPr>
            <w:tcW w:w="16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5.86</w:t>
            </w:r>
          </w:p>
        </w:tc>
        <w:tc>
          <w:tcPr>
            <w:tcW w:w="16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5.86</w:t>
            </w:r>
          </w:p>
        </w:tc>
        <w:tc>
          <w:tcPr>
            <w:tcW w:w="1486"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8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5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1"/>
          <w:wAfter w:w="362" w:type="dxa"/>
          <w:trHeight w:val="308" w:hRule="atLeast"/>
        </w:trPr>
        <w:tc>
          <w:tcPr>
            <w:tcW w:w="80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20129</w:t>
            </w:r>
          </w:p>
        </w:tc>
        <w:tc>
          <w:tcPr>
            <w:tcW w:w="4873" w:type="dxa"/>
            <w:gridSpan w:val="4"/>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群众团体事务</w:t>
            </w:r>
          </w:p>
        </w:tc>
        <w:tc>
          <w:tcPr>
            <w:tcW w:w="16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5.86</w:t>
            </w:r>
          </w:p>
        </w:tc>
        <w:tc>
          <w:tcPr>
            <w:tcW w:w="16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5.86</w:t>
            </w:r>
          </w:p>
        </w:tc>
        <w:tc>
          <w:tcPr>
            <w:tcW w:w="1486"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8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5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1"/>
          <w:wAfter w:w="362" w:type="dxa"/>
          <w:trHeight w:val="308" w:hRule="atLeast"/>
        </w:trPr>
        <w:tc>
          <w:tcPr>
            <w:tcW w:w="80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2012906</w:t>
            </w:r>
          </w:p>
        </w:tc>
        <w:tc>
          <w:tcPr>
            <w:tcW w:w="4873" w:type="dxa"/>
            <w:gridSpan w:val="4"/>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工会事务</w:t>
            </w:r>
          </w:p>
        </w:tc>
        <w:tc>
          <w:tcPr>
            <w:tcW w:w="16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5.86</w:t>
            </w:r>
          </w:p>
        </w:tc>
        <w:tc>
          <w:tcPr>
            <w:tcW w:w="16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5.86</w:t>
            </w:r>
          </w:p>
        </w:tc>
        <w:tc>
          <w:tcPr>
            <w:tcW w:w="1486"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8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5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1"/>
          <w:wAfter w:w="362" w:type="dxa"/>
          <w:trHeight w:val="308" w:hRule="atLeast"/>
        </w:trPr>
        <w:tc>
          <w:tcPr>
            <w:tcW w:w="80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205</w:t>
            </w:r>
          </w:p>
        </w:tc>
        <w:tc>
          <w:tcPr>
            <w:tcW w:w="4873" w:type="dxa"/>
            <w:gridSpan w:val="4"/>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教育支出</w:t>
            </w:r>
          </w:p>
        </w:tc>
        <w:tc>
          <w:tcPr>
            <w:tcW w:w="16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1,188.15</w:t>
            </w:r>
          </w:p>
        </w:tc>
        <w:tc>
          <w:tcPr>
            <w:tcW w:w="16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968.08</w:t>
            </w:r>
          </w:p>
        </w:tc>
        <w:tc>
          <w:tcPr>
            <w:tcW w:w="1486"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220.06</w:t>
            </w:r>
          </w:p>
        </w:tc>
        <w:tc>
          <w:tcPr>
            <w:tcW w:w="78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5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1"/>
          <w:wAfter w:w="362" w:type="dxa"/>
          <w:trHeight w:val="308" w:hRule="atLeast"/>
        </w:trPr>
        <w:tc>
          <w:tcPr>
            <w:tcW w:w="80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20502</w:t>
            </w:r>
          </w:p>
        </w:tc>
        <w:tc>
          <w:tcPr>
            <w:tcW w:w="4873" w:type="dxa"/>
            <w:gridSpan w:val="4"/>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普通教育</w:t>
            </w:r>
          </w:p>
        </w:tc>
        <w:tc>
          <w:tcPr>
            <w:tcW w:w="16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1,179.50</w:t>
            </w:r>
          </w:p>
        </w:tc>
        <w:tc>
          <w:tcPr>
            <w:tcW w:w="16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968.08</w:t>
            </w:r>
          </w:p>
        </w:tc>
        <w:tc>
          <w:tcPr>
            <w:tcW w:w="1486"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211.41</w:t>
            </w:r>
          </w:p>
        </w:tc>
        <w:tc>
          <w:tcPr>
            <w:tcW w:w="78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5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1"/>
          <w:wAfter w:w="362" w:type="dxa"/>
          <w:trHeight w:val="308" w:hRule="atLeast"/>
        </w:trPr>
        <w:tc>
          <w:tcPr>
            <w:tcW w:w="80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2050203</w:t>
            </w:r>
          </w:p>
        </w:tc>
        <w:tc>
          <w:tcPr>
            <w:tcW w:w="4873" w:type="dxa"/>
            <w:gridSpan w:val="4"/>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初中教育</w:t>
            </w:r>
          </w:p>
        </w:tc>
        <w:tc>
          <w:tcPr>
            <w:tcW w:w="16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976.08</w:t>
            </w:r>
          </w:p>
        </w:tc>
        <w:tc>
          <w:tcPr>
            <w:tcW w:w="16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968.08</w:t>
            </w:r>
          </w:p>
        </w:tc>
        <w:tc>
          <w:tcPr>
            <w:tcW w:w="1486"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8.00</w:t>
            </w:r>
          </w:p>
        </w:tc>
        <w:tc>
          <w:tcPr>
            <w:tcW w:w="78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5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1"/>
          <w:wAfter w:w="362" w:type="dxa"/>
          <w:trHeight w:val="308" w:hRule="atLeast"/>
        </w:trPr>
        <w:tc>
          <w:tcPr>
            <w:tcW w:w="80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2050299</w:t>
            </w:r>
          </w:p>
        </w:tc>
        <w:tc>
          <w:tcPr>
            <w:tcW w:w="4873" w:type="dxa"/>
            <w:gridSpan w:val="4"/>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其他普通教育支出</w:t>
            </w:r>
          </w:p>
        </w:tc>
        <w:tc>
          <w:tcPr>
            <w:tcW w:w="16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203.41</w:t>
            </w:r>
          </w:p>
        </w:tc>
        <w:tc>
          <w:tcPr>
            <w:tcW w:w="16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486"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203.41</w:t>
            </w:r>
          </w:p>
        </w:tc>
        <w:tc>
          <w:tcPr>
            <w:tcW w:w="78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5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1"/>
          <w:wAfter w:w="362" w:type="dxa"/>
          <w:trHeight w:val="308" w:hRule="atLeast"/>
        </w:trPr>
        <w:tc>
          <w:tcPr>
            <w:tcW w:w="80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20507</w:t>
            </w:r>
          </w:p>
        </w:tc>
        <w:tc>
          <w:tcPr>
            <w:tcW w:w="4873" w:type="dxa"/>
            <w:gridSpan w:val="4"/>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特殊教育</w:t>
            </w:r>
          </w:p>
        </w:tc>
        <w:tc>
          <w:tcPr>
            <w:tcW w:w="16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0.60</w:t>
            </w:r>
          </w:p>
        </w:tc>
        <w:tc>
          <w:tcPr>
            <w:tcW w:w="16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486"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0.60</w:t>
            </w:r>
          </w:p>
        </w:tc>
        <w:tc>
          <w:tcPr>
            <w:tcW w:w="78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5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1"/>
          <w:wAfter w:w="362" w:type="dxa"/>
          <w:trHeight w:val="308" w:hRule="atLeast"/>
        </w:trPr>
        <w:tc>
          <w:tcPr>
            <w:tcW w:w="80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2050701</w:t>
            </w:r>
          </w:p>
        </w:tc>
        <w:tc>
          <w:tcPr>
            <w:tcW w:w="4873" w:type="dxa"/>
            <w:gridSpan w:val="4"/>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特殊学校教育</w:t>
            </w:r>
          </w:p>
        </w:tc>
        <w:tc>
          <w:tcPr>
            <w:tcW w:w="16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0.60</w:t>
            </w:r>
          </w:p>
        </w:tc>
        <w:tc>
          <w:tcPr>
            <w:tcW w:w="16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486"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0.60</w:t>
            </w:r>
          </w:p>
        </w:tc>
        <w:tc>
          <w:tcPr>
            <w:tcW w:w="78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5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1"/>
          <w:wAfter w:w="362" w:type="dxa"/>
          <w:trHeight w:val="308" w:hRule="atLeast"/>
        </w:trPr>
        <w:tc>
          <w:tcPr>
            <w:tcW w:w="80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20599</w:t>
            </w:r>
          </w:p>
        </w:tc>
        <w:tc>
          <w:tcPr>
            <w:tcW w:w="4873" w:type="dxa"/>
            <w:gridSpan w:val="4"/>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其他教育支出</w:t>
            </w:r>
          </w:p>
        </w:tc>
        <w:tc>
          <w:tcPr>
            <w:tcW w:w="16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8.05</w:t>
            </w:r>
          </w:p>
        </w:tc>
        <w:tc>
          <w:tcPr>
            <w:tcW w:w="16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486"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8.05</w:t>
            </w:r>
          </w:p>
        </w:tc>
        <w:tc>
          <w:tcPr>
            <w:tcW w:w="78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5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1"/>
          <w:wAfter w:w="362" w:type="dxa"/>
          <w:trHeight w:val="308" w:hRule="atLeast"/>
        </w:trPr>
        <w:tc>
          <w:tcPr>
            <w:tcW w:w="80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2059999</w:t>
            </w:r>
          </w:p>
        </w:tc>
        <w:tc>
          <w:tcPr>
            <w:tcW w:w="4873" w:type="dxa"/>
            <w:gridSpan w:val="4"/>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其他教育支出</w:t>
            </w:r>
          </w:p>
        </w:tc>
        <w:tc>
          <w:tcPr>
            <w:tcW w:w="16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8.05</w:t>
            </w:r>
          </w:p>
        </w:tc>
        <w:tc>
          <w:tcPr>
            <w:tcW w:w="16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486"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8.05</w:t>
            </w:r>
          </w:p>
        </w:tc>
        <w:tc>
          <w:tcPr>
            <w:tcW w:w="78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5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1"/>
          <w:wAfter w:w="362" w:type="dxa"/>
          <w:trHeight w:val="308" w:hRule="atLeast"/>
        </w:trPr>
        <w:tc>
          <w:tcPr>
            <w:tcW w:w="80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w:t>
            </w:r>
          </w:p>
        </w:tc>
        <w:tc>
          <w:tcPr>
            <w:tcW w:w="4873" w:type="dxa"/>
            <w:gridSpan w:val="4"/>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社会保障和就业支出</w:t>
            </w:r>
          </w:p>
        </w:tc>
        <w:tc>
          <w:tcPr>
            <w:tcW w:w="16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175.87</w:t>
            </w:r>
          </w:p>
        </w:tc>
        <w:tc>
          <w:tcPr>
            <w:tcW w:w="16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175.87</w:t>
            </w:r>
          </w:p>
        </w:tc>
        <w:tc>
          <w:tcPr>
            <w:tcW w:w="1486"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8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5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1"/>
          <w:wAfter w:w="362" w:type="dxa"/>
          <w:trHeight w:val="308" w:hRule="atLeast"/>
        </w:trPr>
        <w:tc>
          <w:tcPr>
            <w:tcW w:w="80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20805</w:t>
            </w:r>
          </w:p>
        </w:tc>
        <w:tc>
          <w:tcPr>
            <w:tcW w:w="4873" w:type="dxa"/>
            <w:gridSpan w:val="4"/>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行政事业单位养老支出</w:t>
            </w:r>
          </w:p>
        </w:tc>
        <w:tc>
          <w:tcPr>
            <w:tcW w:w="16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175.87</w:t>
            </w:r>
          </w:p>
        </w:tc>
        <w:tc>
          <w:tcPr>
            <w:tcW w:w="16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175.87</w:t>
            </w:r>
          </w:p>
        </w:tc>
        <w:tc>
          <w:tcPr>
            <w:tcW w:w="1486"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8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5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1"/>
          <w:wAfter w:w="362" w:type="dxa"/>
          <w:trHeight w:val="308" w:hRule="atLeast"/>
        </w:trPr>
        <w:tc>
          <w:tcPr>
            <w:tcW w:w="80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2080502</w:t>
            </w:r>
          </w:p>
        </w:tc>
        <w:tc>
          <w:tcPr>
            <w:tcW w:w="4873" w:type="dxa"/>
            <w:gridSpan w:val="4"/>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事业单位离退休</w:t>
            </w:r>
          </w:p>
        </w:tc>
        <w:tc>
          <w:tcPr>
            <w:tcW w:w="16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108.55</w:t>
            </w:r>
          </w:p>
        </w:tc>
        <w:tc>
          <w:tcPr>
            <w:tcW w:w="16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108.55</w:t>
            </w:r>
          </w:p>
        </w:tc>
        <w:tc>
          <w:tcPr>
            <w:tcW w:w="1486"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8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5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1"/>
          <w:wAfter w:w="362" w:type="dxa"/>
          <w:trHeight w:val="308" w:hRule="atLeast"/>
        </w:trPr>
        <w:tc>
          <w:tcPr>
            <w:tcW w:w="80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2080505</w:t>
            </w:r>
          </w:p>
        </w:tc>
        <w:tc>
          <w:tcPr>
            <w:tcW w:w="4873" w:type="dxa"/>
            <w:gridSpan w:val="4"/>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机关事业单位基本养老保险缴费支出</w:t>
            </w:r>
          </w:p>
        </w:tc>
        <w:tc>
          <w:tcPr>
            <w:tcW w:w="16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67.32</w:t>
            </w:r>
          </w:p>
        </w:tc>
        <w:tc>
          <w:tcPr>
            <w:tcW w:w="16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67.32</w:t>
            </w:r>
          </w:p>
        </w:tc>
        <w:tc>
          <w:tcPr>
            <w:tcW w:w="1486"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8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5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1"/>
          <w:wAfter w:w="362" w:type="dxa"/>
          <w:trHeight w:val="308" w:hRule="atLeast"/>
        </w:trPr>
        <w:tc>
          <w:tcPr>
            <w:tcW w:w="80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w:t>
            </w:r>
          </w:p>
        </w:tc>
        <w:tc>
          <w:tcPr>
            <w:tcW w:w="4873" w:type="dxa"/>
            <w:gridSpan w:val="4"/>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卫生健康支出</w:t>
            </w:r>
          </w:p>
        </w:tc>
        <w:tc>
          <w:tcPr>
            <w:tcW w:w="16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24.81</w:t>
            </w:r>
          </w:p>
        </w:tc>
        <w:tc>
          <w:tcPr>
            <w:tcW w:w="16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24.81</w:t>
            </w:r>
          </w:p>
        </w:tc>
        <w:tc>
          <w:tcPr>
            <w:tcW w:w="1486"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8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5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1"/>
          <w:wAfter w:w="362" w:type="dxa"/>
          <w:trHeight w:val="308" w:hRule="atLeast"/>
        </w:trPr>
        <w:tc>
          <w:tcPr>
            <w:tcW w:w="80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21011</w:t>
            </w:r>
          </w:p>
        </w:tc>
        <w:tc>
          <w:tcPr>
            <w:tcW w:w="4873" w:type="dxa"/>
            <w:gridSpan w:val="4"/>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行政事业单位医疗</w:t>
            </w:r>
          </w:p>
        </w:tc>
        <w:tc>
          <w:tcPr>
            <w:tcW w:w="16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24.81</w:t>
            </w:r>
          </w:p>
        </w:tc>
        <w:tc>
          <w:tcPr>
            <w:tcW w:w="16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24.81</w:t>
            </w:r>
          </w:p>
        </w:tc>
        <w:tc>
          <w:tcPr>
            <w:tcW w:w="1486"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8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5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1"/>
          <w:wAfter w:w="362" w:type="dxa"/>
          <w:trHeight w:val="308" w:hRule="atLeast"/>
        </w:trPr>
        <w:tc>
          <w:tcPr>
            <w:tcW w:w="80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2101102</w:t>
            </w:r>
          </w:p>
        </w:tc>
        <w:tc>
          <w:tcPr>
            <w:tcW w:w="4873" w:type="dxa"/>
            <w:gridSpan w:val="4"/>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事业单位医疗</w:t>
            </w:r>
          </w:p>
        </w:tc>
        <w:tc>
          <w:tcPr>
            <w:tcW w:w="16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24.81</w:t>
            </w:r>
          </w:p>
        </w:tc>
        <w:tc>
          <w:tcPr>
            <w:tcW w:w="16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24.81</w:t>
            </w:r>
          </w:p>
        </w:tc>
        <w:tc>
          <w:tcPr>
            <w:tcW w:w="1486"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8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5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1"/>
          <w:wAfter w:w="362" w:type="dxa"/>
          <w:trHeight w:val="308" w:hRule="atLeast"/>
        </w:trPr>
        <w:tc>
          <w:tcPr>
            <w:tcW w:w="14017" w:type="dxa"/>
            <w:gridSpan w:val="18"/>
            <w:tcBorders>
              <w:top w:val="nil"/>
              <w:left w:val="nil"/>
              <w:bottom w:val="nil"/>
              <w:right w:val="nil"/>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注：本表反映</w:t>
            </w:r>
            <w:r>
              <w:rPr>
                <w:rFonts w:hint="eastAsia" w:ascii="宋体" w:hAnsi="宋体" w:cs="Arial"/>
                <w:color w:val="auto"/>
                <w:kern w:val="0"/>
                <w:sz w:val="22"/>
                <w:highlight w:val="none"/>
                <w:lang w:eastAsia="zh-CN"/>
              </w:rPr>
              <w:t>单位</w:t>
            </w:r>
            <w:r>
              <w:rPr>
                <w:rFonts w:hint="eastAsia" w:ascii="宋体" w:hAnsi="宋体" w:cs="Arial"/>
                <w:color w:val="auto"/>
                <w:kern w:val="0"/>
                <w:sz w:val="22"/>
                <w:highlight w:val="none"/>
              </w:rPr>
              <w:t>本年度各项支出情况。本表金额转换为万元时，因四舍五入可能存在尾差。</w:t>
            </w:r>
          </w:p>
        </w:tc>
      </w:tr>
      <w:tr>
        <w:tblPrEx>
          <w:tblCellMar>
            <w:top w:w="0" w:type="dxa"/>
            <w:left w:w="108" w:type="dxa"/>
            <w:bottom w:w="0" w:type="dxa"/>
            <w:right w:w="108" w:type="dxa"/>
          </w:tblCellMar>
        </w:tblPrEx>
        <w:trPr>
          <w:trHeight w:val="390" w:hRule="atLeast"/>
        </w:trPr>
        <w:tc>
          <w:tcPr>
            <w:tcW w:w="14379" w:type="dxa"/>
            <w:gridSpan w:val="19"/>
            <w:tcBorders>
              <w:top w:val="nil"/>
              <w:left w:val="nil"/>
              <w:bottom w:val="nil"/>
              <w:right w:val="nil"/>
            </w:tcBorders>
            <w:shd w:val="clear" w:color="000000" w:fill="FFFFFF"/>
            <w:noWrap/>
            <w:vAlign w:val="bottom"/>
          </w:tcPr>
          <w:p>
            <w:pPr>
              <w:widowControl/>
              <w:jc w:val="center"/>
              <w:rPr>
                <w:rFonts w:ascii="宋体" w:hAnsi="宋体" w:cs="Arial"/>
                <w:color w:val="auto"/>
                <w:kern w:val="0"/>
                <w:sz w:val="30"/>
                <w:szCs w:val="30"/>
                <w:highlight w:val="none"/>
              </w:rPr>
            </w:pPr>
            <w:r>
              <w:rPr>
                <w:rFonts w:hint="eastAsia" w:ascii="宋体" w:hAnsi="宋体" w:cs="Arial"/>
                <w:color w:val="auto"/>
                <w:kern w:val="0"/>
                <w:sz w:val="30"/>
                <w:szCs w:val="30"/>
                <w:highlight w:val="none"/>
              </w:rPr>
              <w:t>财政拨款收入支出决算总表</w:t>
            </w:r>
          </w:p>
        </w:tc>
      </w:tr>
      <w:tr>
        <w:tblPrEx>
          <w:tblCellMar>
            <w:top w:w="0" w:type="dxa"/>
            <w:left w:w="108" w:type="dxa"/>
            <w:bottom w:w="0" w:type="dxa"/>
            <w:right w:w="108" w:type="dxa"/>
          </w:tblCellMar>
        </w:tblPrEx>
        <w:trPr>
          <w:trHeight w:val="255" w:hRule="atLeast"/>
        </w:trPr>
        <w:tc>
          <w:tcPr>
            <w:tcW w:w="3492" w:type="dxa"/>
            <w:gridSpan w:val="4"/>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474"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163"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3955" w:type="dxa"/>
            <w:gridSpan w:val="4"/>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474"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096" w:type="dxa"/>
            <w:gridSpan w:val="2"/>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287" w:type="dxa"/>
            <w:gridSpan w:val="2"/>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813" w:type="dxa"/>
            <w:gridSpan w:val="2"/>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625" w:type="dxa"/>
            <w:gridSpan w:val="2"/>
            <w:tcBorders>
              <w:top w:val="nil"/>
              <w:left w:val="nil"/>
              <w:bottom w:val="nil"/>
              <w:right w:val="nil"/>
            </w:tcBorders>
            <w:shd w:val="clear" w:color="000000" w:fill="FFFFFF"/>
            <w:noWrap/>
            <w:vAlign w:val="bottom"/>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公开04表</w:t>
            </w:r>
          </w:p>
        </w:tc>
      </w:tr>
      <w:tr>
        <w:tblPrEx>
          <w:tblCellMar>
            <w:top w:w="0" w:type="dxa"/>
            <w:left w:w="108" w:type="dxa"/>
            <w:bottom w:w="0" w:type="dxa"/>
            <w:right w:w="108" w:type="dxa"/>
          </w:tblCellMar>
        </w:tblPrEx>
        <w:trPr>
          <w:trHeight w:val="255" w:hRule="atLeast"/>
        </w:trPr>
        <w:tc>
          <w:tcPr>
            <w:tcW w:w="3492" w:type="dxa"/>
            <w:gridSpan w:val="4"/>
            <w:tcBorders>
              <w:top w:val="nil"/>
              <w:left w:val="nil"/>
              <w:bottom w:val="nil"/>
              <w:right w:val="nil"/>
            </w:tcBorders>
            <w:shd w:val="clear" w:color="000000" w:fill="FFFFFF"/>
            <w:noWrap/>
            <w:vAlign w:val="bottom"/>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lang w:eastAsia="zh-CN"/>
              </w:rPr>
              <w:t>单位</w:t>
            </w:r>
            <w:r>
              <w:rPr>
                <w:rFonts w:hint="eastAsia" w:ascii="宋体" w:hAnsi="宋体" w:cs="Arial"/>
                <w:color w:val="auto"/>
                <w:kern w:val="0"/>
                <w:sz w:val="20"/>
                <w:szCs w:val="20"/>
                <w:highlight w:val="none"/>
              </w:rPr>
              <w:t>：许昌市第九中学</w:t>
            </w:r>
          </w:p>
        </w:tc>
        <w:tc>
          <w:tcPr>
            <w:tcW w:w="474"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163"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3955" w:type="dxa"/>
            <w:gridSpan w:val="4"/>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474"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096" w:type="dxa"/>
            <w:gridSpan w:val="2"/>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287" w:type="dxa"/>
            <w:gridSpan w:val="2"/>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813" w:type="dxa"/>
            <w:gridSpan w:val="2"/>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625" w:type="dxa"/>
            <w:gridSpan w:val="2"/>
            <w:tcBorders>
              <w:top w:val="nil"/>
              <w:left w:val="nil"/>
              <w:bottom w:val="nil"/>
              <w:right w:val="nil"/>
            </w:tcBorders>
            <w:shd w:val="clear" w:color="000000" w:fill="FFFFFF"/>
            <w:noWrap/>
            <w:vAlign w:val="bottom"/>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金额单位：万元</w:t>
            </w:r>
          </w:p>
        </w:tc>
      </w:tr>
      <w:tr>
        <w:tblPrEx>
          <w:tblCellMar>
            <w:top w:w="0" w:type="dxa"/>
            <w:left w:w="108" w:type="dxa"/>
            <w:bottom w:w="0" w:type="dxa"/>
            <w:right w:w="108" w:type="dxa"/>
          </w:tblCellMar>
        </w:tblPrEx>
        <w:trPr>
          <w:trHeight w:val="308" w:hRule="atLeast"/>
        </w:trPr>
        <w:tc>
          <w:tcPr>
            <w:tcW w:w="5129" w:type="dxa"/>
            <w:gridSpan w:val="6"/>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收     入</w:t>
            </w:r>
          </w:p>
        </w:tc>
        <w:tc>
          <w:tcPr>
            <w:tcW w:w="9250" w:type="dxa"/>
            <w:gridSpan w:val="13"/>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支     出</w:t>
            </w:r>
          </w:p>
        </w:tc>
      </w:tr>
      <w:tr>
        <w:tblPrEx>
          <w:tblCellMar>
            <w:top w:w="0" w:type="dxa"/>
            <w:left w:w="108" w:type="dxa"/>
            <w:bottom w:w="0" w:type="dxa"/>
            <w:right w:w="108" w:type="dxa"/>
          </w:tblCellMar>
        </w:tblPrEx>
        <w:trPr>
          <w:trHeight w:val="312" w:hRule="atLeast"/>
        </w:trPr>
        <w:tc>
          <w:tcPr>
            <w:tcW w:w="3492" w:type="dxa"/>
            <w:gridSpan w:val="4"/>
            <w:vMerge w:val="restart"/>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w:t>
            </w:r>
          </w:p>
        </w:tc>
        <w:tc>
          <w:tcPr>
            <w:tcW w:w="474"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行次</w:t>
            </w:r>
          </w:p>
        </w:tc>
        <w:tc>
          <w:tcPr>
            <w:tcW w:w="1163"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金额</w:t>
            </w:r>
          </w:p>
        </w:tc>
        <w:tc>
          <w:tcPr>
            <w:tcW w:w="3955" w:type="dxa"/>
            <w:gridSpan w:val="4"/>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w:t>
            </w:r>
          </w:p>
        </w:tc>
        <w:tc>
          <w:tcPr>
            <w:tcW w:w="474"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行次</w:t>
            </w:r>
          </w:p>
        </w:tc>
        <w:tc>
          <w:tcPr>
            <w:tcW w:w="1096" w:type="dxa"/>
            <w:gridSpan w:val="2"/>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合计</w:t>
            </w:r>
          </w:p>
        </w:tc>
        <w:tc>
          <w:tcPr>
            <w:tcW w:w="1287" w:type="dxa"/>
            <w:gridSpan w:val="2"/>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一般公共预算财政拨款</w:t>
            </w:r>
          </w:p>
        </w:tc>
        <w:tc>
          <w:tcPr>
            <w:tcW w:w="813" w:type="dxa"/>
            <w:gridSpan w:val="2"/>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政府性基金预算财政拨款</w:t>
            </w:r>
          </w:p>
        </w:tc>
        <w:tc>
          <w:tcPr>
            <w:tcW w:w="1625" w:type="dxa"/>
            <w:gridSpan w:val="2"/>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国有资本经营预算财政拨款</w:t>
            </w:r>
          </w:p>
        </w:tc>
      </w:tr>
      <w:tr>
        <w:tblPrEx>
          <w:tblCellMar>
            <w:top w:w="0" w:type="dxa"/>
            <w:left w:w="108" w:type="dxa"/>
            <w:bottom w:w="0" w:type="dxa"/>
            <w:right w:w="108" w:type="dxa"/>
          </w:tblCellMar>
        </w:tblPrEx>
        <w:trPr>
          <w:trHeight w:val="615" w:hRule="atLeast"/>
        </w:trPr>
        <w:tc>
          <w:tcPr>
            <w:tcW w:w="3492" w:type="dxa"/>
            <w:gridSpan w:val="4"/>
            <w:vMerge w:val="continue"/>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474" w:type="dxa"/>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1163" w:type="dxa"/>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3955" w:type="dxa"/>
            <w:gridSpan w:val="4"/>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474" w:type="dxa"/>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1096" w:type="dxa"/>
            <w:gridSpan w:val="2"/>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1287" w:type="dxa"/>
            <w:gridSpan w:val="2"/>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813" w:type="dxa"/>
            <w:gridSpan w:val="2"/>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1625" w:type="dxa"/>
            <w:gridSpan w:val="2"/>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trHeight w:val="308" w:hRule="atLeast"/>
        </w:trPr>
        <w:tc>
          <w:tcPr>
            <w:tcW w:w="3492"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栏次</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6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w:t>
            </w:r>
          </w:p>
        </w:tc>
        <w:tc>
          <w:tcPr>
            <w:tcW w:w="3955" w:type="dxa"/>
            <w:gridSpan w:val="4"/>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栏次</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96"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w:t>
            </w:r>
          </w:p>
        </w:tc>
        <w:tc>
          <w:tcPr>
            <w:tcW w:w="1287"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w:t>
            </w:r>
          </w:p>
        </w:tc>
        <w:tc>
          <w:tcPr>
            <w:tcW w:w="813"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w:t>
            </w:r>
          </w:p>
        </w:tc>
        <w:tc>
          <w:tcPr>
            <w:tcW w:w="1625"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w:t>
            </w:r>
          </w:p>
        </w:tc>
      </w:tr>
      <w:tr>
        <w:tblPrEx>
          <w:tblCellMar>
            <w:top w:w="0" w:type="dxa"/>
            <w:left w:w="108" w:type="dxa"/>
            <w:bottom w:w="0" w:type="dxa"/>
            <w:right w:w="108" w:type="dxa"/>
          </w:tblCellMar>
        </w:tblPrEx>
        <w:trPr>
          <w:trHeight w:val="308" w:hRule="atLeast"/>
        </w:trPr>
        <w:tc>
          <w:tcPr>
            <w:tcW w:w="3492"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一、一般公共预算财政拨款</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w:t>
            </w:r>
          </w:p>
        </w:tc>
        <w:tc>
          <w:tcPr>
            <w:tcW w:w="11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1,125.14</w:t>
            </w:r>
          </w:p>
        </w:tc>
        <w:tc>
          <w:tcPr>
            <w:tcW w:w="3955"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一、一般公共服务支出</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33</w:t>
            </w:r>
          </w:p>
        </w:tc>
        <w:tc>
          <w:tcPr>
            <w:tcW w:w="10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5.86</w:t>
            </w:r>
          </w:p>
        </w:tc>
        <w:tc>
          <w:tcPr>
            <w:tcW w:w="128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5.86</w:t>
            </w:r>
          </w:p>
        </w:tc>
        <w:tc>
          <w:tcPr>
            <w:tcW w:w="81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2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492"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二、政府性基金预算财政拨款</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w:t>
            </w:r>
          </w:p>
        </w:tc>
        <w:tc>
          <w:tcPr>
            <w:tcW w:w="11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955"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二、外交支出</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34</w:t>
            </w:r>
          </w:p>
        </w:tc>
        <w:tc>
          <w:tcPr>
            <w:tcW w:w="10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8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1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2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492"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三、国有资本经营财政拨款</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w:t>
            </w:r>
          </w:p>
        </w:tc>
        <w:tc>
          <w:tcPr>
            <w:tcW w:w="11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955"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三、国防支出</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35</w:t>
            </w:r>
          </w:p>
        </w:tc>
        <w:tc>
          <w:tcPr>
            <w:tcW w:w="10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8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1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2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492"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w:t>
            </w:r>
          </w:p>
        </w:tc>
        <w:tc>
          <w:tcPr>
            <w:tcW w:w="11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955"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四、公共安全支出</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36</w:t>
            </w:r>
          </w:p>
        </w:tc>
        <w:tc>
          <w:tcPr>
            <w:tcW w:w="10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8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1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2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492"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w:t>
            </w:r>
          </w:p>
        </w:tc>
        <w:tc>
          <w:tcPr>
            <w:tcW w:w="11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955"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五、教育支出</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37</w:t>
            </w:r>
          </w:p>
        </w:tc>
        <w:tc>
          <w:tcPr>
            <w:tcW w:w="10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1,188.15</w:t>
            </w:r>
          </w:p>
        </w:tc>
        <w:tc>
          <w:tcPr>
            <w:tcW w:w="128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1,188.15</w:t>
            </w:r>
          </w:p>
        </w:tc>
        <w:tc>
          <w:tcPr>
            <w:tcW w:w="81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2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492"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w:t>
            </w:r>
          </w:p>
        </w:tc>
        <w:tc>
          <w:tcPr>
            <w:tcW w:w="11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955"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六、科学技术支出</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38</w:t>
            </w:r>
          </w:p>
        </w:tc>
        <w:tc>
          <w:tcPr>
            <w:tcW w:w="10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8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1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2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492"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7</w:t>
            </w:r>
          </w:p>
        </w:tc>
        <w:tc>
          <w:tcPr>
            <w:tcW w:w="11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955"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七、文化旅游体育与传媒支出</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39</w:t>
            </w:r>
          </w:p>
        </w:tc>
        <w:tc>
          <w:tcPr>
            <w:tcW w:w="10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8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1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2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492"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8</w:t>
            </w:r>
          </w:p>
        </w:tc>
        <w:tc>
          <w:tcPr>
            <w:tcW w:w="11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955"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八、社会保障和就业支出</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40</w:t>
            </w:r>
          </w:p>
        </w:tc>
        <w:tc>
          <w:tcPr>
            <w:tcW w:w="10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175.87</w:t>
            </w:r>
          </w:p>
        </w:tc>
        <w:tc>
          <w:tcPr>
            <w:tcW w:w="128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175.87</w:t>
            </w:r>
          </w:p>
        </w:tc>
        <w:tc>
          <w:tcPr>
            <w:tcW w:w="81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2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492"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9</w:t>
            </w:r>
          </w:p>
        </w:tc>
        <w:tc>
          <w:tcPr>
            <w:tcW w:w="11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955"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九、卫生健康支出</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41</w:t>
            </w:r>
          </w:p>
        </w:tc>
        <w:tc>
          <w:tcPr>
            <w:tcW w:w="10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24.81</w:t>
            </w:r>
          </w:p>
        </w:tc>
        <w:tc>
          <w:tcPr>
            <w:tcW w:w="128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24.81</w:t>
            </w:r>
          </w:p>
        </w:tc>
        <w:tc>
          <w:tcPr>
            <w:tcW w:w="81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2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492"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10</w:t>
            </w:r>
          </w:p>
        </w:tc>
        <w:tc>
          <w:tcPr>
            <w:tcW w:w="11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955"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十、节能环保支出</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42</w:t>
            </w:r>
          </w:p>
        </w:tc>
        <w:tc>
          <w:tcPr>
            <w:tcW w:w="10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8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1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2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492"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11</w:t>
            </w:r>
          </w:p>
        </w:tc>
        <w:tc>
          <w:tcPr>
            <w:tcW w:w="11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955"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十一、城乡社区支出</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43</w:t>
            </w:r>
          </w:p>
        </w:tc>
        <w:tc>
          <w:tcPr>
            <w:tcW w:w="10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8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1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2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492"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12</w:t>
            </w:r>
          </w:p>
        </w:tc>
        <w:tc>
          <w:tcPr>
            <w:tcW w:w="11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955"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十二、农林水支出</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44</w:t>
            </w:r>
          </w:p>
        </w:tc>
        <w:tc>
          <w:tcPr>
            <w:tcW w:w="10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8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1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2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492"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13</w:t>
            </w:r>
          </w:p>
        </w:tc>
        <w:tc>
          <w:tcPr>
            <w:tcW w:w="11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955"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十三、交通运输支出</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45</w:t>
            </w:r>
          </w:p>
        </w:tc>
        <w:tc>
          <w:tcPr>
            <w:tcW w:w="10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8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1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2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492"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14</w:t>
            </w:r>
          </w:p>
        </w:tc>
        <w:tc>
          <w:tcPr>
            <w:tcW w:w="11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955"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十四、资源勘探工业信息等支出</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46</w:t>
            </w:r>
          </w:p>
        </w:tc>
        <w:tc>
          <w:tcPr>
            <w:tcW w:w="10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8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1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2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492"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15</w:t>
            </w:r>
          </w:p>
        </w:tc>
        <w:tc>
          <w:tcPr>
            <w:tcW w:w="11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955"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十五、商业服务业等支出</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47</w:t>
            </w:r>
          </w:p>
        </w:tc>
        <w:tc>
          <w:tcPr>
            <w:tcW w:w="10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8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1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2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492"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16</w:t>
            </w:r>
          </w:p>
        </w:tc>
        <w:tc>
          <w:tcPr>
            <w:tcW w:w="11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955"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十六、金融支出</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48</w:t>
            </w:r>
          </w:p>
        </w:tc>
        <w:tc>
          <w:tcPr>
            <w:tcW w:w="10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8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1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2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492"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17</w:t>
            </w:r>
          </w:p>
        </w:tc>
        <w:tc>
          <w:tcPr>
            <w:tcW w:w="11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955"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十七、援助其他地区支出</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49</w:t>
            </w:r>
          </w:p>
        </w:tc>
        <w:tc>
          <w:tcPr>
            <w:tcW w:w="10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8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1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2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492"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18</w:t>
            </w:r>
          </w:p>
        </w:tc>
        <w:tc>
          <w:tcPr>
            <w:tcW w:w="11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955"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十八、自然资源海洋气象等支出</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50</w:t>
            </w:r>
          </w:p>
        </w:tc>
        <w:tc>
          <w:tcPr>
            <w:tcW w:w="10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8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1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2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492"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19</w:t>
            </w:r>
          </w:p>
        </w:tc>
        <w:tc>
          <w:tcPr>
            <w:tcW w:w="11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955"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十九、住房保障支出</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51</w:t>
            </w:r>
          </w:p>
        </w:tc>
        <w:tc>
          <w:tcPr>
            <w:tcW w:w="10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8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1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2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492"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20</w:t>
            </w:r>
          </w:p>
        </w:tc>
        <w:tc>
          <w:tcPr>
            <w:tcW w:w="11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955"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二十、粮油物资储备支出</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52</w:t>
            </w:r>
          </w:p>
        </w:tc>
        <w:tc>
          <w:tcPr>
            <w:tcW w:w="10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8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1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2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492"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21</w:t>
            </w:r>
          </w:p>
        </w:tc>
        <w:tc>
          <w:tcPr>
            <w:tcW w:w="11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955"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二十一、国有资本经营预算支出</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53</w:t>
            </w:r>
          </w:p>
        </w:tc>
        <w:tc>
          <w:tcPr>
            <w:tcW w:w="10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8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1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2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492"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22</w:t>
            </w:r>
          </w:p>
        </w:tc>
        <w:tc>
          <w:tcPr>
            <w:tcW w:w="11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955"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二十二、灾害防治及应急管理支出</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54</w:t>
            </w:r>
          </w:p>
        </w:tc>
        <w:tc>
          <w:tcPr>
            <w:tcW w:w="10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8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1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2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492"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23</w:t>
            </w:r>
          </w:p>
        </w:tc>
        <w:tc>
          <w:tcPr>
            <w:tcW w:w="11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955"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二十三、其他支出</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55</w:t>
            </w:r>
          </w:p>
        </w:tc>
        <w:tc>
          <w:tcPr>
            <w:tcW w:w="10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8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1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2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492"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b/>
                <w:bCs/>
                <w:color w:val="auto"/>
                <w:kern w:val="0"/>
                <w:sz w:val="20"/>
                <w:szCs w:val="20"/>
                <w:highlight w:val="none"/>
              </w:rPr>
            </w:pPr>
            <w:r>
              <w:rPr>
                <w:rFonts w:hint="eastAsia" w:ascii="宋体" w:hAnsi="宋体" w:cs="Arial"/>
                <w:b/>
                <w:bCs/>
                <w:color w:val="auto"/>
                <w:kern w:val="0"/>
                <w:sz w:val="20"/>
                <w:szCs w:val="20"/>
                <w:highlight w:val="none"/>
              </w:rPr>
              <w:t>　</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24</w:t>
            </w:r>
          </w:p>
        </w:tc>
        <w:tc>
          <w:tcPr>
            <w:tcW w:w="11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955"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二十四、债务还本支出</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56</w:t>
            </w:r>
          </w:p>
        </w:tc>
        <w:tc>
          <w:tcPr>
            <w:tcW w:w="10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8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1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2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492"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25</w:t>
            </w:r>
          </w:p>
        </w:tc>
        <w:tc>
          <w:tcPr>
            <w:tcW w:w="11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955"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二十五、债务付息支出</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57</w:t>
            </w:r>
          </w:p>
        </w:tc>
        <w:tc>
          <w:tcPr>
            <w:tcW w:w="10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8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1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2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492"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26</w:t>
            </w:r>
          </w:p>
        </w:tc>
        <w:tc>
          <w:tcPr>
            <w:tcW w:w="11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955"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二十六、抗疫特别国债安排的支出</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58</w:t>
            </w:r>
          </w:p>
        </w:tc>
        <w:tc>
          <w:tcPr>
            <w:tcW w:w="10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8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1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2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492"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b/>
                <w:bCs/>
                <w:color w:val="auto"/>
                <w:kern w:val="0"/>
                <w:sz w:val="22"/>
                <w:highlight w:val="none"/>
              </w:rPr>
            </w:pPr>
            <w:r>
              <w:rPr>
                <w:rFonts w:hint="eastAsia" w:ascii="宋体" w:hAnsi="宋体" w:cs="Arial"/>
                <w:b/>
                <w:bCs/>
                <w:color w:val="auto"/>
                <w:kern w:val="0"/>
                <w:sz w:val="22"/>
                <w:highlight w:val="none"/>
              </w:rPr>
              <w:t>本年收入合计</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27</w:t>
            </w:r>
          </w:p>
        </w:tc>
        <w:tc>
          <w:tcPr>
            <w:tcW w:w="11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1,125.14</w:t>
            </w:r>
          </w:p>
        </w:tc>
        <w:tc>
          <w:tcPr>
            <w:tcW w:w="3955" w:type="dxa"/>
            <w:gridSpan w:val="4"/>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b/>
                <w:bCs/>
                <w:color w:val="auto"/>
                <w:kern w:val="0"/>
                <w:sz w:val="22"/>
                <w:highlight w:val="none"/>
              </w:rPr>
            </w:pPr>
            <w:r>
              <w:rPr>
                <w:rFonts w:hint="eastAsia" w:ascii="宋体" w:hAnsi="宋体" w:cs="Arial"/>
                <w:b/>
                <w:bCs/>
                <w:color w:val="auto"/>
                <w:kern w:val="0"/>
                <w:sz w:val="22"/>
                <w:highlight w:val="none"/>
              </w:rPr>
              <w:t>本年支出合计</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59</w:t>
            </w:r>
          </w:p>
        </w:tc>
        <w:tc>
          <w:tcPr>
            <w:tcW w:w="10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1,394.69</w:t>
            </w:r>
          </w:p>
        </w:tc>
        <w:tc>
          <w:tcPr>
            <w:tcW w:w="128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1,394.69</w:t>
            </w:r>
          </w:p>
        </w:tc>
        <w:tc>
          <w:tcPr>
            <w:tcW w:w="81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2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492"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年初财政拨款结转和结余</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28</w:t>
            </w:r>
          </w:p>
        </w:tc>
        <w:tc>
          <w:tcPr>
            <w:tcW w:w="11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269.55</w:t>
            </w:r>
          </w:p>
        </w:tc>
        <w:tc>
          <w:tcPr>
            <w:tcW w:w="3955"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年末财政拨款结转和结余</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60</w:t>
            </w:r>
          </w:p>
        </w:tc>
        <w:tc>
          <w:tcPr>
            <w:tcW w:w="10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8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1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2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492"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一般公共预算财政拨款</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29</w:t>
            </w:r>
          </w:p>
        </w:tc>
        <w:tc>
          <w:tcPr>
            <w:tcW w:w="11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269.55</w:t>
            </w:r>
          </w:p>
        </w:tc>
        <w:tc>
          <w:tcPr>
            <w:tcW w:w="3955"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61</w:t>
            </w:r>
          </w:p>
        </w:tc>
        <w:tc>
          <w:tcPr>
            <w:tcW w:w="10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8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1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2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492"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政府性基金预算财政拨款</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30</w:t>
            </w:r>
          </w:p>
        </w:tc>
        <w:tc>
          <w:tcPr>
            <w:tcW w:w="11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955"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62</w:t>
            </w:r>
          </w:p>
        </w:tc>
        <w:tc>
          <w:tcPr>
            <w:tcW w:w="10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8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1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2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492"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国有资本经营预算财政拨款</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31</w:t>
            </w:r>
          </w:p>
        </w:tc>
        <w:tc>
          <w:tcPr>
            <w:tcW w:w="11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955"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63</w:t>
            </w:r>
          </w:p>
        </w:tc>
        <w:tc>
          <w:tcPr>
            <w:tcW w:w="10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8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1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2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492"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b/>
                <w:bCs/>
                <w:color w:val="auto"/>
                <w:kern w:val="0"/>
                <w:sz w:val="22"/>
                <w:highlight w:val="none"/>
              </w:rPr>
            </w:pPr>
            <w:r>
              <w:rPr>
                <w:rFonts w:hint="eastAsia" w:ascii="宋体" w:hAnsi="宋体" w:cs="Arial"/>
                <w:b/>
                <w:bCs/>
                <w:color w:val="auto"/>
                <w:kern w:val="0"/>
                <w:sz w:val="22"/>
                <w:highlight w:val="none"/>
              </w:rPr>
              <w:t>总计</w:t>
            </w:r>
          </w:p>
        </w:tc>
        <w:tc>
          <w:tcPr>
            <w:tcW w:w="474" w:type="dxa"/>
            <w:tcBorders>
              <w:top w:val="nil"/>
              <w:left w:val="nil"/>
              <w:bottom w:val="single" w:color="000000" w:sz="8"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32</w:t>
            </w:r>
          </w:p>
        </w:tc>
        <w:tc>
          <w:tcPr>
            <w:tcW w:w="11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1,394.69</w:t>
            </w:r>
          </w:p>
        </w:tc>
        <w:tc>
          <w:tcPr>
            <w:tcW w:w="3955" w:type="dxa"/>
            <w:gridSpan w:val="4"/>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b/>
                <w:bCs/>
                <w:color w:val="auto"/>
                <w:kern w:val="0"/>
                <w:sz w:val="22"/>
                <w:highlight w:val="none"/>
              </w:rPr>
            </w:pPr>
            <w:r>
              <w:rPr>
                <w:rFonts w:hint="eastAsia" w:ascii="宋体" w:hAnsi="宋体" w:cs="Arial"/>
                <w:b/>
                <w:bCs/>
                <w:color w:val="auto"/>
                <w:kern w:val="0"/>
                <w:sz w:val="22"/>
                <w:highlight w:val="none"/>
              </w:rPr>
              <w:t>总计</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64</w:t>
            </w:r>
          </w:p>
        </w:tc>
        <w:tc>
          <w:tcPr>
            <w:tcW w:w="10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1,394.69</w:t>
            </w:r>
          </w:p>
        </w:tc>
        <w:tc>
          <w:tcPr>
            <w:tcW w:w="128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1,394.69</w:t>
            </w:r>
          </w:p>
        </w:tc>
        <w:tc>
          <w:tcPr>
            <w:tcW w:w="81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2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585" w:hRule="atLeast"/>
        </w:trPr>
        <w:tc>
          <w:tcPr>
            <w:tcW w:w="14379" w:type="dxa"/>
            <w:gridSpan w:val="19"/>
            <w:tcBorders>
              <w:top w:val="nil"/>
              <w:left w:val="nil"/>
              <w:bottom w:val="nil"/>
              <w:right w:val="nil"/>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注：本表反映</w:t>
            </w:r>
            <w:r>
              <w:rPr>
                <w:rFonts w:hint="eastAsia" w:ascii="宋体" w:hAnsi="宋体" w:cs="Arial"/>
                <w:color w:val="auto"/>
                <w:kern w:val="0"/>
                <w:sz w:val="22"/>
                <w:highlight w:val="none"/>
                <w:lang w:eastAsia="zh-CN"/>
              </w:rPr>
              <w:t>单位</w:t>
            </w:r>
            <w:r>
              <w:rPr>
                <w:rFonts w:hint="eastAsia" w:ascii="宋体" w:hAnsi="宋体" w:cs="Arial"/>
                <w:color w:val="auto"/>
                <w:kern w:val="0"/>
                <w:sz w:val="22"/>
                <w:highlight w:val="none"/>
              </w:rPr>
              <w:t>本年度一般公共预算财政拨款、政府性基金预算财政拨款和国有资本经营预算财政拨款的总收支和年末结转结余情况。本表金额转换为万元时，因四舍五入可能存在尾差。</w:t>
            </w:r>
          </w:p>
        </w:tc>
      </w:tr>
    </w:tbl>
    <w:p>
      <w:pPr>
        <w:rPr>
          <w:rFonts w:ascii="仿宋_GB2312" w:hAnsi="仿宋_GB2312" w:eastAsia="仿宋_GB2312" w:cs="仿宋_GB2312"/>
          <w:color w:val="auto"/>
          <w:sz w:val="32"/>
          <w:szCs w:val="32"/>
          <w:highlight w:val="none"/>
        </w:rPr>
        <w:sectPr>
          <w:pgSz w:w="16838" w:h="11906" w:orient="landscape"/>
          <w:pgMar w:top="1134" w:right="1440" w:bottom="0" w:left="1440" w:header="720" w:footer="720" w:gutter="0"/>
          <w:pgNumType w:fmt="numberInDash"/>
          <w:cols w:space="720" w:num="1"/>
          <w:docGrid w:type="lines" w:linePitch="312" w:charSpace="0"/>
        </w:sectPr>
      </w:pPr>
    </w:p>
    <w:tbl>
      <w:tblPr>
        <w:tblStyle w:val="5"/>
        <w:tblW w:w="12374" w:type="dxa"/>
        <w:tblInd w:w="89" w:type="dxa"/>
        <w:tblLayout w:type="autofit"/>
        <w:tblCellMar>
          <w:top w:w="0" w:type="dxa"/>
          <w:left w:w="108" w:type="dxa"/>
          <w:bottom w:w="0" w:type="dxa"/>
          <w:right w:w="108" w:type="dxa"/>
        </w:tblCellMar>
      </w:tblPr>
      <w:tblGrid>
        <w:gridCol w:w="400"/>
        <w:gridCol w:w="316"/>
        <w:gridCol w:w="270"/>
        <w:gridCol w:w="4959"/>
        <w:gridCol w:w="2090"/>
        <w:gridCol w:w="2090"/>
        <w:gridCol w:w="2427"/>
      </w:tblGrid>
      <w:tr>
        <w:tblPrEx>
          <w:tblCellMar>
            <w:top w:w="0" w:type="dxa"/>
            <w:left w:w="108" w:type="dxa"/>
            <w:bottom w:w="0" w:type="dxa"/>
            <w:right w:w="108" w:type="dxa"/>
          </w:tblCellMar>
        </w:tblPrEx>
        <w:trPr>
          <w:trHeight w:val="390" w:hRule="atLeast"/>
        </w:trPr>
        <w:tc>
          <w:tcPr>
            <w:tcW w:w="12374" w:type="dxa"/>
            <w:gridSpan w:val="7"/>
            <w:tcBorders>
              <w:top w:val="nil"/>
              <w:left w:val="nil"/>
              <w:bottom w:val="nil"/>
              <w:right w:val="nil"/>
            </w:tcBorders>
            <w:shd w:val="clear" w:color="000000" w:fill="FFFFFF"/>
            <w:noWrap/>
            <w:vAlign w:val="bottom"/>
          </w:tcPr>
          <w:p>
            <w:pPr>
              <w:widowControl/>
              <w:jc w:val="center"/>
              <w:rPr>
                <w:rFonts w:ascii="宋体" w:hAnsi="宋体" w:cs="Arial"/>
                <w:color w:val="auto"/>
                <w:kern w:val="0"/>
                <w:sz w:val="30"/>
                <w:szCs w:val="30"/>
                <w:highlight w:val="none"/>
              </w:rPr>
            </w:pPr>
            <w:r>
              <w:rPr>
                <w:rFonts w:hint="eastAsia" w:ascii="宋体" w:hAnsi="宋体" w:cs="Arial"/>
                <w:color w:val="auto"/>
                <w:kern w:val="0"/>
                <w:sz w:val="30"/>
                <w:szCs w:val="30"/>
                <w:highlight w:val="none"/>
              </w:rPr>
              <w:t>一般公共预算财政拨款支出决算表</w:t>
            </w:r>
          </w:p>
        </w:tc>
      </w:tr>
      <w:tr>
        <w:tblPrEx>
          <w:tblCellMar>
            <w:top w:w="0" w:type="dxa"/>
            <w:left w:w="108" w:type="dxa"/>
            <w:bottom w:w="0" w:type="dxa"/>
            <w:right w:w="108" w:type="dxa"/>
          </w:tblCellMar>
        </w:tblPrEx>
        <w:trPr>
          <w:trHeight w:val="255" w:hRule="atLeast"/>
        </w:trPr>
        <w:tc>
          <w:tcPr>
            <w:tcW w:w="329"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260"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219"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4959"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2090"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2090"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2427" w:type="dxa"/>
            <w:tcBorders>
              <w:top w:val="nil"/>
              <w:left w:val="nil"/>
              <w:bottom w:val="nil"/>
              <w:right w:val="nil"/>
            </w:tcBorders>
            <w:shd w:val="clear" w:color="000000" w:fill="FFFFFF"/>
            <w:noWrap/>
            <w:vAlign w:val="bottom"/>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公开05表</w:t>
            </w:r>
          </w:p>
        </w:tc>
      </w:tr>
      <w:tr>
        <w:tblPrEx>
          <w:tblCellMar>
            <w:top w:w="0" w:type="dxa"/>
            <w:left w:w="108" w:type="dxa"/>
            <w:bottom w:w="0" w:type="dxa"/>
            <w:right w:w="108" w:type="dxa"/>
          </w:tblCellMar>
        </w:tblPrEx>
        <w:trPr>
          <w:trHeight w:val="255" w:hRule="atLeast"/>
        </w:trPr>
        <w:tc>
          <w:tcPr>
            <w:tcW w:w="5767" w:type="dxa"/>
            <w:gridSpan w:val="4"/>
            <w:tcBorders>
              <w:top w:val="nil"/>
              <w:left w:val="nil"/>
              <w:bottom w:val="nil"/>
              <w:right w:val="nil"/>
            </w:tcBorders>
            <w:shd w:val="clear" w:color="000000" w:fill="FFFFFF"/>
            <w:noWrap/>
            <w:vAlign w:val="bottom"/>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lang w:eastAsia="zh-CN"/>
              </w:rPr>
              <w:t>单位</w:t>
            </w:r>
            <w:r>
              <w:rPr>
                <w:rFonts w:hint="eastAsia" w:ascii="宋体" w:hAnsi="宋体" w:cs="Arial"/>
                <w:color w:val="auto"/>
                <w:kern w:val="0"/>
                <w:sz w:val="20"/>
                <w:szCs w:val="20"/>
                <w:highlight w:val="none"/>
              </w:rPr>
              <w:t>：许昌市第九中学</w:t>
            </w:r>
          </w:p>
        </w:tc>
        <w:tc>
          <w:tcPr>
            <w:tcW w:w="2090"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2090"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2427" w:type="dxa"/>
            <w:tcBorders>
              <w:top w:val="nil"/>
              <w:left w:val="nil"/>
              <w:bottom w:val="nil"/>
              <w:right w:val="nil"/>
            </w:tcBorders>
            <w:shd w:val="clear" w:color="000000" w:fill="FFFFFF"/>
            <w:noWrap/>
            <w:vAlign w:val="bottom"/>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金额单位：万元</w:t>
            </w:r>
          </w:p>
        </w:tc>
      </w:tr>
      <w:tr>
        <w:tblPrEx>
          <w:tblCellMar>
            <w:top w:w="0" w:type="dxa"/>
            <w:left w:w="108" w:type="dxa"/>
            <w:bottom w:w="0" w:type="dxa"/>
            <w:right w:w="108" w:type="dxa"/>
          </w:tblCellMar>
        </w:tblPrEx>
        <w:trPr>
          <w:trHeight w:val="308" w:hRule="atLeast"/>
        </w:trPr>
        <w:tc>
          <w:tcPr>
            <w:tcW w:w="5767" w:type="dxa"/>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w:t>
            </w:r>
          </w:p>
        </w:tc>
        <w:tc>
          <w:tcPr>
            <w:tcW w:w="6607" w:type="dxa"/>
            <w:gridSpan w:val="3"/>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本年支出</w:t>
            </w:r>
          </w:p>
        </w:tc>
      </w:tr>
      <w:tr>
        <w:tblPrEx>
          <w:tblCellMar>
            <w:top w:w="0" w:type="dxa"/>
            <w:left w:w="108" w:type="dxa"/>
            <w:bottom w:w="0" w:type="dxa"/>
            <w:right w:w="108" w:type="dxa"/>
          </w:tblCellMar>
        </w:tblPrEx>
        <w:trPr>
          <w:trHeight w:val="312" w:hRule="atLeast"/>
        </w:trPr>
        <w:tc>
          <w:tcPr>
            <w:tcW w:w="808" w:type="dxa"/>
            <w:gridSpan w:val="3"/>
            <w:vMerge w:val="restart"/>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功能分类科目编码</w:t>
            </w:r>
          </w:p>
        </w:tc>
        <w:tc>
          <w:tcPr>
            <w:tcW w:w="4959"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科目名称</w:t>
            </w:r>
          </w:p>
        </w:tc>
        <w:tc>
          <w:tcPr>
            <w:tcW w:w="2090"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小计</w:t>
            </w:r>
          </w:p>
        </w:tc>
        <w:tc>
          <w:tcPr>
            <w:tcW w:w="2090"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基本支出</w:t>
            </w:r>
          </w:p>
        </w:tc>
        <w:tc>
          <w:tcPr>
            <w:tcW w:w="2427"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项目支出</w:t>
            </w:r>
          </w:p>
        </w:tc>
      </w:tr>
      <w:tr>
        <w:tblPrEx>
          <w:tblCellMar>
            <w:top w:w="0" w:type="dxa"/>
            <w:left w:w="108" w:type="dxa"/>
            <w:bottom w:w="0" w:type="dxa"/>
            <w:right w:w="108" w:type="dxa"/>
          </w:tblCellMar>
        </w:tblPrEx>
        <w:trPr>
          <w:trHeight w:val="312" w:hRule="atLeast"/>
        </w:trPr>
        <w:tc>
          <w:tcPr>
            <w:tcW w:w="808" w:type="dxa"/>
            <w:gridSpan w:val="3"/>
            <w:vMerge w:val="continue"/>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4959" w:type="dxa"/>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2090" w:type="dxa"/>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2090" w:type="dxa"/>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2427" w:type="dxa"/>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trHeight w:val="312" w:hRule="atLeast"/>
        </w:trPr>
        <w:tc>
          <w:tcPr>
            <w:tcW w:w="808" w:type="dxa"/>
            <w:gridSpan w:val="3"/>
            <w:vMerge w:val="continue"/>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4959" w:type="dxa"/>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2090" w:type="dxa"/>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2090" w:type="dxa"/>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2427" w:type="dxa"/>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trHeight w:val="308" w:hRule="atLeast"/>
        </w:trPr>
        <w:tc>
          <w:tcPr>
            <w:tcW w:w="5767"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栏次</w:t>
            </w:r>
          </w:p>
        </w:tc>
        <w:tc>
          <w:tcPr>
            <w:tcW w:w="209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w:t>
            </w:r>
          </w:p>
        </w:tc>
        <w:tc>
          <w:tcPr>
            <w:tcW w:w="209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w:t>
            </w:r>
          </w:p>
        </w:tc>
        <w:tc>
          <w:tcPr>
            <w:tcW w:w="242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w:t>
            </w:r>
          </w:p>
        </w:tc>
      </w:tr>
      <w:tr>
        <w:tblPrEx>
          <w:tblCellMar>
            <w:top w:w="0" w:type="dxa"/>
            <w:left w:w="108" w:type="dxa"/>
            <w:bottom w:w="0" w:type="dxa"/>
            <w:right w:w="108" w:type="dxa"/>
          </w:tblCellMar>
        </w:tblPrEx>
        <w:trPr>
          <w:trHeight w:val="308" w:hRule="atLeast"/>
        </w:trPr>
        <w:tc>
          <w:tcPr>
            <w:tcW w:w="5767"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合计</w:t>
            </w:r>
          </w:p>
        </w:tc>
        <w:tc>
          <w:tcPr>
            <w:tcW w:w="209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1,394.69</w:t>
            </w:r>
          </w:p>
        </w:tc>
        <w:tc>
          <w:tcPr>
            <w:tcW w:w="209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1,174.63</w:t>
            </w:r>
          </w:p>
        </w:tc>
        <w:tc>
          <w:tcPr>
            <w:tcW w:w="242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220.06</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w:t>
            </w:r>
          </w:p>
        </w:tc>
        <w:tc>
          <w:tcPr>
            <w:tcW w:w="495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一般公共服务支出</w:t>
            </w:r>
          </w:p>
        </w:tc>
        <w:tc>
          <w:tcPr>
            <w:tcW w:w="209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5.86</w:t>
            </w:r>
          </w:p>
        </w:tc>
        <w:tc>
          <w:tcPr>
            <w:tcW w:w="209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5.86</w:t>
            </w:r>
          </w:p>
        </w:tc>
        <w:tc>
          <w:tcPr>
            <w:tcW w:w="242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20129</w:t>
            </w:r>
          </w:p>
        </w:tc>
        <w:tc>
          <w:tcPr>
            <w:tcW w:w="495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群众团体事务</w:t>
            </w:r>
          </w:p>
        </w:tc>
        <w:tc>
          <w:tcPr>
            <w:tcW w:w="209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5.86</w:t>
            </w:r>
          </w:p>
        </w:tc>
        <w:tc>
          <w:tcPr>
            <w:tcW w:w="209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5.86</w:t>
            </w:r>
          </w:p>
        </w:tc>
        <w:tc>
          <w:tcPr>
            <w:tcW w:w="242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2012906</w:t>
            </w:r>
          </w:p>
        </w:tc>
        <w:tc>
          <w:tcPr>
            <w:tcW w:w="495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工会事务</w:t>
            </w:r>
          </w:p>
        </w:tc>
        <w:tc>
          <w:tcPr>
            <w:tcW w:w="209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5.86</w:t>
            </w:r>
          </w:p>
        </w:tc>
        <w:tc>
          <w:tcPr>
            <w:tcW w:w="209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5.86</w:t>
            </w:r>
          </w:p>
        </w:tc>
        <w:tc>
          <w:tcPr>
            <w:tcW w:w="242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205</w:t>
            </w:r>
          </w:p>
        </w:tc>
        <w:tc>
          <w:tcPr>
            <w:tcW w:w="495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教育支出</w:t>
            </w:r>
          </w:p>
        </w:tc>
        <w:tc>
          <w:tcPr>
            <w:tcW w:w="209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1,188.15</w:t>
            </w:r>
          </w:p>
        </w:tc>
        <w:tc>
          <w:tcPr>
            <w:tcW w:w="209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968.08</w:t>
            </w:r>
          </w:p>
        </w:tc>
        <w:tc>
          <w:tcPr>
            <w:tcW w:w="242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220.06</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20502</w:t>
            </w:r>
          </w:p>
        </w:tc>
        <w:tc>
          <w:tcPr>
            <w:tcW w:w="495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普通教育</w:t>
            </w:r>
          </w:p>
        </w:tc>
        <w:tc>
          <w:tcPr>
            <w:tcW w:w="209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1,179.50</w:t>
            </w:r>
          </w:p>
        </w:tc>
        <w:tc>
          <w:tcPr>
            <w:tcW w:w="209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968.08</w:t>
            </w:r>
          </w:p>
        </w:tc>
        <w:tc>
          <w:tcPr>
            <w:tcW w:w="242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211.41</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2050203</w:t>
            </w:r>
          </w:p>
        </w:tc>
        <w:tc>
          <w:tcPr>
            <w:tcW w:w="495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初中教育</w:t>
            </w:r>
          </w:p>
        </w:tc>
        <w:tc>
          <w:tcPr>
            <w:tcW w:w="209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976.08</w:t>
            </w:r>
          </w:p>
        </w:tc>
        <w:tc>
          <w:tcPr>
            <w:tcW w:w="209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968.08</w:t>
            </w:r>
          </w:p>
        </w:tc>
        <w:tc>
          <w:tcPr>
            <w:tcW w:w="242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8.00</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2050299</w:t>
            </w:r>
          </w:p>
        </w:tc>
        <w:tc>
          <w:tcPr>
            <w:tcW w:w="495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其他普通教育支出</w:t>
            </w:r>
          </w:p>
        </w:tc>
        <w:tc>
          <w:tcPr>
            <w:tcW w:w="209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203.41</w:t>
            </w:r>
          </w:p>
        </w:tc>
        <w:tc>
          <w:tcPr>
            <w:tcW w:w="209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42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203.41</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20507</w:t>
            </w:r>
          </w:p>
        </w:tc>
        <w:tc>
          <w:tcPr>
            <w:tcW w:w="495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特殊教育</w:t>
            </w:r>
          </w:p>
        </w:tc>
        <w:tc>
          <w:tcPr>
            <w:tcW w:w="209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0.60</w:t>
            </w:r>
          </w:p>
        </w:tc>
        <w:tc>
          <w:tcPr>
            <w:tcW w:w="209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42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0.60</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2050701</w:t>
            </w:r>
          </w:p>
        </w:tc>
        <w:tc>
          <w:tcPr>
            <w:tcW w:w="495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特殊学校教育</w:t>
            </w:r>
          </w:p>
        </w:tc>
        <w:tc>
          <w:tcPr>
            <w:tcW w:w="209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0.60</w:t>
            </w:r>
          </w:p>
        </w:tc>
        <w:tc>
          <w:tcPr>
            <w:tcW w:w="209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42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0.60</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20599</w:t>
            </w:r>
          </w:p>
        </w:tc>
        <w:tc>
          <w:tcPr>
            <w:tcW w:w="495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其他教育支出</w:t>
            </w:r>
          </w:p>
        </w:tc>
        <w:tc>
          <w:tcPr>
            <w:tcW w:w="209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8.05</w:t>
            </w:r>
          </w:p>
        </w:tc>
        <w:tc>
          <w:tcPr>
            <w:tcW w:w="209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42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8.05</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2059999</w:t>
            </w:r>
          </w:p>
        </w:tc>
        <w:tc>
          <w:tcPr>
            <w:tcW w:w="495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其他教育支出</w:t>
            </w:r>
          </w:p>
        </w:tc>
        <w:tc>
          <w:tcPr>
            <w:tcW w:w="209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8.05</w:t>
            </w:r>
          </w:p>
        </w:tc>
        <w:tc>
          <w:tcPr>
            <w:tcW w:w="209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42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8.05</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w:t>
            </w:r>
          </w:p>
        </w:tc>
        <w:tc>
          <w:tcPr>
            <w:tcW w:w="495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社会保障和就业支出</w:t>
            </w:r>
          </w:p>
        </w:tc>
        <w:tc>
          <w:tcPr>
            <w:tcW w:w="209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175.87</w:t>
            </w:r>
          </w:p>
        </w:tc>
        <w:tc>
          <w:tcPr>
            <w:tcW w:w="209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175.87</w:t>
            </w:r>
          </w:p>
        </w:tc>
        <w:tc>
          <w:tcPr>
            <w:tcW w:w="242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20805</w:t>
            </w:r>
          </w:p>
        </w:tc>
        <w:tc>
          <w:tcPr>
            <w:tcW w:w="495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行政事业单位养老支出</w:t>
            </w:r>
          </w:p>
        </w:tc>
        <w:tc>
          <w:tcPr>
            <w:tcW w:w="209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175.87</w:t>
            </w:r>
          </w:p>
        </w:tc>
        <w:tc>
          <w:tcPr>
            <w:tcW w:w="209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175.87</w:t>
            </w:r>
          </w:p>
        </w:tc>
        <w:tc>
          <w:tcPr>
            <w:tcW w:w="242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2080502</w:t>
            </w:r>
          </w:p>
        </w:tc>
        <w:tc>
          <w:tcPr>
            <w:tcW w:w="495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事业单位离退休</w:t>
            </w:r>
          </w:p>
        </w:tc>
        <w:tc>
          <w:tcPr>
            <w:tcW w:w="209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108.55</w:t>
            </w:r>
          </w:p>
        </w:tc>
        <w:tc>
          <w:tcPr>
            <w:tcW w:w="209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108.55</w:t>
            </w:r>
          </w:p>
        </w:tc>
        <w:tc>
          <w:tcPr>
            <w:tcW w:w="242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2080505</w:t>
            </w:r>
          </w:p>
        </w:tc>
        <w:tc>
          <w:tcPr>
            <w:tcW w:w="495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机关事业单位基本养老保险缴费支出</w:t>
            </w:r>
          </w:p>
        </w:tc>
        <w:tc>
          <w:tcPr>
            <w:tcW w:w="209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67.32</w:t>
            </w:r>
          </w:p>
        </w:tc>
        <w:tc>
          <w:tcPr>
            <w:tcW w:w="209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67.32</w:t>
            </w:r>
          </w:p>
        </w:tc>
        <w:tc>
          <w:tcPr>
            <w:tcW w:w="242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w:t>
            </w:r>
          </w:p>
        </w:tc>
        <w:tc>
          <w:tcPr>
            <w:tcW w:w="495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卫生健康支出</w:t>
            </w:r>
          </w:p>
        </w:tc>
        <w:tc>
          <w:tcPr>
            <w:tcW w:w="209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24.81</w:t>
            </w:r>
          </w:p>
        </w:tc>
        <w:tc>
          <w:tcPr>
            <w:tcW w:w="209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24.81</w:t>
            </w:r>
          </w:p>
        </w:tc>
        <w:tc>
          <w:tcPr>
            <w:tcW w:w="242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21011</w:t>
            </w:r>
          </w:p>
        </w:tc>
        <w:tc>
          <w:tcPr>
            <w:tcW w:w="495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行政事业单位医疗</w:t>
            </w:r>
          </w:p>
        </w:tc>
        <w:tc>
          <w:tcPr>
            <w:tcW w:w="209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24.81</w:t>
            </w:r>
          </w:p>
        </w:tc>
        <w:tc>
          <w:tcPr>
            <w:tcW w:w="209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24.81</w:t>
            </w:r>
          </w:p>
        </w:tc>
        <w:tc>
          <w:tcPr>
            <w:tcW w:w="242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2101102</w:t>
            </w:r>
          </w:p>
        </w:tc>
        <w:tc>
          <w:tcPr>
            <w:tcW w:w="495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事业单位医疗</w:t>
            </w:r>
          </w:p>
        </w:tc>
        <w:tc>
          <w:tcPr>
            <w:tcW w:w="209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24.81</w:t>
            </w:r>
          </w:p>
        </w:tc>
        <w:tc>
          <w:tcPr>
            <w:tcW w:w="209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24.81</w:t>
            </w:r>
          </w:p>
        </w:tc>
        <w:tc>
          <w:tcPr>
            <w:tcW w:w="242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12374" w:type="dxa"/>
            <w:gridSpan w:val="7"/>
            <w:tcBorders>
              <w:top w:val="nil"/>
              <w:left w:val="nil"/>
              <w:bottom w:val="nil"/>
              <w:right w:val="nil"/>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注：本表反映</w:t>
            </w:r>
            <w:r>
              <w:rPr>
                <w:rFonts w:hint="eastAsia" w:ascii="宋体" w:hAnsi="宋体" w:cs="Arial"/>
                <w:color w:val="auto"/>
                <w:kern w:val="0"/>
                <w:sz w:val="22"/>
                <w:highlight w:val="none"/>
                <w:lang w:eastAsia="zh-CN"/>
              </w:rPr>
              <w:t>单位</w:t>
            </w:r>
            <w:r>
              <w:rPr>
                <w:rFonts w:hint="eastAsia" w:ascii="宋体" w:hAnsi="宋体" w:cs="Arial"/>
                <w:color w:val="auto"/>
                <w:kern w:val="0"/>
                <w:sz w:val="22"/>
                <w:highlight w:val="none"/>
              </w:rPr>
              <w:t>本年度一般公共预算财政拨款支出情况。本套报表金额单位转换时可能存在尾数误差。</w:t>
            </w:r>
          </w:p>
        </w:tc>
      </w:tr>
    </w:tbl>
    <w:p>
      <w:pPr>
        <w:rPr>
          <w:rFonts w:ascii="仿宋_GB2312" w:hAnsi="仿宋_GB2312" w:eastAsia="仿宋_GB2312" w:cs="仿宋_GB2312"/>
          <w:color w:val="auto"/>
          <w:sz w:val="32"/>
          <w:szCs w:val="32"/>
          <w:highlight w:val="none"/>
        </w:rPr>
        <w:sectPr>
          <w:pgSz w:w="16838" w:h="11906" w:orient="landscape"/>
          <w:pgMar w:top="1418" w:right="1440" w:bottom="1134" w:left="1440" w:header="720" w:footer="720" w:gutter="0"/>
          <w:pgNumType w:fmt="numberInDash"/>
          <w:cols w:space="720" w:num="1"/>
          <w:docGrid w:type="lines" w:linePitch="312" w:charSpace="0"/>
        </w:sectPr>
      </w:pPr>
    </w:p>
    <w:tbl>
      <w:tblPr>
        <w:tblStyle w:val="5"/>
        <w:tblW w:w="13652" w:type="dxa"/>
        <w:tblInd w:w="89" w:type="dxa"/>
        <w:tblLayout w:type="autofit"/>
        <w:tblCellMar>
          <w:top w:w="0" w:type="dxa"/>
          <w:left w:w="108" w:type="dxa"/>
          <w:bottom w:w="0" w:type="dxa"/>
          <w:right w:w="108" w:type="dxa"/>
        </w:tblCellMar>
      </w:tblPr>
      <w:tblGrid>
        <w:gridCol w:w="766"/>
        <w:gridCol w:w="3338"/>
        <w:gridCol w:w="1096"/>
        <w:gridCol w:w="766"/>
        <w:gridCol w:w="2238"/>
        <w:gridCol w:w="766"/>
        <w:gridCol w:w="766"/>
        <w:gridCol w:w="4218"/>
        <w:gridCol w:w="766"/>
      </w:tblGrid>
      <w:tr>
        <w:tblPrEx>
          <w:tblCellMar>
            <w:top w:w="0" w:type="dxa"/>
            <w:left w:w="108" w:type="dxa"/>
            <w:bottom w:w="0" w:type="dxa"/>
            <w:right w:w="108" w:type="dxa"/>
          </w:tblCellMar>
        </w:tblPrEx>
        <w:trPr>
          <w:trHeight w:val="390" w:hRule="atLeast"/>
        </w:trPr>
        <w:tc>
          <w:tcPr>
            <w:tcW w:w="13652" w:type="dxa"/>
            <w:gridSpan w:val="9"/>
            <w:tcBorders>
              <w:top w:val="nil"/>
              <w:left w:val="nil"/>
              <w:bottom w:val="nil"/>
              <w:right w:val="nil"/>
            </w:tcBorders>
            <w:shd w:val="clear" w:color="000000" w:fill="FFFFFF"/>
            <w:noWrap/>
            <w:vAlign w:val="bottom"/>
          </w:tcPr>
          <w:p>
            <w:pPr>
              <w:widowControl/>
              <w:jc w:val="center"/>
              <w:rPr>
                <w:rFonts w:ascii="宋体" w:hAnsi="宋体" w:cs="Arial"/>
                <w:color w:val="auto"/>
                <w:kern w:val="0"/>
                <w:sz w:val="30"/>
                <w:szCs w:val="30"/>
                <w:highlight w:val="none"/>
              </w:rPr>
            </w:pPr>
            <w:r>
              <w:rPr>
                <w:rFonts w:hint="eastAsia" w:ascii="宋体" w:hAnsi="宋体" w:cs="Arial"/>
                <w:color w:val="auto"/>
                <w:kern w:val="0"/>
                <w:sz w:val="30"/>
                <w:szCs w:val="30"/>
                <w:highlight w:val="none"/>
              </w:rPr>
              <w:t>一般公共预算财政拨款基本支出决算表</w:t>
            </w:r>
          </w:p>
        </w:tc>
      </w:tr>
      <w:tr>
        <w:tblPrEx>
          <w:tblCellMar>
            <w:top w:w="0" w:type="dxa"/>
            <w:left w:w="108" w:type="dxa"/>
            <w:bottom w:w="0" w:type="dxa"/>
            <w:right w:w="108" w:type="dxa"/>
          </w:tblCellMar>
        </w:tblPrEx>
        <w:trPr>
          <w:trHeight w:val="255" w:hRule="atLeast"/>
        </w:trPr>
        <w:tc>
          <w:tcPr>
            <w:tcW w:w="588"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3338"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918"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588"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2238"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588"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588"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4806" w:type="dxa"/>
            <w:gridSpan w:val="2"/>
            <w:tcBorders>
              <w:top w:val="nil"/>
              <w:left w:val="nil"/>
              <w:bottom w:val="nil"/>
              <w:right w:val="nil"/>
            </w:tcBorders>
            <w:shd w:val="clear" w:color="000000" w:fill="FFFFFF"/>
            <w:noWrap/>
            <w:vAlign w:val="bottom"/>
          </w:tcPr>
          <w:p>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公开06表</w:t>
            </w:r>
          </w:p>
        </w:tc>
      </w:tr>
      <w:tr>
        <w:tblPrEx>
          <w:tblCellMar>
            <w:top w:w="0" w:type="dxa"/>
            <w:left w:w="108" w:type="dxa"/>
            <w:bottom w:w="0" w:type="dxa"/>
            <w:right w:w="108" w:type="dxa"/>
          </w:tblCellMar>
        </w:tblPrEx>
        <w:trPr>
          <w:trHeight w:val="255" w:hRule="atLeast"/>
        </w:trPr>
        <w:tc>
          <w:tcPr>
            <w:tcW w:w="3926" w:type="dxa"/>
            <w:gridSpan w:val="2"/>
            <w:tcBorders>
              <w:top w:val="nil"/>
              <w:left w:val="nil"/>
              <w:bottom w:val="nil"/>
              <w:right w:val="nil"/>
            </w:tcBorders>
            <w:shd w:val="clear" w:color="000000" w:fill="FFFFFF"/>
            <w:noWrap/>
            <w:vAlign w:val="bottom"/>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lang w:eastAsia="zh-CN"/>
              </w:rPr>
              <w:t>单位</w:t>
            </w:r>
            <w:r>
              <w:rPr>
                <w:rFonts w:hint="eastAsia" w:ascii="宋体" w:hAnsi="宋体" w:cs="Arial"/>
                <w:color w:val="auto"/>
                <w:kern w:val="0"/>
                <w:sz w:val="20"/>
                <w:szCs w:val="20"/>
                <w:highlight w:val="none"/>
              </w:rPr>
              <w:t>：许昌市第九中学</w:t>
            </w:r>
          </w:p>
        </w:tc>
        <w:tc>
          <w:tcPr>
            <w:tcW w:w="918"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588"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2238"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588"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588"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4806" w:type="dxa"/>
            <w:gridSpan w:val="2"/>
            <w:tcBorders>
              <w:top w:val="nil"/>
              <w:left w:val="nil"/>
              <w:bottom w:val="single" w:color="000000" w:sz="4" w:space="0"/>
              <w:right w:val="nil"/>
            </w:tcBorders>
            <w:shd w:val="clear" w:color="000000" w:fill="FFFFFF"/>
            <w:noWrap/>
            <w:vAlign w:val="bottom"/>
          </w:tcPr>
          <w:p>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金额单位：万元</w:t>
            </w:r>
          </w:p>
        </w:tc>
      </w:tr>
      <w:tr>
        <w:tblPrEx>
          <w:tblCellMar>
            <w:top w:w="0" w:type="dxa"/>
            <w:left w:w="108" w:type="dxa"/>
            <w:bottom w:w="0" w:type="dxa"/>
            <w:right w:w="108" w:type="dxa"/>
          </w:tblCellMar>
        </w:tblPrEx>
        <w:trPr>
          <w:trHeight w:val="308" w:hRule="atLeast"/>
        </w:trPr>
        <w:tc>
          <w:tcPr>
            <w:tcW w:w="4844"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人员经费</w:t>
            </w:r>
          </w:p>
        </w:tc>
        <w:tc>
          <w:tcPr>
            <w:tcW w:w="8808" w:type="dxa"/>
            <w:gridSpan w:val="6"/>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公用经费</w:t>
            </w:r>
          </w:p>
        </w:tc>
      </w:tr>
      <w:tr>
        <w:tblPrEx>
          <w:tblCellMar>
            <w:top w:w="0" w:type="dxa"/>
            <w:left w:w="108" w:type="dxa"/>
            <w:bottom w:w="0" w:type="dxa"/>
            <w:right w:w="108" w:type="dxa"/>
          </w:tblCellMar>
        </w:tblPrEx>
        <w:trPr>
          <w:trHeight w:val="312" w:hRule="atLeast"/>
        </w:trPr>
        <w:tc>
          <w:tcPr>
            <w:tcW w:w="588" w:type="dxa"/>
            <w:vMerge w:val="restart"/>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科目编码</w:t>
            </w:r>
          </w:p>
        </w:tc>
        <w:tc>
          <w:tcPr>
            <w:tcW w:w="3338"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科目名称</w:t>
            </w:r>
          </w:p>
        </w:tc>
        <w:tc>
          <w:tcPr>
            <w:tcW w:w="918"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决算数</w:t>
            </w:r>
          </w:p>
        </w:tc>
        <w:tc>
          <w:tcPr>
            <w:tcW w:w="588"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科目编码</w:t>
            </w:r>
          </w:p>
        </w:tc>
        <w:tc>
          <w:tcPr>
            <w:tcW w:w="2238"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科目名称</w:t>
            </w:r>
          </w:p>
        </w:tc>
        <w:tc>
          <w:tcPr>
            <w:tcW w:w="588"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决算数</w:t>
            </w:r>
          </w:p>
        </w:tc>
        <w:tc>
          <w:tcPr>
            <w:tcW w:w="588"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科目编码</w:t>
            </w:r>
          </w:p>
        </w:tc>
        <w:tc>
          <w:tcPr>
            <w:tcW w:w="4218"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科目名称</w:t>
            </w:r>
          </w:p>
        </w:tc>
        <w:tc>
          <w:tcPr>
            <w:tcW w:w="588"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决算数</w:t>
            </w:r>
          </w:p>
        </w:tc>
      </w:tr>
      <w:tr>
        <w:tblPrEx>
          <w:tblCellMar>
            <w:top w:w="0" w:type="dxa"/>
            <w:left w:w="108" w:type="dxa"/>
            <w:bottom w:w="0" w:type="dxa"/>
            <w:right w:w="108" w:type="dxa"/>
          </w:tblCellMar>
        </w:tblPrEx>
        <w:trPr>
          <w:trHeight w:val="312" w:hRule="atLeast"/>
        </w:trPr>
        <w:tc>
          <w:tcPr>
            <w:tcW w:w="588" w:type="dxa"/>
            <w:vMerge w:val="continue"/>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3338" w:type="dxa"/>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918" w:type="dxa"/>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588" w:type="dxa"/>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2238" w:type="dxa"/>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588" w:type="dxa"/>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588" w:type="dxa"/>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4218" w:type="dxa"/>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588" w:type="dxa"/>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w:t>
            </w:r>
          </w:p>
        </w:tc>
        <w:tc>
          <w:tcPr>
            <w:tcW w:w="33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工资福利支出</w:t>
            </w:r>
          </w:p>
        </w:tc>
        <w:tc>
          <w:tcPr>
            <w:tcW w:w="91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964.48</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w:t>
            </w:r>
          </w:p>
        </w:tc>
        <w:tc>
          <w:tcPr>
            <w:tcW w:w="22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商品和服务支出</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78.33</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307</w:t>
            </w:r>
          </w:p>
        </w:tc>
        <w:tc>
          <w:tcPr>
            <w:tcW w:w="421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债务利息及费用支出</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30101</w:t>
            </w:r>
          </w:p>
        </w:tc>
        <w:tc>
          <w:tcPr>
            <w:tcW w:w="33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基本工资</w:t>
            </w:r>
          </w:p>
        </w:tc>
        <w:tc>
          <w:tcPr>
            <w:tcW w:w="91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300.93</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30201</w:t>
            </w:r>
          </w:p>
        </w:tc>
        <w:tc>
          <w:tcPr>
            <w:tcW w:w="22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办公费</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18.71</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30701</w:t>
            </w:r>
          </w:p>
        </w:tc>
        <w:tc>
          <w:tcPr>
            <w:tcW w:w="421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国内债务付息</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30102</w:t>
            </w:r>
          </w:p>
        </w:tc>
        <w:tc>
          <w:tcPr>
            <w:tcW w:w="33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津贴补贴</w:t>
            </w:r>
          </w:p>
        </w:tc>
        <w:tc>
          <w:tcPr>
            <w:tcW w:w="91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270.09</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30202</w:t>
            </w:r>
          </w:p>
        </w:tc>
        <w:tc>
          <w:tcPr>
            <w:tcW w:w="22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印刷费</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30702</w:t>
            </w:r>
          </w:p>
        </w:tc>
        <w:tc>
          <w:tcPr>
            <w:tcW w:w="421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国外债务付息</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30103</w:t>
            </w:r>
          </w:p>
        </w:tc>
        <w:tc>
          <w:tcPr>
            <w:tcW w:w="33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奖金</w:t>
            </w:r>
          </w:p>
        </w:tc>
        <w:tc>
          <w:tcPr>
            <w:tcW w:w="91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48.87</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30203</w:t>
            </w:r>
          </w:p>
        </w:tc>
        <w:tc>
          <w:tcPr>
            <w:tcW w:w="22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咨询费</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0.20</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w:t>
            </w:r>
          </w:p>
        </w:tc>
        <w:tc>
          <w:tcPr>
            <w:tcW w:w="421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资本性支出</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18.26</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30106</w:t>
            </w:r>
          </w:p>
        </w:tc>
        <w:tc>
          <w:tcPr>
            <w:tcW w:w="33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伙食补助费</w:t>
            </w:r>
          </w:p>
        </w:tc>
        <w:tc>
          <w:tcPr>
            <w:tcW w:w="91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30204</w:t>
            </w:r>
          </w:p>
        </w:tc>
        <w:tc>
          <w:tcPr>
            <w:tcW w:w="22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手续费</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31001</w:t>
            </w:r>
          </w:p>
        </w:tc>
        <w:tc>
          <w:tcPr>
            <w:tcW w:w="421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房屋建筑物购建</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30107</w:t>
            </w:r>
          </w:p>
        </w:tc>
        <w:tc>
          <w:tcPr>
            <w:tcW w:w="33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绩效工资</w:t>
            </w:r>
          </w:p>
        </w:tc>
        <w:tc>
          <w:tcPr>
            <w:tcW w:w="91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161.29</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30205</w:t>
            </w:r>
          </w:p>
        </w:tc>
        <w:tc>
          <w:tcPr>
            <w:tcW w:w="22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水费</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1.51</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31002</w:t>
            </w:r>
          </w:p>
        </w:tc>
        <w:tc>
          <w:tcPr>
            <w:tcW w:w="421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办公设备购置</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18.26</w:t>
            </w:r>
          </w:p>
        </w:tc>
      </w:tr>
      <w:tr>
        <w:tblPrEx>
          <w:tblCellMar>
            <w:top w:w="0" w:type="dxa"/>
            <w:left w:w="108" w:type="dxa"/>
            <w:bottom w:w="0" w:type="dxa"/>
            <w:right w:w="108" w:type="dxa"/>
          </w:tblCellMar>
        </w:tblPrEx>
        <w:trPr>
          <w:trHeight w:val="330" w:hRule="atLeast"/>
        </w:trPr>
        <w:tc>
          <w:tcPr>
            <w:tcW w:w="58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30108</w:t>
            </w:r>
          </w:p>
        </w:tc>
        <w:tc>
          <w:tcPr>
            <w:tcW w:w="33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机关事业单位基本养老保险缴费</w:t>
            </w:r>
          </w:p>
        </w:tc>
        <w:tc>
          <w:tcPr>
            <w:tcW w:w="91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67.32</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30206</w:t>
            </w:r>
          </w:p>
        </w:tc>
        <w:tc>
          <w:tcPr>
            <w:tcW w:w="22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电费</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4.43</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31003</w:t>
            </w:r>
          </w:p>
        </w:tc>
        <w:tc>
          <w:tcPr>
            <w:tcW w:w="421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专用设备购置</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30109</w:t>
            </w:r>
          </w:p>
        </w:tc>
        <w:tc>
          <w:tcPr>
            <w:tcW w:w="33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职业年金缴费</w:t>
            </w:r>
          </w:p>
        </w:tc>
        <w:tc>
          <w:tcPr>
            <w:tcW w:w="91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30207</w:t>
            </w:r>
          </w:p>
        </w:tc>
        <w:tc>
          <w:tcPr>
            <w:tcW w:w="22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邮电费</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0.34</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31005</w:t>
            </w:r>
          </w:p>
        </w:tc>
        <w:tc>
          <w:tcPr>
            <w:tcW w:w="421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基础设施建设</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30110</w:t>
            </w:r>
          </w:p>
        </w:tc>
        <w:tc>
          <w:tcPr>
            <w:tcW w:w="33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职工基本医疗保险缴费</w:t>
            </w:r>
          </w:p>
        </w:tc>
        <w:tc>
          <w:tcPr>
            <w:tcW w:w="91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30.69</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30208</w:t>
            </w:r>
          </w:p>
        </w:tc>
        <w:tc>
          <w:tcPr>
            <w:tcW w:w="22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取暖费</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31006</w:t>
            </w:r>
          </w:p>
        </w:tc>
        <w:tc>
          <w:tcPr>
            <w:tcW w:w="421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大型修缮</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30111</w:t>
            </w:r>
          </w:p>
        </w:tc>
        <w:tc>
          <w:tcPr>
            <w:tcW w:w="33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公务员医疗补助缴费</w:t>
            </w:r>
          </w:p>
        </w:tc>
        <w:tc>
          <w:tcPr>
            <w:tcW w:w="91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30209</w:t>
            </w:r>
          </w:p>
        </w:tc>
        <w:tc>
          <w:tcPr>
            <w:tcW w:w="22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物业管理费</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31007</w:t>
            </w:r>
          </w:p>
        </w:tc>
        <w:tc>
          <w:tcPr>
            <w:tcW w:w="421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信息网络及软件购置更新</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30112</w:t>
            </w:r>
          </w:p>
        </w:tc>
        <w:tc>
          <w:tcPr>
            <w:tcW w:w="33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其他社会保障缴费</w:t>
            </w:r>
          </w:p>
        </w:tc>
        <w:tc>
          <w:tcPr>
            <w:tcW w:w="91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7.28</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30211</w:t>
            </w:r>
          </w:p>
        </w:tc>
        <w:tc>
          <w:tcPr>
            <w:tcW w:w="22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差旅费</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0.68</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31008</w:t>
            </w:r>
          </w:p>
        </w:tc>
        <w:tc>
          <w:tcPr>
            <w:tcW w:w="421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物资储备</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30113</w:t>
            </w:r>
          </w:p>
        </w:tc>
        <w:tc>
          <w:tcPr>
            <w:tcW w:w="33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住房公积金</w:t>
            </w:r>
          </w:p>
        </w:tc>
        <w:tc>
          <w:tcPr>
            <w:tcW w:w="91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59.79</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30212</w:t>
            </w:r>
          </w:p>
        </w:tc>
        <w:tc>
          <w:tcPr>
            <w:tcW w:w="22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因公出国（境）费用</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31009</w:t>
            </w:r>
          </w:p>
        </w:tc>
        <w:tc>
          <w:tcPr>
            <w:tcW w:w="421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土地补偿</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30114</w:t>
            </w:r>
          </w:p>
        </w:tc>
        <w:tc>
          <w:tcPr>
            <w:tcW w:w="33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医疗费</w:t>
            </w:r>
          </w:p>
        </w:tc>
        <w:tc>
          <w:tcPr>
            <w:tcW w:w="91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30213</w:t>
            </w:r>
          </w:p>
        </w:tc>
        <w:tc>
          <w:tcPr>
            <w:tcW w:w="22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维修（护）费</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8.63</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31010</w:t>
            </w:r>
          </w:p>
        </w:tc>
        <w:tc>
          <w:tcPr>
            <w:tcW w:w="421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安置补助</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30199</w:t>
            </w:r>
          </w:p>
        </w:tc>
        <w:tc>
          <w:tcPr>
            <w:tcW w:w="33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其他工资福利支出</w:t>
            </w:r>
          </w:p>
        </w:tc>
        <w:tc>
          <w:tcPr>
            <w:tcW w:w="91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18.24</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30214</w:t>
            </w:r>
          </w:p>
        </w:tc>
        <w:tc>
          <w:tcPr>
            <w:tcW w:w="22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租赁费</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31011</w:t>
            </w:r>
          </w:p>
        </w:tc>
        <w:tc>
          <w:tcPr>
            <w:tcW w:w="421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地上附着物和青苗补偿</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w:t>
            </w:r>
          </w:p>
        </w:tc>
        <w:tc>
          <w:tcPr>
            <w:tcW w:w="33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对个人和家庭的补助</w:t>
            </w:r>
          </w:p>
        </w:tc>
        <w:tc>
          <w:tcPr>
            <w:tcW w:w="91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113.56</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30215</w:t>
            </w:r>
          </w:p>
        </w:tc>
        <w:tc>
          <w:tcPr>
            <w:tcW w:w="22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会议费</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31012</w:t>
            </w:r>
          </w:p>
        </w:tc>
        <w:tc>
          <w:tcPr>
            <w:tcW w:w="421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拆迁补偿</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30301</w:t>
            </w:r>
          </w:p>
        </w:tc>
        <w:tc>
          <w:tcPr>
            <w:tcW w:w="33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离休费</w:t>
            </w:r>
          </w:p>
        </w:tc>
        <w:tc>
          <w:tcPr>
            <w:tcW w:w="91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30216</w:t>
            </w:r>
          </w:p>
        </w:tc>
        <w:tc>
          <w:tcPr>
            <w:tcW w:w="22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培训费</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2.69</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31013</w:t>
            </w:r>
          </w:p>
        </w:tc>
        <w:tc>
          <w:tcPr>
            <w:tcW w:w="421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公务用车购置</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30302</w:t>
            </w:r>
          </w:p>
        </w:tc>
        <w:tc>
          <w:tcPr>
            <w:tcW w:w="33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退休费</w:t>
            </w:r>
          </w:p>
        </w:tc>
        <w:tc>
          <w:tcPr>
            <w:tcW w:w="91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110.22</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30217</w:t>
            </w:r>
          </w:p>
        </w:tc>
        <w:tc>
          <w:tcPr>
            <w:tcW w:w="22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公务接待费</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31019</w:t>
            </w:r>
          </w:p>
        </w:tc>
        <w:tc>
          <w:tcPr>
            <w:tcW w:w="421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其他交通工具购置</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30303</w:t>
            </w:r>
          </w:p>
        </w:tc>
        <w:tc>
          <w:tcPr>
            <w:tcW w:w="33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退职（役）费</w:t>
            </w:r>
          </w:p>
        </w:tc>
        <w:tc>
          <w:tcPr>
            <w:tcW w:w="91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30218</w:t>
            </w:r>
          </w:p>
        </w:tc>
        <w:tc>
          <w:tcPr>
            <w:tcW w:w="22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专用材料费</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5.53</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31021</w:t>
            </w:r>
          </w:p>
        </w:tc>
        <w:tc>
          <w:tcPr>
            <w:tcW w:w="421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文物和陈列品购置</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30304</w:t>
            </w:r>
          </w:p>
        </w:tc>
        <w:tc>
          <w:tcPr>
            <w:tcW w:w="33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抚恤金</w:t>
            </w:r>
          </w:p>
        </w:tc>
        <w:tc>
          <w:tcPr>
            <w:tcW w:w="91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30224</w:t>
            </w:r>
          </w:p>
        </w:tc>
        <w:tc>
          <w:tcPr>
            <w:tcW w:w="22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被装购置费</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31022</w:t>
            </w:r>
          </w:p>
        </w:tc>
        <w:tc>
          <w:tcPr>
            <w:tcW w:w="421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无形资产购置</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30305</w:t>
            </w:r>
          </w:p>
        </w:tc>
        <w:tc>
          <w:tcPr>
            <w:tcW w:w="33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生活补助</w:t>
            </w:r>
          </w:p>
        </w:tc>
        <w:tc>
          <w:tcPr>
            <w:tcW w:w="91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3.33</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30225</w:t>
            </w:r>
          </w:p>
        </w:tc>
        <w:tc>
          <w:tcPr>
            <w:tcW w:w="22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专用燃料费</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31099</w:t>
            </w:r>
          </w:p>
        </w:tc>
        <w:tc>
          <w:tcPr>
            <w:tcW w:w="421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其他资本性支出</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30306</w:t>
            </w:r>
          </w:p>
        </w:tc>
        <w:tc>
          <w:tcPr>
            <w:tcW w:w="33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救济费</w:t>
            </w:r>
          </w:p>
        </w:tc>
        <w:tc>
          <w:tcPr>
            <w:tcW w:w="91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30226</w:t>
            </w:r>
          </w:p>
        </w:tc>
        <w:tc>
          <w:tcPr>
            <w:tcW w:w="22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劳务费</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11.70</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399</w:t>
            </w:r>
          </w:p>
        </w:tc>
        <w:tc>
          <w:tcPr>
            <w:tcW w:w="421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其他支出</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30307</w:t>
            </w:r>
          </w:p>
        </w:tc>
        <w:tc>
          <w:tcPr>
            <w:tcW w:w="33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医疗费补助</w:t>
            </w:r>
          </w:p>
        </w:tc>
        <w:tc>
          <w:tcPr>
            <w:tcW w:w="91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30227</w:t>
            </w:r>
          </w:p>
        </w:tc>
        <w:tc>
          <w:tcPr>
            <w:tcW w:w="22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委托业务费</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39906</w:t>
            </w:r>
          </w:p>
        </w:tc>
        <w:tc>
          <w:tcPr>
            <w:tcW w:w="421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赠与</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30308</w:t>
            </w:r>
          </w:p>
        </w:tc>
        <w:tc>
          <w:tcPr>
            <w:tcW w:w="33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助学金</w:t>
            </w:r>
          </w:p>
        </w:tc>
        <w:tc>
          <w:tcPr>
            <w:tcW w:w="91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30228</w:t>
            </w:r>
          </w:p>
        </w:tc>
        <w:tc>
          <w:tcPr>
            <w:tcW w:w="22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工会经费</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5.86</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39907</w:t>
            </w:r>
          </w:p>
        </w:tc>
        <w:tc>
          <w:tcPr>
            <w:tcW w:w="421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国家赔偿费用支出</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30309</w:t>
            </w:r>
          </w:p>
        </w:tc>
        <w:tc>
          <w:tcPr>
            <w:tcW w:w="33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奖励金</w:t>
            </w:r>
          </w:p>
        </w:tc>
        <w:tc>
          <w:tcPr>
            <w:tcW w:w="91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30229</w:t>
            </w:r>
          </w:p>
        </w:tc>
        <w:tc>
          <w:tcPr>
            <w:tcW w:w="22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福利费</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12.78</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39908</w:t>
            </w:r>
          </w:p>
        </w:tc>
        <w:tc>
          <w:tcPr>
            <w:tcW w:w="421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对民间非营利组织和群众性自治组织补贴</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30310</w:t>
            </w:r>
          </w:p>
        </w:tc>
        <w:tc>
          <w:tcPr>
            <w:tcW w:w="33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个人农业生产补贴</w:t>
            </w:r>
          </w:p>
        </w:tc>
        <w:tc>
          <w:tcPr>
            <w:tcW w:w="91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30231</w:t>
            </w:r>
          </w:p>
        </w:tc>
        <w:tc>
          <w:tcPr>
            <w:tcW w:w="22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公务用车运行维护费</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1.70</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39999</w:t>
            </w:r>
          </w:p>
        </w:tc>
        <w:tc>
          <w:tcPr>
            <w:tcW w:w="421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其他支出</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30311</w:t>
            </w:r>
          </w:p>
        </w:tc>
        <w:tc>
          <w:tcPr>
            <w:tcW w:w="33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代缴社会保险费</w:t>
            </w:r>
          </w:p>
        </w:tc>
        <w:tc>
          <w:tcPr>
            <w:tcW w:w="91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30239</w:t>
            </w:r>
          </w:p>
        </w:tc>
        <w:tc>
          <w:tcPr>
            <w:tcW w:w="22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其他交通费用</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0.06</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21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30399</w:t>
            </w:r>
          </w:p>
        </w:tc>
        <w:tc>
          <w:tcPr>
            <w:tcW w:w="33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其他对个人和家庭的补助</w:t>
            </w:r>
          </w:p>
        </w:tc>
        <w:tc>
          <w:tcPr>
            <w:tcW w:w="91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30240</w:t>
            </w:r>
          </w:p>
        </w:tc>
        <w:tc>
          <w:tcPr>
            <w:tcW w:w="22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税金及附加费用</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2.25</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21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3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1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30299</w:t>
            </w:r>
          </w:p>
        </w:tc>
        <w:tc>
          <w:tcPr>
            <w:tcW w:w="22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其他商品和服务支出</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1.24</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21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926"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人员经费合计</w:t>
            </w:r>
          </w:p>
        </w:tc>
        <w:tc>
          <w:tcPr>
            <w:tcW w:w="91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1,078.04</w:t>
            </w:r>
          </w:p>
        </w:tc>
        <w:tc>
          <w:tcPr>
            <w:tcW w:w="8220" w:type="dxa"/>
            <w:gridSpan w:val="5"/>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公用经费合计</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96.59</w:t>
            </w:r>
          </w:p>
        </w:tc>
      </w:tr>
      <w:tr>
        <w:tblPrEx>
          <w:tblCellMar>
            <w:top w:w="0" w:type="dxa"/>
            <w:left w:w="108" w:type="dxa"/>
            <w:bottom w:w="0" w:type="dxa"/>
            <w:right w:w="108" w:type="dxa"/>
          </w:tblCellMar>
        </w:tblPrEx>
        <w:trPr>
          <w:trHeight w:val="308" w:hRule="atLeast"/>
        </w:trPr>
        <w:tc>
          <w:tcPr>
            <w:tcW w:w="13652" w:type="dxa"/>
            <w:gridSpan w:val="9"/>
            <w:tcBorders>
              <w:top w:val="nil"/>
              <w:left w:val="nil"/>
              <w:bottom w:val="nil"/>
              <w:right w:val="nil"/>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注：本表反映</w:t>
            </w:r>
            <w:r>
              <w:rPr>
                <w:rFonts w:hint="eastAsia" w:ascii="宋体" w:hAnsi="宋体" w:cs="Arial"/>
                <w:color w:val="auto"/>
                <w:kern w:val="0"/>
                <w:sz w:val="22"/>
                <w:highlight w:val="none"/>
                <w:lang w:eastAsia="zh-CN"/>
              </w:rPr>
              <w:t>单位</w:t>
            </w:r>
            <w:r>
              <w:rPr>
                <w:rFonts w:hint="eastAsia" w:ascii="宋体" w:hAnsi="宋体" w:cs="Arial"/>
                <w:color w:val="auto"/>
                <w:kern w:val="0"/>
                <w:sz w:val="22"/>
                <w:highlight w:val="none"/>
              </w:rPr>
              <w:t>本年度一般公共预算财政拨款基本支出明细情况。本表金额转换为万元时，因四舍五入可能存在尾差。</w:t>
            </w:r>
          </w:p>
        </w:tc>
      </w:tr>
    </w:tbl>
    <w:p>
      <w:pPr>
        <w:rPr>
          <w:rFonts w:ascii="仿宋_GB2312" w:hAnsi="仿宋_GB2312" w:eastAsia="仿宋_GB2312" w:cs="仿宋_GB2312"/>
          <w:color w:val="auto"/>
          <w:sz w:val="32"/>
          <w:szCs w:val="32"/>
          <w:highlight w:val="none"/>
        </w:rPr>
      </w:pPr>
    </w:p>
    <w:p>
      <w:pPr>
        <w:rPr>
          <w:rFonts w:ascii="仿宋_GB2312" w:hAnsi="仿宋_GB2312" w:eastAsia="仿宋_GB2312" w:cs="仿宋_GB2312"/>
          <w:color w:val="auto"/>
          <w:sz w:val="32"/>
          <w:szCs w:val="32"/>
          <w:highlight w:val="none"/>
        </w:rPr>
      </w:pPr>
    </w:p>
    <w:tbl>
      <w:tblPr>
        <w:tblStyle w:val="5"/>
        <w:tblW w:w="14660" w:type="dxa"/>
        <w:tblInd w:w="89" w:type="dxa"/>
        <w:tblLayout w:type="autofit"/>
        <w:tblCellMar>
          <w:top w:w="0" w:type="dxa"/>
          <w:left w:w="108" w:type="dxa"/>
          <w:bottom w:w="0" w:type="dxa"/>
          <w:right w:w="108" w:type="dxa"/>
        </w:tblCellMar>
      </w:tblPr>
      <w:tblGrid>
        <w:gridCol w:w="940"/>
        <w:gridCol w:w="1420"/>
        <w:gridCol w:w="940"/>
        <w:gridCol w:w="1420"/>
        <w:gridCol w:w="1420"/>
        <w:gridCol w:w="1200"/>
        <w:gridCol w:w="1080"/>
        <w:gridCol w:w="1160"/>
        <w:gridCol w:w="1420"/>
        <w:gridCol w:w="1200"/>
        <w:gridCol w:w="1420"/>
        <w:gridCol w:w="1040"/>
      </w:tblGrid>
      <w:tr>
        <w:tblPrEx>
          <w:tblCellMar>
            <w:top w:w="0" w:type="dxa"/>
            <w:left w:w="108" w:type="dxa"/>
            <w:bottom w:w="0" w:type="dxa"/>
            <w:right w:w="108" w:type="dxa"/>
          </w:tblCellMar>
        </w:tblPrEx>
        <w:trPr>
          <w:trHeight w:val="540" w:hRule="atLeast"/>
        </w:trPr>
        <w:tc>
          <w:tcPr>
            <w:tcW w:w="14660" w:type="dxa"/>
            <w:gridSpan w:val="12"/>
            <w:tcBorders>
              <w:top w:val="nil"/>
              <w:left w:val="nil"/>
              <w:bottom w:val="nil"/>
              <w:right w:val="nil"/>
            </w:tcBorders>
            <w:shd w:val="clear" w:color="000000" w:fill="FFFFFF"/>
            <w:noWrap/>
            <w:vAlign w:val="bottom"/>
          </w:tcPr>
          <w:p>
            <w:pPr>
              <w:widowControl/>
              <w:jc w:val="center"/>
              <w:rPr>
                <w:rFonts w:ascii="宋体" w:hAnsi="宋体" w:cs="Arial"/>
                <w:color w:val="auto"/>
                <w:kern w:val="0"/>
                <w:sz w:val="44"/>
                <w:szCs w:val="44"/>
                <w:highlight w:val="none"/>
              </w:rPr>
            </w:pPr>
          </w:p>
          <w:p>
            <w:pPr>
              <w:widowControl/>
              <w:jc w:val="both"/>
              <w:rPr>
                <w:rFonts w:ascii="宋体" w:hAnsi="宋体" w:cs="Arial"/>
                <w:color w:val="auto"/>
                <w:kern w:val="0"/>
                <w:sz w:val="44"/>
                <w:szCs w:val="44"/>
                <w:highlight w:val="none"/>
              </w:rPr>
            </w:pPr>
          </w:p>
          <w:p>
            <w:pPr>
              <w:widowControl/>
              <w:jc w:val="center"/>
              <w:rPr>
                <w:rFonts w:ascii="宋体" w:hAnsi="宋体" w:cs="Arial"/>
                <w:color w:val="auto"/>
                <w:kern w:val="0"/>
                <w:sz w:val="44"/>
                <w:szCs w:val="44"/>
                <w:highlight w:val="none"/>
              </w:rPr>
            </w:pPr>
            <w:r>
              <w:rPr>
                <w:rFonts w:hint="eastAsia" w:ascii="宋体" w:hAnsi="宋体" w:cs="Arial"/>
                <w:color w:val="auto"/>
                <w:kern w:val="0"/>
                <w:sz w:val="44"/>
                <w:szCs w:val="44"/>
                <w:highlight w:val="none"/>
              </w:rPr>
              <w:t>一般公共预算财政拨款“三公”经费支出决算表</w:t>
            </w:r>
          </w:p>
        </w:tc>
      </w:tr>
      <w:tr>
        <w:tblPrEx>
          <w:tblCellMar>
            <w:top w:w="0" w:type="dxa"/>
            <w:left w:w="108" w:type="dxa"/>
            <w:bottom w:w="0" w:type="dxa"/>
            <w:right w:w="108" w:type="dxa"/>
          </w:tblCellMar>
        </w:tblPrEx>
        <w:trPr>
          <w:trHeight w:val="255" w:hRule="atLeast"/>
        </w:trPr>
        <w:tc>
          <w:tcPr>
            <w:tcW w:w="940"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420"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940"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420"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420"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200"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080"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160"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420"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200"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2460" w:type="dxa"/>
            <w:gridSpan w:val="2"/>
            <w:tcBorders>
              <w:top w:val="nil"/>
              <w:left w:val="nil"/>
              <w:bottom w:val="nil"/>
              <w:right w:val="nil"/>
            </w:tcBorders>
            <w:shd w:val="clear" w:color="000000" w:fill="FFFFFF"/>
            <w:noWrap/>
            <w:vAlign w:val="bottom"/>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公开07表</w:t>
            </w:r>
          </w:p>
        </w:tc>
      </w:tr>
      <w:tr>
        <w:tblPrEx>
          <w:tblCellMar>
            <w:top w:w="0" w:type="dxa"/>
            <w:left w:w="108" w:type="dxa"/>
            <w:bottom w:w="0" w:type="dxa"/>
            <w:right w:w="108" w:type="dxa"/>
          </w:tblCellMar>
        </w:tblPrEx>
        <w:trPr>
          <w:trHeight w:val="255" w:hRule="atLeast"/>
        </w:trPr>
        <w:tc>
          <w:tcPr>
            <w:tcW w:w="2360" w:type="dxa"/>
            <w:gridSpan w:val="2"/>
            <w:tcBorders>
              <w:top w:val="nil"/>
              <w:left w:val="nil"/>
              <w:bottom w:val="nil"/>
              <w:right w:val="nil"/>
            </w:tcBorders>
            <w:shd w:val="clear" w:color="000000" w:fill="FFFFFF"/>
            <w:noWrap/>
            <w:vAlign w:val="bottom"/>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lang w:eastAsia="zh-CN"/>
              </w:rPr>
              <w:t>单位</w:t>
            </w:r>
            <w:r>
              <w:rPr>
                <w:rFonts w:hint="eastAsia" w:ascii="宋体" w:hAnsi="宋体" w:cs="Arial"/>
                <w:color w:val="auto"/>
                <w:kern w:val="0"/>
                <w:sz w:val="20"/>
                <w:szCs w:val="20"/>
                <w:highlight w:val="none"/>
              </w:rPr>
              <w:t>：许昌市第九中学</w:t>
            </w:r>
          </w:p>
        </w:tc>
        <w:tc>
          <w:tcPr>
            <w:tcW w:w="940"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420"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420"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200"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080"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160"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420"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3660" w:type="dxa"/>
            <w:gridSpan w:val="3"/>
            <w:tcBorders>
              <w:top w:val="nil"/>
              <w:left w:val="nil"/>
              <w:bottom w:val="single" w:color="000000" w:sz="4" w:space="0"/>
              <w:right w:val="nil"/>
            </w:tcBorders>
            <w:shd w:val="clear" w:color="000000" w:fill="FFFFFF"/>
            <w:noWrap/>
            <w:vAlign w:val="bottom"/>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金额单位：万元</w:t>
            </w:r>
          </w:p>
        </w:tc>
      </w:tr>
      <w:tr>
        <w:tblPrEx>
          <w:tblCellMar>
            <w:top w:w="0" w:type="dxa"/>
            <w:left w:w="108" w:type="dxa"/>
            <w:bottom w:w="0" w:type="dxa"/>
            <w:right w:w="108" w:type="dxa"/>
          </w:tblCellMar>
        </w:tblPrEx>
        <w:trPr>
          <w:trHeight w:val="308" w:hRule="atLeast"/>
        </w:trPr>
        <w:tc>
          <w:tcPr>
            <w:tcW w:w="7340" w:type="dxa"/>
            <w:gridSpan w:val="6"/>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预算数</w:t>
            </w:r>
          </w:p>
        </w:tc>
        <w:tc>
          <w:tcPr>
            <w:tcW w:w="7320" w:type="dxa"/>
            <w:gridSpan w:val="6"/>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决算数</w:t>
            </w:r>
          </w:p>
        </w:tc>
      </w:tr>
      <w:tr>
        <w:tblPrEx>
          <w:tblCellMar>
            <w:top w:w="0" w:type="dxa"/>
            <w:left w:w="108" w:type="dxa"/>
            <w:bottom w:w="0" w:type="dxa"/>
            <w:right w:w="108" w:type="dxa"/>
          </w:tblCellMar>
        </w:tblPrEx>
        <w:trPr>
          <w:trHeight w:val="308" w:hRule="atLeast"/>
        </w:trPr>
        <w:tc>
          <w:tcPr>
            <w:tcW w:w="940" w:type="dxa"/>
            <w:vMerge w:val="restart"/>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合计</w:t>
            </w:r>
          </w:p>
        </w:tc>
        <w:tc>
          <w:tcPr>
            <w:tcW w:w="1420"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因公出国（境）费</w:t>
            </w:r>
          </w:p>
        </w:tc>
        <w:tc>
          <w:tcPr>
            <w:tcW w:w="3780" w:type="dxa"/>
            <w:gridSpan w:val="3"/>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公务用车购置及运行费</w:t>
            </w:r>
          </w:p>
        </w:tc>
        <w:tc>
          <w:tcPr>
            <w:tcW w:w="1200"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公务接待费</w:t>
            </w:r>
          </w:p>
        </w:tc>
        <w:tc>
          <w:tcPr>
            <w:tcW w:w="1080"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合计</w:t>
            </w:r>
          </w:p>
        </w:tc>
        <w:tc>
          <w:tcPr>
            <w:tcW w:w="1160"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因公出国（境）费</w:t>
            </w:r>
          </w:p>
        </w:tc>
        <w:tc>
          <w:tcPr>
            <w:tcW w:w="4040" w:type="dxa"/>
            <w:gridSpan w:val="3"/>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公务用车购置及运行费</w:t>
            </w:r>
          </w:p>
        </w:tc>
        <w:tc>
          <w:tcPr>
            <w:tcW w:w="1040"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公务接待费</w:t>
            </w:r>
          </w:p>
        </w:tc>
      </w:tr>
      <w:tr>
        <w:tblPrEx>
          <w:tblCellMar>
            <w:top w:w="0" w:type="dxa"/>
            <w:left w:w="108" w:type="dxa"/>
            <w:bottom w:w="0" w:type="dxa"/>
            <w:right w:w="108" w:type="dxa"/>
          </w:tblCellMar>
        </w:tblPrEx>
        <w:trPr>
          <w:trHeight w:val="615" w:hRule="atLeast"/>
        </w:trPr>
        <w:tc>
          <w:tcPr>
            <w:tcW w:w="9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p>
        </w:tc>
        <w:tc>
          <w:tcPr>
            <w:tcW w:w="1420" w:type="dxa"/>
            <w:vMerge w:val="continue"/>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p>
        </w:tc>
        <w:tc>
          <w:tcPr>
            <w:tcW w:w="94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小计</w:t>
            </w:r>
          </w:p>
        </w:tc>
        <w:tc>
          <w:tcPr>
            <w:tcW w:w="142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公务用车购置费</w:t>
            </w:r>
          </w:p>
        </w:tc>
        <w:tc>
          <w:tcPr>
            <w:tcW w:w="142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公务用车运行费</w:t>
            </w:r>
          </w:p>
        </w:tc>
        <w:tc>
          <w:tcPr>
            <w:tcW w:w="1200" w:type="dxa"/>
            <w:vMerge w:val="continue"/>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p>
        </w:tc>
        <w:tc>
          <w:tcPr>
            <w:tcW w:w="1080" w:type="dxa"/>
            <w:vMerge w:val="continue"/>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p>
        </w:tc>
        <w:tc>
          <w:tcPr>
            <w:tcW w:w="1160" w:type="dxa"/>
            <w:vMerge w:val="continue"/>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p>
        </w:tc>
        <w:tc>
          <w:tcPr>
            <w:tcW w:w="142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小计</w:t>
            </w:r>
          </w:p>
        </w:tc>
        <w:tc>
          <w:tcPr>
            <w:tcW w:w="120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公务用车购置费</w:t>
            </w:r>
          </w:p>
        </w:tc>
        <w:tc>
          <w:tcPr>
            <w:tcW w:w="142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公务用车运行费</w:t>
            </w:r>
          </w:p>
        </w:tc>
        <w:tc>
          <w:tcPr>
            <w:tcW w:w="1040" w:type="dxa"/>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trHeight w:val="308" w:hRule="atLeast"/>
        </w:trPr>
        <w:tc>
          <w:tcPr>
            <w:tcW w:w="94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w:t>
            </w:r>
          </w:p>
        </w:tc>
        <w:tc>
          <w:tcPr>
            <w:tcW w:w="142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w:t>
            </w:r>
          </w:p>
        </w:tc>
        <w:tc>
          <w:tcPr>
            <w:tcW w:w="94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w:t>
            </w:r>
          </w:p>
        </w:tc>
        <w:tc>
          <w:tcPr>
            <w:tcW w:w="142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w:t>
            </w:r>
          </w:p>
        </w:tc>
        <w:tc>
          <w:tcPr>
            <w:tcW w:w="142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w:t>
            </w:r>
          </w:p>
        </w:tc>
        <w:tc>
          <w:tcPr>
            <w:tcW w:w="120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w:t>
            </w:r>
          </w:p>
        </w:tc>
        <w:tc>
          <w:tcPr>
            <w:tcW w:w="10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7</w:t>
            </w:r>
          </w:p>
        </w:tc>
        <w:tc>
          <w:tcPr>
            <w:tcW w:w="116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8</w:t>
            </w:r>
          </w:p>
        </w:tc>
        <w:tc>
          <w:tcPr>
            <w:tcW w:w="142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9</w:t>
            </w:r>
          </w:p>
        </w:tc>
        <w:tc>
          <w:tcPr>
            <w:tcW w:w="120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10</w:t>
            </w:r>
          </w:p>
        </w:tc>
        <w:tc>
          <w:tcPr>
            <w:tcW w:w="142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11</w:t>
            </w:r>
          </w:p>
        </w:tc>
        <w:tc>
          <w:tcPr>
            <w:tcW w:w="104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12</w:t>
            </w:r>
          </w:p>
        </w:tc>
      </w:tr>
      <w:tr>
        <w:tblPrEx>
          <w:tblCellMar>
            <w:top w:w="0" w:type="dxa"/>
            <w:left w:w="108" w:type="dxa"/>
            <w:bottom w:w="0" w:type="dxa"/>
            <w:right w:w="108" w:type="dxa"/>
          </w:tblCellMar>
        </w:tblPrEx>
        <w:trPr>
          <w:trHeight w:val="308" w:hRule="atLeast"/>
        </w:trPr>
        <w:tc>
          <w:tcPr>
            <w:tcW w:w="940"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4.34</w:t>
            </w:r>
          </w:p>
        </w:tc>
        <w:tc>
          <w:tcPr>
            <w:tcW w:w="14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1.70</w:t>
            </w:r>
          </w:p>
        </w:tc>
        <w:tc>
          <w:tcPr>
            <w:tcW w:w="14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4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1.70</w:t>
            </w:r>
          </w:p>
        </w:tc>
        <w:tc>
          <w:tcPr>
            <w:tcW w:w="12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2.64</w:t>
            </w:r>
          </w:p>
        </w:tc>
        <w:tc>
          <w:tcPr>
            <w:tcW w:w="10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1.70</w:t>
            </w:r>
          </w:p>
        </w:tc>
        <w:tc>
          <w:tcPr>
            <w:tcW w:w="11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4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1.70</w:t>
            </w:r>
          </w:p>
        </w:tc>
        <w:tc>
          <w:tcPr>
            <w:tcW w:w="12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4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1.70</w:t>
            </w:r>
          </w:p>
        </w:tc>
        <w:tc>
          <w:tcPr>
            <w:tcW w:w="10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615" w:hRule="atLeast"/>
        </w:trPr>
        <w:tc>
          <w:tcPr>
            <w:tcW w:w="14660" w:type="dxa"/>
            <w:gridSpan w:val="12"/>
            <w:tcBorders>
              <w:top w:val="nil"/>
              <w:left w:val="nil"/>
              <w:bottom w:val="nil"/>
              <w:right w:val="nil"/>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注：本表反映</w:t>
            </w:r>
            <w:r>
              <w:rPr>
                <w:rFonts w:hint="eastAsia" w:ascii="宋体" w:hAnsi="宋体" w:cs="Arial"/>
                <w:color w:val="auto"/>
                <w:kern w:val="0"/>
                <w:sz w:val="22"/>
                <w:highlight w:val="none"/>
                <w:lang w:eastAsia="zh-CN"/>
              </w:rPr>
              <w:t>单位</w:t>
            </w:r>
            <w:r>
              <w:rPr>
                <w:rFonts w:hint="eastAsia" w:ascii="宋体" w:hAnsi="宋体" w:cs="Arial"/>
                <w:color w:val="auto"/>
                <w:kern w:val="0"/>
                <w:sz w:val="22"/>
                <w:highlight w:val="none"/>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ascii="仿宋_GB2312" w:hAnsi="仿宋_GB2312" w:eastAsia="仿宋_GB2312" w:cs="仿宋_GB2312"/>
          <w:color w:val="auto"/>
          <w:sz w:val="32"/>
          <w:szCs w:val="32"/>
          <w:highlight w:val="none"/>
        </w:rPr>
        <w:sectPr>
          <w:pgSz w:w="16838" w:h="11906" w:orient="landscape"/>
          <w:pgMar w:top="1134" w:right="567" w:bottom="1134" w:left="851" w:header="720" w:footer="720" w:gutter="0"/>
          <w:pgNumType w:fmt="numberInDash"/>
          <w:cols w:space="720" w:num="1"/>
          <w:docGrid w:type="lines" w:linePitch="312" w:charSpace="0"/>
        </w:sectPr>
      </w:pPr>
    </w:p>
    <w:tbl>
      <w:tblPr>
        <w:tblStyle w:val="5"/>
        <w:tblW w:w="13018" w:type="dxa"/>
        <w:tblInd w:w="89" w:type="dxa"/>
        <w:tblLayout w:type="autofit"/>
        <w:tblCellMar>
          <w:top w:w="0" w:type="dxa"/>
          <w:left w:w="108" w:type="dxa"/>
          <w:bottom w:w="0" w:type="dxa"/>
          <w:right w:w="108" w:type="dxa"/>
        </w:tblCellMar>
      </w:tblPr>
      <w:tblGrid>
        <w:gridCol w:w="231"/>
        <w:gridCol w:w="228"/>
        <w:gridCol w:w="228"/>
        <w:gridCol w:w="1919"/>
        <w:gridCol w:w="1898"/>
        <w:gridCol w:w="1467"/>
        <w:gridCol w:w="1331"/>
        <w:gridCol w:w="1331"/>
        <w:gridCol w:w="1331"/>
        <w:gridCol w:w="3054"/>
      </w:tblGrid>
      <w:tr>
        <w:tblPrEx>
          <w:tblCellMar>
            <w:top w:w="0" w:type="dxa"/>
            <w:left w:w="108" w:type="dxa"/>
            <w:bottom w:w="0" w:type="dxa"/>
            <w:right w:w="108" w:type="dxa"/>
          </w:tblCellMar>
        </w:tblPrEx>
        <w:trPr>
          <w:trHeight w:val="390" w:hRule="atLeast"/>
        </w:trPr>
        <w:tc>
          <w:tcPr>
            <w:tcW w:w="13018" w:type="dxa"/>
            <w:gridSpan w:val="10"/>
            <w:tcBorders>
              <w:top w:val="nil"/>
              <w:left w:val="nil"/>
              <w:bottom w:val="nil"/>
              <w:right w:val="nil"/>
            </w:tcBorders>
            <w:shd w:val="clear" w:color="000000" w:fill="FFFFFF"/>
            <w:noWrap/>
            <w:vAlign w:val="bottom"/>
          </w:tcPr>
          <w:p>
            <w:pPr>
              <w:widowControl/>
              <w:jc w:val="center"/>
              <w:rPr>
                <w:rFonts w:ascii="宋体" w:hAnsi="宋体" w:cs="Arial"/>
                <w:color w:val="auto"/>
                <w:kern w:val="0"/>
                <w:sz w:val="30"/>
                <w:szCs w:val="30"/>
                <w:highlight w:val="none"/>
              </w:rPr>
            </w:pPr>
            <w:r>
              <w:rPr>
                <w:rFonts w:hint="eastAsia" w:ascii="宋体" w:hAnsi="宋体" w:cs="Arial"/>
                <w:color w:val="auto"/>
                <w:kern w:val="0"/>
                <w:sz w:val="30"/>
                <w:szCs w:val="30"/>
                <w:highlight w:val="none"/>
              </w:rPr>
              <w:t>政府性基金预算财政拨款收入支出决算表</w:t>
            </w:r>
          </w:p>
        </w:tc>
      </w:tr>
      <w:tr>
        <w:tblPrEx>
          <w:tblCellMar>
            <w:top w:w="0" w:type="dxa"/>
            <w:left w:w="108" w:type="dxa"/>
            <w:bottom w:w="0" w:type="dxa"/>
            <w:right w:w="108" w:type="dxa"/>
          </w:tblCellMar>
        </w:tblPrEx>
        <w:trPr>
          <w:trHeight w:val="255" w:hRule="atLeast"/>
        </w:trPr>
        <w:tc>
          <w:tcPr>
            <w:tcW w:w="231"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228"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228"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919"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898"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467"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331"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331"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331"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3054" w:type="dxa"/>
            <w:tcBorders>
              <w:top w:val="nil"/>
              <w:left w:val="nil"/>
              <w:bottom w:val="nil"/>
              <w:right w:val="nil"/>
            </w:tcBorders>
            <w:shd w:val="clear" w:color="000000" w:fill="FFFFFF"/>
            <w:noWrap/>
            <w:vAlign w:val="bottom"/>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公开08表</w:t>
            </w:r>
          </w:p>
        </w:tc>
      </w:tr>
      <w:tr>
        <w:tblPrEx>
          <w:tblCellMar>
            <w:top w:w="0" w:type="dxa"/>
            <w:left w:w="108" w:type="dxa"/>
            <w:bottom w:w="0" w:type="dxa"/>
            <w:right w:w="108" w:type="dxa"/>
          </w:tblCellMar>
        </w:tblPrEx>
        <w:trPr>
          <w:trHeight w:val="255" w:hRule="atLeast"/>
        </w:trPr>
        <w:tc>
          <w:tcPr>
            <w:tcW w:w="2606" w:type="dxa"/>
            <w:gridSpan w:val="4"/>
            <w:tcBorders>
              <w:top w:val="nil"/>
              <w:left w:val="nil"/>
              <w:bottom w:val="nil"/>
              <w:right w:val="nil"/>
            </w:tcBorders>
            <w:shd w:val="clear" w:color="000000" w:fill="FFFFFF"/>
            <w:noWrap/>
            <w:vAlign w:val="bottom"/>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lang w:eastAsia="zh-CN"/>
              </w:rPr>
              <w:t>单位</w:t>
            </w:r>
            <w:r>
              <w:rPr>
                <w:rFonts w:hint="eastAsia" w:ascii="宋体" w:hAnsi="宋体" w:cs="Arial"/>
                <w:color w:val="auto"/>
                <w:kern w:val="0"/>
                <w:sz w:val="20"/>
                <w:szCs w:val="20"/>
                <w:highlight w:val="none"/>
              </w:rPr>
              <w:t>：许昌市第九中学</w:t>
            </w:r>
          </w:p>
        </w:tc>
        <w:tc>
          <w:tcPr>
            <w:tcW w:w="1898"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467"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331"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331"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1331" w:type="dxa"/>
            <w:tcBorders>
              <w:top w:val="nil"/>
              <w:left w:val="nil"/>
              <w:bottom w:val="nil"/>
              <w:right w:val="nil"/>
            </w:tcBorders>
            <w:shd w:val="clear" w:color="000000" w:fill="FFFFFF"/>
            <w:noWrap/>
            <w:vAlign w:val="bottom"/>
          </w:tcPr>
          <w:p>
            <w:pPr>
              <w:widowControl/>
              <w:jc w:val="left"/>
              <w:rPr>
                <w:rFonts w:ascii="Arial" w:hAnsi="Arial" w:cs="Arial"/>
                <w:color w:val="auto"/>
                <w:kern w:val="0"/>
                <w:sz w:val="20"/>
                <w:szCs w:val="20"/>
                <w:highlight w:val="none"/>
              </w:rPr>
            </w:pPr>
            <w:r>
              <w:rPr>
                <w:rFonts w:ascii="Arial" w:hAnsi="Arial" w:cs="Arial"/>
                <w:color w:val="auto"/>
                <w:kern w:val="0"/>
                <w:sz w:val="20"/>
                <w:szCs w:val="20"/>
                <w:highlight w:val="none"/>
              </w:rPr>
              <w:t>　</w:t>
            </w:r>
          </w:p>
        </w:tc>
        <w:tc>
          <w:tcPr>
            <w:tcW w:w="3054" w:type="dxa"/>
            <w:tcBorders>
              <w:top w:val="nil"/>
              <w:left w:val="nil"/>
              <w:bottom w:val="nil"/>
              <w:right w:val="nil"/>
            </w:tcBorders>
            <w:shd w:val="clear" w:color="000000" w:fill="FFFFFF"/>
            <w:noWrap/>
            <w:vAlign w:val="bottom"/>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金额单位：万元</w:t>
            </w:r>
          </w:p>
        </w:tc>
      </w:tr>
      <w:tr>
        <w:tblPrEx>
          <w:tblCellMar>
            <w:top w:w="0" w:type="dxa"/>
            <w:left w:w="108" w:type="dxa"/>
            <w:bottom w:w="0" w:type="dxa"/>
            <w:right w:w="108" w:type="dxa"/>
          </w:tblCellMar>
        </w:tblPrEx>
        <w:trPr>
          <w:trHeight w:val="308" w:hRule="atLeast"/>
        </w:trPr>
        <w:tc>
          <w:tcPr>
            <w:tcW w:w="2606" w:type="dxa"/>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w:t>
            </w:r>
          </w:p>
        </w:tc>
        <w:tc>
          <w:tcPr>
            <w:tcW w:w="1898" w:type="dxa"/>
            <w:vMerge w:val="restart"/>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年初结转和结余</w:t>
            </w:r>
          </w:p>
        </w:tc>
        <w:tc>
          <w:tcPr>
            <w:tcW w:w="1467" w:type="dxa"/>
            <w:vMerge w:val="restart"/>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本年收入</w:t>
            </w:r>
          </w:p>
        </w:tc>
        <w:tc>
          <w:tcPr>
            <w:tcW w:w="3993" w:type="dxa"/>
            <w:gridSpan w:val="3"/>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本年支出</w:t>
            </w:r>
          </w:p>
        </w:tc>
        <w:tc>
          <w:tcPr>
            <w:tcW w:w="3054" w:type="dxa"/>
            <w:vMerge w:val="restart"/>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年末结转和结余</w:t>
            </w:r>
          </w:p>
        </w:tc>
      </w:tr>
      <w:tr>
        <w:tblPrEx>
          <w:tblCellMar>
            <w:top w:w="0" w:type="dxa"/>
            <w:left w:w="108" w:type="dxa"/>
            <w:bottom w:w="0" w:type="dxa"/>
            <w:right w:w="108" w:type="dxa"/>
          </w:tblCellMar>
        </w:tblPrEx>
        <w:trPr>
          <w:trHeight w:val="312" w:hRule="atLeast"/>
        </w:trPr>
        <w:tc>
          <w:tcPr>
            <w:tcW w:w="687" w:type="dxa"/>
            <w:gridSpan w:val="3"/>
            <w:vMerge w:val="restart"/>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功能分类科目编码</w:t>
            </w:r>
          </w:p>
        </w:tc>
        <w:tc>
          <w:tcPr>
            <w:tcW w:w="1919"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科目名称</w:t>
            </w:r>
          </w:p>
        </w:tc>
        <w:tc>
          <w:tcPr>
            <w:tcW w:w="1898" w:type="dxa"/>
            <w:vMerge w:val="continue"/>
            <w:tcBorders>
              <w:top w:val="single" w:color="000000" w:sz="4" w:space="0"/>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p>
        </w:tc>
        <w:tc>
          <w:tcPr>
            <w:tcW w:w="1467" w:type="dxa"/>
            <w:vMerge w:val="continue"/>
            <w:tcBorders>
              <w:top w:val="single" w:color="000000" w:sz="4" w:space="0"/>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p>
        </w:tc>
        <w:tc>
          <w:tcPr>
            <w:tcW w:w="1331"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小计</w:t>
            </w:r>
          </w:p>
        </w:tc>
        <w:tc>
          <w:tcPr>
            <w:tcW w:w="1331"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基本支出</w:t>
            </w:r>
          </w:p>
        </w:tc>
        <w:tc>
          <w:tcPr>
            <w:tcW w:w="1331"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项目支出</w:t>
            </w:r>
          </w:p>
        </w:tc>
        <w:tc>
          <w:tcPr>
            <w:tcW w:w="3054" w:type="dxa"/>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trHeight w:val="312" w:hRule="atLeast"/>
        </w:trPr>
        <w:tc>
          <w:tcPr>
            <w:tcW w:w="687" w:type="dxa"/>
            <w:gridSpan w:val="3"/>
            <w:vMerge w:val="continue"/>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1919" w:type="dxa"/>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1898" w:type="dxa"/>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1467" w:type="dxa"/>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1331" w:type="dxa"/>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1331" w:type="dxa"/>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1331" w:type="dxa"/>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3054" w:type="dxa"/>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trHeight w:val="312" w:hRule="atLeast"/>
        </w:trPr>
        <w:tc>
          <w:tcPr>
            <w:tcW w:w="687" w:type="dxa"/>
            <w:gridSpan w:val="3"/>
            <w:vMerge w:val="continue"/>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1919" w:type="dxa"/>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1898" w:type="dxa"/>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1467" w:type="dxa"/>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1331" w:type="dxa"/>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1331" w:type="dxa"/>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1331" w:type="dxa"/>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c>
          <w:tcPr>
            <w:tcW w:w="3054" w:type="dxa"/>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trHeight w:val="308" w:hRule="atLeast"/>
        </w:trPr>
        <w:tc>
          <w:tcPr>
            <w:tcW w:w="2606"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栏次</w:t>
            </w:r>
          </w:p>
        </w:tc>
        <w:tc>
          <w:tcPr>
            <w:tcW w:w="189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w:t>
            </w:r>
          </w:p>
        </w:tc>
        <w:tc>
          <w:tcPr>
            <w:tcW w:w="146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w:t>
            </w:r>
          </w:p>
        </w:tc>
        <w:tc>
          <w:tcPr>
            <w:tcW w:w="133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w:t>
            </w:r>
          </w:p>
        </w:tc>
        <w:tc>
          <w:tcPr>
            <w:tcW w:w="133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w:t>
            </w:r>
          </w:p>
        </w:tc>
        <w:tc>
          <w:tcPr>
            <w:tcW w:w="133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w:t>
            </w:r>
          </w:p>
        </w:tc>
        <w:tc>
          <w:tcPr>
            <w:tcW w:w="305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w:t>
            </w:r>
          </w:p>
        </w:tc>
      </w:tr>
      <w:tr>
        <w:tblPrEx>
          <w:tblCellMar>
            <w:top w:w="0" w:type="dxa"/>
            <w:left w:w="108" w:type="dxa"/>
            <w:bottom w:w="0" w:type="dxa"/>
            <w:right w:w="108" w:type="dxa"/>
          </w:tblCellMar>
        </w:tblPrEx>
        <w:trPr>
          <w:trHeight w:val="308" w:hRule="atLeast"/>
        </w:trPr>
        <w:tc>
          <w:tcPr>
            <w:tcW w:w="2606"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合计</w:t>
            </w:r>
          </w:p>
        </w:tc>
        <w:tc>
          <w:tcPr>
            <w:tcW w:w="189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c>
          <w:tcPr>
            <w:tcW w:w="146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c>
          <w:tcPr>
            <w:tcW w:w="133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c>
          <w:tcPr>
            <w:tcW w:w="133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c>
          <w:tcPr>
            <w:tcW w:w="133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c>
          <w:tcPr>
            <w:tcW w:w="305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r>
      <w:tr>
        <w:tblPrEx>
          <w:tblCellMar>
            <w:top w:w="0" w:type="dxa"/>
            <w:left w:w="108" w:type="dxa"/>
            <w:bottom w:w="0" w:type="dxa"/>
            <w:right w:w="108" w:type="dxa"/>
          </w:tblCellMar>
        </w:tblPrEx>
        <w:trPr>
          <w:trHeight w:val="308" w:hRule="atLeast"/>
        </w:trPr>
        <w:tc>
          <w:tcPr>
            <w:tcW w:w="687"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91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89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46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33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33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33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05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687"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91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89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46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33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33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33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05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687"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91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89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46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33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33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33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05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687"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91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89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46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33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33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33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05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687"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91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89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46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33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33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33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05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687"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91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89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46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33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33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33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05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13018" w:type="dxa"/>
            <w:gridSpan w:val="10"/>
            <w:tcBorders>
              <w:top w:val="nil"/>
              <w:left w:val="nil"/>
              <w:bottom w:val="nil"/>
              <w:right w:val="nil"/>
            </w:tcBorders>
            <w:shd w:val="clear" w:color="000000"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注：本表反映</w:t>
            </w:r>
            <w:r>
              <w:rPr>
                <w:rFonts w:hint="eastAsia" w:ascii="宋体" w:hAnsi="宋体" w:cs="Arial"/>
                <w:color w:val="auto"/>
                <w:kern w:val="0"/>
                <w:sz w:val="22"/>
                <w:highlight w:val="none"/>
                <w:lang w:eastAsia="zh-CN"/>
              </w:rPr>
              <w:t>单位</w:t>
            </w:r>
            <w:r>
              <w:rPr>
                <w:rFonts w:hint="eastAsia" w:ascii="宋体" w:hAnsi="宋体" w:cs="Arial"/>
                <w:color w:val="auto"/>
                <w:kern w:val="0"/>
                <w:sz w:val="22"/>
                <w:highlight w:val="none"/>
              </w:rPr>
              <w:t>本年度政府性基金预算财政拨款收入、支出及结转和结余情况。本表金额转换为万元时，因四舍五入可能存在尾差。</w:t>
            </w:r>
          </w:p>
        </w:tc>
      </w:tr>
    </w:tbl>
    <w:p>
      <w:pPr>
        <w:widowControl/>
        <w:spacing w:line="590" w:lineRule="exact"/>
        <w:jc w:val="left"/>
        <w:rPr>
          <w:rFonts w:ascii="仿宋_GB2312" w:hAnsi="仿宋_GB2312" w:eastAsia="仿宋_GB2312" w:cs="仿宋_GB2312"/>
          <w:color w:val="auto"/>
          <w:sz w:val="32"/>
          <w:szCs w:val="32"/>
          <w:highlight w:val="none"/>
        </w:rPr>
      </w:pPr>
    </w:p>
    <w:p>
      <w:pPr>
        <w:rPr>
          <w:rFonts w:ascii="仿宋_GB2312" w:hAnsi="仿宋_GB2312" w:eastAsia="仿宋_GB2312" w:cs="仿宋_GB2312"/>
          <w:color w:val="auto"/>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r>
        <w:rPr>
          <w:rFonts w:hint="eastAsia" w:ascii="仿宋_GB2312" w:hAnsi="仿宋_GB2312" w:eastAsia="仿宋_GB2312" w:cs="仿宋_GB2312"/>
          <w:color w:val="auto"/>
          <w:sz w:val="32"/>
          <w:szCs w:val="32"/>
          <w:highlight w:val="none"/>
        </w:rPr>
        <w:t>说明：我</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没有政府性基金收入，也没有使用政府性基金安排的支出，故本表无数据</w:t>
      </w:r>
    </w:p>
    <w:p>
      <w:pPr>
        <w:jc w:val="both"/>
        <w:outlineLvl w:val="0"/>
        <w:rPr>
          <w:rFonts w:ascii="黑体" w:hAnsi="黑体" w:eastAsia="黑体" w:cs="黑体"/>
          <w:color w:val="auto"/>
          <w:sz w:val="48"/>
          <w:szCs w:val="48"/>
          <w:highlight w:val="none"/>
        </w:rPr>
      </w:pPr>
    </w:p>
    <w:p>
      <w:pPr>
        <w:jc w:val="both"/>
        <w:outlineLvl w:val="0"/>
        <w:rPr>
          <w:rFonts w:ascii="黑体" w:hAnsi="黑体" w:eastAsia="黑体" w:cs="黑体"/>
          <w:color w:val="auto"/>
          <w:sz w:val="48"/>
          <w:szCs w:val="48"/>
          <w:highlight w:val="none"/>
        </w:rPr>
      </w:pPr>
    </w:p>
    <w:p>
      <w:pPr>
        <w:jc w:val="both"/>
        <w:outlineLvl w:val="0"/>
        <w:rPr>
          <w:rFonts w:ascii="黑体" w:hAnsi="黑体" w:eastAsia="黑体" w:cs="黑体"/>
          <w:color w:val="auto"/>
          <w:sz w:val="48"/>
          <w:szCs w:val="48"/>
          <w:highlight w:val="none"/>
        </w:rPr>
      </w:pPr>
    </w:p>
    <w:p>
      <w:pPr>
        <w:jc w:val="both"/>
        <w:outlineLvl w:val="0"/>
        <w:rPr>
          <w:rFonts w:ascii="黑体" w:hAnsi="黑体" w:eastAsia="黑体" w:cs="黑体"/>
          <w:color w:val="auto"/>
          <w:sz w:val="48"/>
          <w:szCs w:val="48"/>
          <w:highlight w:val="none"/>
        </w:rPr>
      </w:pPr>
    </w:p>
    <w:p>
      <w:pPr>
        <w:jc w:val="both"/>
        <w:outlineLvl w:val="0"/>
        <w:rPr>
          <w:rFonts w:ascii="黑体" w:hAnsi="黑体" w:eastAsia="黑体" w:cs="黑体"/>
          <w:color w:val="auto"/>
          <w:sz w:val="48"/>
          <w:szCs w:val="48"/>
          <w:highlight w:val="none"/>
        </w:rPr>
      </w:pPr>
    </w:p>
    <w:p>
      <w:pPr>
        <w:jc w:val="both"/>
        <w:outlineLvl w:val="0"/>
        <w:rPr>
          <w:rFonts w:ascii="黑体" w:hAnsi="黑体" w:eastAsia="黑体" w:cs="黑体"/>
          <w:color w:val="auto"/>
          <w:sz w:val="48"/>
          <w:szCs w:val="48"/>
          <w:highlight w:val="none"/>
        </w:rPr>
      </w:pPr>
    </w:p>
    <w:p>
      <w:pPr>
        <w:jc w:val="center"/>
        <w:outlineLvl w:val="0"/>
        <w:rPr>
          <w:rFonts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决算情况说明</w:t>
      </w:r>
    </w:p>
    <w:p>
      <w:pPr>
        <w:widowControl/>
        <w:jc w:val="left"/>
        <w:rPr>
          <w:rFonts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widowControl/>
        <w:spacing w:line="590" w:lineRule="exact"/>
        <w:ind w:firstLine="640" w:firstLineChars="200"/>
        <w:rPr>
          <w:rFonts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年度收、支总计均为1394.69万元。与上年度相比，收、支总计各减少130.40万元，下降8.55%。主要原因是</w:t>
      </w:r>
      <w:r>
        <w:rPr>
          <w:rFonts w:hint="eastAsia" w:ascii="Arial Unicode MS" w:hAnsi="Arial Unicode MS" w:eastAsia="Arial Unicode MS" w:cs="Arial Unicode MS"/>
          <w:color w:val="auto"/>
          <w:sz w:val="32"/>
          <w:szCs w:val="32"/>
          <w:highlight w:val="none"/>
        </w:rPr>
        <w:t>①在职转退休，在职人员经费减少②</w:t>
      </w:r>
      <w:r>
        <w:rPr>
          <w:rFonts w:hint="eastAsia" w:ascii="仿宋_GB2312" w:hAnsi="仿宋_GB2312" w:eastAsia="仿宋_GB2312" w:cs="仿宋_GB2312"/>
          <w:color w:val="auto"/>
          <w:sz w:val="32"/>
          <w:szCs w:val="32"/>
          <w:highlight w:val="none"/>
        </w:rPr>
        <w:t>在校学生人数减少，生均拨款经费减少。</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widowControl/>
        <w:spacing w:line="590" w:lineRule="exact"/>
        <w:ind w:firstLine="640" w:firstLineChars="200"/>
        <w:rPr>
          <w:rFonts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年度收入合计1125.14万元，其中：财政拨款收入1125.14万元，占100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%；上级补助收入0.00万元，占0.00%；事业收入0.00万元，占0.00%；经营收入万元，占0.00%；附属单位上缴收入0.00万元，占0.00%；其他收入0.00万元，占0.00%。</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年度支出合计1394.69万元，其中：基本支出1174.63万元，占84.22%；项目支出220.06万元，占15.78%；上缴上级支出0.00万元，占0.00%；经营支出0.00万元，占0.00%；对附属单位补助支出0.00万元，占0.00%。</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widowControl/>
        <w:spacing w:line="590" w:lineRule="exact"/>
        <w:ind w:firstLine="640" w:firstLineChars="200"/>
        <w:rPr>
          <w:rFonts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年度财政拨款收、支总计均为1394.69万元。与上年度相比，财政拨款收、支总计各减少128.95万元，下降8.46%。主要原因是</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Arial Unicode MS" w:hAnsi="Arial Unicode MS" w:eastAsia="Arial Unicode MS" w:cs="Arial Unicode MS"/>
          <w:color w:val="auto"/>
          <w:sz w:val="32"/>
          <w:szCs w:val="32"/>
          <w:highlight w:val="none"/>
        </w:rPr>
        <w:t>在职转退休，在职人员经费减少</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在校学生人数减少，生均拨款经费减少。</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widowControl/>
        <w:spacing w:line="590" w:lineRule="exact"/>
        <w:ind w:firstLine="643" w:firstLineChars="200"/>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年度一般公共预算财政拨款支出1394.69万元，占支出合计的100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%。与上年度相比，一般公共预算财政拨款支出增加146.09万元，增长11.70%。主要原因是2021年使用上年结余资金支出，加快了资金支付进度，年末减少财政资金结余。</w:t>
      </w:r>
    </w:p>
    <w:p>
      <w:pPr>
        <w:widowControl/>
        <w:spacing w:line="590" w:lineRule="exact"/>
        <w:ind w:firstLine="640" w:firstLineChars="200"/>
        <w:rPr>
          <w:rFonts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rPr>
        <w:t>（二）结构情况。</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年度一般公共预算财政拨款支出1394.69万元，主要用于以下方面：一般公共服务支出5.86万元，占0.42%；教育支出1188.15万元，占85.19%；社会保障和就业支出175.87万元，占12.61%；卫生健康支出24.81万元，占1.78%。</w:t>
      </w:r>
    </w:p>
    <w:p>
      <w:pPr>
        <w:widowControl/>
        <w:spacing w:line="590" w:lineRule="exact"/>
        <w:ind w:firstLine="643" w:firstLineChars="200"/>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年度一般公共预算财政拨款支出年初预算为1094.21万元，支出决算为1394.69万元，完成年初预算的127.46%。其中：</w:t>
      </w:r>
    </w:p>
    <w:p>
      <w:pPr>
        <w:adjustRightInd w:val="0"/>
        <w:snapToGrid w:val="0"/>
        <w:spacing w:line="360" w:lineRule="auto"/>
        <w:ind w:firstLine="643" w:firstLineChars="200"/>
        <w:rPr>
          <w:rFonts w:ascii="仿宋_GB2312" w:hAnsi="宋体"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w:t>
      </w:r>
      <w:r>
        <w:rPr>
          <w:rFonts w:hint="eastAsia" w:ascii="仿宋_GB2312" w:hAnsi="宋体" w:eastAsia="仿宋_GB2312" w:cs="仿宋_GB2312"/>
          <w:b/>
          <w:bCs/>
          <w:color w:val="auto"/>
          <w:sz w:val="32"/>
          <w:szCs w:val="32"/>
          <w:highlight w:val="none"/>
        </w:rPr>
        <w:t>一般公共服务支出（类）群众团体事务（款）工会事务（项）。</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年初预算为5.86万元，支出决算为5.86万元，完成年初预算的100%。决算数与年初预算数不存在差异。</w:t>
      </w:r>
    </w:p>
    <w:p>
      <w:pPr>
        <w:widowControl/>
        <w:spacing w:line="590" w:lineRule="exact"/>
        <w:ind w:firstLine="643" w:firstLineChars="200"/>
        <w:rPr>
          <w:rFonts w:ascii="仿宋_GB2312" w:hAnsi="宋体"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2．</w:t>
      </w:r>
      <w:r>
        <w:rPr>
          <w:rFonts w:hint="eastAsia" w:ascii="仿宋_GB2312" w:hAnsi="宋体" w:eastAsia="仿宋_GB2312" w:cs="仿宋_GB2312"/>
          <w:b/>
          <w:bCs/>
          <w:color w:val="auto"/>
          <w:sz w:val="32"/>
          <w:szCs w:val="32"/>
          <w:highlight w:val="none"/>
        </w:rPr>
        <w:t>教育支出（类）普通教育（款）初中教育（项）</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年初预算为884.86万元，支出决算为976.08万元，完成年初预算的110.31%。决算数与年初预算数存在差异的主要原因是薪级工资调资没有列入年初预算、2020年下半年奖励性绩效工资在2021年初发放。</w:t>
      </w:r>
    </w:p>
    <w:p>
      <w:pPr>
        <w:widowControl/>
        <w:spacing w:line="600" w:lineRule="exact"/>
        <w:ind w:firstLine="643" w:firstLineChars="200"/>
        <w:rPr>
          <w:rFonts w:ascii="仿宋_GB2312" w:hAnsi="宋体"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3．</w:t>
      </w:r>
      <w:r>
        <w:rPr>
          <w:rFonts w:hint="eastAsia" w:ascii="仿宋_GB2312" w:hAnsi="宋体" w:eastAsia="仿宋_GB2312" w:cs="仿宋_GB2312"/>
          <w:b/>
          <w:bCs/>
          <w:color w:val="auto"/>
          <w:sz w:val="32"/>
          <w:szCs w:val="32"/>
          <w:highlight w:val="none"/>
        </w:rPr>
        <w:t>教育支出（类）普通教育（款）其他普通教育支出（项）。</w:t>
      </w:r>
    </w:p>
    <w:p>
      <w:pPr>
        <w:adjustRightInd w:val="0"/>
        <w:snapToGrid w:val="0"/>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年初预算为0万元，支出决算为203.41万元。决算数与年初预算数存在差异的主要原因是城乡义务教育经费保障改革中央、省级资金、市直学校保安经费、特岗教师工资支出没有纳入年初预算。</w:t>
      </w:r>
    </w:p>
    <w:p>
      <w:pPr>
        <w:widowControl/>
        <w:spacing w:line="600" w:lineRule="exact"/>
        <w:ind w:firstLine="643" w:firstLineChars="200"/>
        <w:rPr>
          <w:rFonts w:ascii="仿宋_GB2312" w:hAnsi="宋体"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4．</w:t>
      </w:r>
      <w:r>
        <w:rPr>
          <w:rFonts w:hint="eastAsia" w:ascii="仿宋_GB2312" w:hAnsi="宋体" w:eastAsia="仿宋_GB2312" w:cs="仿宋_GB2312"/>
          <w:b/>
          <w:bCs/>
          <w:color w:val="auto"/>
          <w:sz w:val="32"/>
          <w:szCs w:val="32"/>
          <w:highlight w:val="none"/>
        </w:rPr>
        <w:t>教育支出（类）特殊教育（款）特殊学校教育（项）。</w:t>
      </w:r>
    </w:p>
    <w:p>
      <w:pPr>
        <w:adjustRightInd w:val="0"/>
        <w:snapToGrid w:val="0"/>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年初预算为0万元，支出决算为0.60万元。决算数与年初预算数存在差异的主要原因是残疾学生公用经费支出没有纳入年初预算。</w:t>
      </w:r>
    </w:p>
    <w:p>
      <w:pPr>
        <w:adjustRightInd w:val="0"/>
        <w:snapToGrid w:val="0"/>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5．</w:t>
      </w:r>
      <w:r>
        <w:rPr>
          <w:rFonts w:hint="eastAsia" w:ascii="仿宋_GB2312" w:hAnsi="宋体" w:eastAsia="仿宋_GB2312" w:cs="仿宋_GB2312"/>
          <w:b/>
          <w:bCs/>
          <w:color w:val="auto"/>
          <w:sz w:val="32"/>
          <w:szCs w:val="32"/>
          <w:highlight w:val="none"/>
        </w:rPr>
        <w:t>教育支出（类）普通教育（款）其他教育支出（项）</w:t>
      </w:r>
      <w:r>
        <w:rPr>
          <w:rFonts w:hint="eastAsia" w:ascii="仿宋_GB2312" w:hAnsi="仿宋_GB2312" w:eastAsia="仿宋_GB2312" w:cs="仿宋_GB2312"/>
          <w:color w:val="auto"/>
          <w:sz w:val="32"/>
          <w:szCs w:val="32"/>
          <w:highlight w:val="none"/>
        </w:rPr>
        <w:t>年初预算为0万元，支出决算为8.05万元。决算数与年初预算数存在差异的主要原因是校园安保经费未纳入年初预算。</w:t>
      </w:r>
    </w:p>
    <w:p>
      <w:pPr>
        <w:adjustRightInd w:val="0"/>
        <w:snapToGrid w:val="0"/>
        <w:spacing w:line="600" w:lineRule="exact"/>
        <w:ind w:firstLine="630" w:firstLineChars="196"/>
        <w:rPr>
          <w:rFonts w:ascii="仿宋_GB2312" w:hAnsi="宋体"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6．</w:t>
      </w:r>
      <w:r>
        <w:rPr>
          <w:rFonts w:hint="eastAsia" w:ascii="仿宋_GB2312" w:hAnsi="宋体" w:eastAsia="仿宋_GB2312" w:cs="仿宋_GB2312"/>
          <w:b/>
          <w:bCs/>
          <w:color w:val="auto"/>
          <w:sz w:val="32"/>
          <w:szCs w:val="32"/>
          <w:highlight w:val="none"/>
        </w:rPr>
        <w:t>社会保障和就业支出（类）行政事业单位养老支出（款）事业单位离退休（项）。</w:t>
      </w:r>
    </w:p>
    <w:p>
      <w:pPr>
        <w:widowControl/>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年初预算为105.95万元，支出决算为108.55万元，完成年初预算的102.45%。决算数与年初预算数存在差异的主要原因是发放在职转退休人员单位文明奖等补贴。</w:t>
      </w:r>
    </w:p>
    <w:p>
      <w:pPr>
        <w:adjustRightInd w:val="0"/>
        <w:snapToGrid w:val="0"/>
        <w:spacing w:line="600" w:lineRule="exact"/>
        <w:ind w:firstLine="630" w:firstLineChars="196"/>
        <w:rPr>
          <w:rFonts w:ascii="仿宋_GB2312" w:hAnsi="宋体"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7．</w:t>
      </w:r>
      <w:r>
        <w:rPr>
          <w:rFonts w:hint="eastAsia" w:ascii="仿宋_GB2312" w:hAnsi="宋体" w:eastAsia="仿宋_GB2312" w:cs="仿宋_GB2312"/>
          <w:b/>
          <w:bCs/>
          <w:color w:val="auto"/>
          <w:sz w:val="32"/>
          <w:szCs w:val="32"/>
          <w:highlight w:val="none"/>
        </w:rPr>
        <w:t>社会保障和就业支出（类）行政事业单位养老支出（款）机关事业单位基本养老保险缴费支出（项）。</w:t>
      </w:r>
    </w:p>
    <w:p>
      <w:pPr>
        <w:widowControl/>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年初预算为66.43万元，支出决算为67.32万元，完成年初预算的101.34%。决算数与年初预算数存在差异的主要原因是见期期转正人员因工资审批晚，年初预算数按见习工资预算，实际按转正后工资支出。</w:t>
      </w:r>
    </w:p>
    <w:p>
      <w:pPr>
        <w:adjustRightInd w:val="0"/>
        <w:snapToGrid w:val="0"/>
        <w:spacing w:line="600" w:lineRule="exact"/>
        <w:ind w:firstLine="643" w:firstLineChars="200"/>
        <w:rPr>
          <w:rFonts w:ascii="仿宋_GB2312" w:hAnsi="宋体" w:eastAsia="仿宋_GB2312" w:cs="仿宋_GB2312"/>
          <w:color w:val="auto"/>
          <w:sz w:val="32"/>
          <w:szCs w:val="32"/>
          <w:highlight w:val="none"/>
        </w:rPr>
      </w:pPr>
      <w:r>
        <w:rPr>
          <w:rFonts w:hint="eastAsia" w:ascii="仿宋_GB2312" w:hAnsi="宋体" w:eastAsia="仿宋_GB2312" w:cs="仿宋_GB2312"/>
          <w:b/>
          <w:bCs/>
          <w:color w:val="auto"/>
          <w:sz w:val="32"/>
          <w:szCs w:val="32"/>
          <w:highlight w:val="none"/>
        </w:rPr>
        <w:t>8.卫生健康支出（类）行政事业单位医疗（款）事业单位医疗（项）。</w:t>
      </w:r>
    </w:p>
    <w:p>
      <w:pPr>
        <w:widowControl/>
        <w:spacing w:line="500" w:lineRule="exact"/>
        <w:ind w:firstLine="640" w:firstLineChars="200"/>
        <w:rPr>
          <w:rFonts w:ascii="仿宋_GB2312" w:hAnsi="仿宋_GB2312" w:eastAsia="仿宋_GB2312" w:cs="仿宋_GB2312"/>
          <w:color w:val="auto"/>
          <w:sz w:val="32"/>
          <w:szCs w:val="32"/>
          <w:highlight w:val="none"/>
        </w:rPr>
      </w:pPr>
      <w:r>
        <w:rPr>
          <w:rFonts w:hint="eastAsia" w:ascii="仿宋_GB2312" w:hAnsi="宋体" w:eastAsia="仿宋_GB2312" w:cs="仿宋_GB2312"/>
          <w:color w:val="auto"/>
          <w:sz w:val="32"/>
          <w:szCs w:val="32"/>
          <w:highlight w:val="none"/>
        </w:rPr>
        <w:t>年初预算31.11万元，支出决算为24.81万元，</w:t>
      </w:r>
      <w:r>
        <w:rPr>
          <w:rFonts w:hint="eastAsia" w:ascii="仿宋_GB2312" w:hAnsi="仿宋_GB2312" w:eastAsia="仿宋_GB2312" w:cs="仿宋_GB2312"/>
          <w:color w:val="auto"/>
          <w:sz w:val="32"/>
          <w:szCs w:val="32"/>
          <w:highlight w:val="none"/>
        </w:rPr>
        <w:t>完成年初预算的79.</w:t>
      </w:r>
      <w:r>
        <w:rPr>
          <w:rFonts w:hint="eastAsia" w:ascii="仿宋_GB2312" w:hAnsi="仿宋_GB2312" w:eastAsia="仿宋_GB2312" w:cs="仿宋_GB2312"/>
          <w:color w:val="auto"/>
          <w:sz w:val="32"/>
          <w:szCs w:val="32"/>
          <w:highlight w:val="none"/>
          <w:lang w:val="en-US" w:eastAsia="zh-CN"/>
        </w:rPr>
        <w:t>75</w:t>
      </w:r>
      <w:r>
        <w:rPr>
          <w:rFonts w:hint="eastAsia" w:ascii="仿宋_GB2312" w:hAnsi="仿宋_GB2312" w:eastAsia="仿宋_GB2312" w:cs="仿宋_GB2312"/>
          <w:color w:val="auto"/>
          <w:sz w:val="32"/>
          <w:szCs w:val="32"/>
          <w:highlight w:val="none"/>
        </w:rPr>
        <w:t xml:space="preserve"> %。决算数与年初预算数存在差异的主要原因是</w:t>
      </w:r>
      <w:r>
        <w:rPr>
          <w:rFonts w:hint="eastAsia" w:ascii="仿宋_GB2312" w:hAnsi="宋体" w:eastAsia="仿宋_GB2312" w:cs="仿宋_GB2312"/>
          <w:color w:val="auto"/>
          <w:sz w:val="32"/>
          <w:szCs w:val="32"/>
          <w:highlight w:val="none"/>
        </w:rPr>
        <w:t>使用以前年度节余资金支出</w:t>
      </w:r>
      <w:r>
        <w:rPr>
          <w:rFonts w:hint="eastAsia" w:ascii="仿宋_GB2312" w:hAnsi="仿宋_GB2312" w:eastAsia="仿宋_GB2312" w:cs="仿宋_GB2312"/>
          <w:color w:val="auto"/>
          <w:sz w:val="32"/>
          <w:szCs w:val="32"/>
          <w:highlight w:val="none"/>
        </w:rPr>
        <w:t>。</w:t>
      </w:r>
    </w:p>
    <w:p>
      <w:pPr>
        <w:widowControl/>
        <w:spacing w:line="590" w:lineRule="exact"/>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年度一般公共预算财政拨款基本支出1174.63万元。其中：人员经费</w:t>
      </w:r>
      <w:r>
        <w:rPr>
          <w:rFonts w:ascii="仿宋_GB2312" w:eastAsia="仿宋_GB2312" w:cs="仿宋_GB2312"/>
          <w:color w:val="auto"/>
          <w:sz w:val="32"/>
          <w:szCs w:val="32"/>
          <w:highlight w:val="none"/>
        </w:rPr>
        <w:t>1078.04</w:t>
      </w:r>
      <w:r>
        <w:rPr>
          <w:rFonts w:hint="eastAsia" w:ascii="仿宋_GB2312" w:hAnsi="仿宋_GB2312" w:eastAsia="仿宋_GB2312" w:cs="仿宋_GB2312"/>
          <w:color w:val="auto"/>
          <w:sz w:val="32"/>
          <w:szCs w:val="32"/>
          <w:highlight w:val="none"/>
        </w:rPr>
        <w:t>万元，主要包括：基本工资、津贴补贴、奖金、绩效工资、机关事业单位基本养老保险缴费、职工基本医疗保险缴费、其他社会保障缴费、住房公积金、其他工资福利支出、退休费、生活补助；公用经费</w:t>
      </w:r>
      <w:r>
        <w:rPr>
          <w:rFonts w:ascii="仿宋_GB2312" w:eastAsia="仿宋_GB2312" w:cs="仿宋_GB2312"/>
          <w:color w:val="auto"/>
          <w:sz w:val="32"/>
          <w:szCs w:val="32"/>
          <w:highlight w:val="none"/>
        </w:rPr>
        <w:t>96.59</w:t>
      </w:r>
      <w:r>
        <w:rPr>
          <w:rFonts w:hint="eastAsia" w:ascii="仿宋_GB2312" w:hAnsi="仿宋_GB2312" w:eastAsia="仿宋_GB2312" w:cs="仿宋_GB2312"/>
          <w:color w:val="auto"/>
          <w:sz w:val="32"/>
          <w:szCs w:val="32"/>
          <w:highlight w:val="none"/>
        </w:rPr>
        <w:t>万元，主要包括：办公费、咨询费、水费、电费、邮电费、差旅费、维修（护）费、培训费、专用材料费、劳务费、工会经费、福利费、公务用车运行维护费、其他交通费用、税金及附加费用、其他商品和服务支出、办公设备购置。</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widowControl/>
        <w:spacing w:line="590" w:lineRule="exact"/>
        <w:ind w:firstLine="643" w:firstLineChars="200"/>
        <w:outlineLvl w:val="2"/>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年度“三公”经费财政拨款支出预算为</w:t>
      </w:r>
      <w:r>
        <w:rPr>
          <w:rFonts w:ascii="仿宋_GB2312" w:eastAsia="仿宋_GB2312" w:cs="仿宋_GB2312"/>
          <w:color w:val="auto"/>
          <w:sz w:val="32"/>
          <w:szCs w:val="32"/>
          <w:highlight w:val="none"/>
        </w:rPr>
        <w:t>4.34</w:t>
      </w:r>
      <w:r>
        <w:rPr>
          <w:rFonts w:hint="eastAsia" w:ascii="仿宋_GB2312" w:hAnsi="仿宋_GB2312" w:eastAsia="仿宋_GB2312" w:cs="仿宋_GB2312"/>
          <w:color w:val="auto"/>
          <w:sz w:val="32"/>
          <w:szCs w:val="32"/>
          <w:highlight w:val="none"/>
        </w:rPr>
        <w:t>万元，支出决算为</w:t>
      </w:r>
      <w:r>
        <w:rPr>
          <w:rFonts w:ascii="仿宋_GB2312" w:eastAsia="仿宋_GB2312" w:cs="仿宋_GB2312"/>
          <w:color w:val="auto"/>
          <w:sz w:val="32"/>
          <w:szCs w:val="32"/>
          <w:highlight w:val="none"/>
        </w:rPr>
        <w:t>1.7</w:t>
      </w:r>
      <w:r>
        <w:rPr>
          <w:rFonts w:hint="eastAsia" w:asci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万元，完成预算的39.</w:t>
      </w:r>
      <w:r>
        <w:rPr>
          <w:rFonts w:hint="eastAsia" w:ascii="仿宋_GB2312" w:hAnsi="仿宋_GB2312" w:eastAsia="仿宋_GB2312" w:cs="仿宋_GB2312"/>
          <w:color w:val="auto"/>
          <w:sz w:val="32"/>
          <w:szCs w:val="32"/>
          <w:highlight w:val="none"/>
          <w:lang w:val="en-US" w:eastAsia="zh-CN"/>
        </w:rPr>
        <w:t>17</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年度“三公”经费支出决算数与预算数存在差异的主要原因是</w:t>
      </w:r>
      <w:r>
        <w:rPr>
          <w:rFonts w:hint="eastAsia" w:ascii="仿宋_GB2312" w:hAnsi="宋体" w:eastAsia="仿宋_GB2312" w:cs="仿宋_GB2312"/>
          <w:color w:val="auto"/>
          <w:sz w:val="32"/>
          <w:szCs w:val="32"/>
          <w:highlight w:val="none"/>
        </w:rPr>
        <w:t>加强了对公务接待的管理和控制公车出行。</w:t>
      </w:r>
    </w:p>
    <w:p>
      <w:pPr>
        <w:widowControl/>
        <w:spacing w:line="590" w:lineRule="exact"/>
        <w:ind w:firstLine="643" w:firstLineChars="200"/>
        <w:outlineLvl w:val="2"/>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年度“三公”经费财政拨款支出决算中，因公出国（境）费支出决算0.00万元；公务用车购置及运行费支出决算1.70万元，完成预算的100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%，占100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%；公务接待费支出决算0.00万元。具体情况如下：</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1．因公出国（境）费</w:t>
      </w:r>
      <w:r>
        <w:rPr>
          <w:rFonts w:hint="eastAsia" w:ascii="仿宋_GB2312" w:hAnsi="仿宋_GB2312" w:eastAsia="仿宋_GB2312" w:cs="仿宋_GB2312"/>
          <w:color w:val="auto"/>
          <w:sz w:val="32"/>
          <w:szCs w:val="32"/>
          <w:highlight w:val="none"/>
        </w:rPr>
        <w:t>预算为0.00万元，支出决算为0.00万元。决算数与预算数不存在差异。全年因公出国（境）团组0个，累计0人次。</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预算为1.7</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万元，支出决算为1.7</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万元，完成预算的100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%。决算数与预算数不存在差异。其中：</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为0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万元，购置车辆0台。</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s="仿宋_GB2312"/>
          <w:color w:val="auto"/>
          <w:sz w:val="32"/>
          <w:szCs w:val="32"/>
          <w:highlight w:val="none"/>
        </w:rPr>
        <w:t>1.70万元。主要用于主要用于燃油费、车辆维修费、过路过桥费、车辆保险费。</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年期末，单位开支财政拨款的公务用车保有量为1辆。</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预算为2.64万元，支出决算为0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万元。决算数与预算数存在差异的主要原因是2021年未发生支出。其中：</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color w:val="auto"/>
          <w:sz w:val="32"/>
          <w:szCs w:val="32"/>
          <w:highlight w:val="none"/>
        </w:rPr>
        <w:t>0.00万元。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年共接待国（境）外来访团组0个、来访外宾0人次（不包括陪同人员）。</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color w:val="auto"/>
          <w:sz w:val="32"/>
          <w:szCs w:val="32"/>
          <w:highlight w:val="none"/>
        </w:rPr>
        <w:t>0万元。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年共接待国内来访团组0个、来宾0人次（不包括陪同人员）。</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年度政府性基金预算财政拨款支出年初预算为0.00万元，支出决算为0.00万元，不存在项目年末结转和结余资金数额较大。主要原因：我单位2021年度没有政府性基金收入，也没有政府性基金支出。</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我单位不是行政机关，也不是参照公务员管理事业单位，没有机关运行经费支出。</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年度政府采购支出总额0.00万元，其中：政府采购货物支出0.00万元、政府采购工程支出0.00万元、政府采购服务支出0.00万元。授予中小企业合同金额0.00万元，其中：授予小微企业合同金额0.00万元。</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我单位共有车辆1辆，其中：省级领导干部用车0辆、主要领导干部用车0辆、机要通信用车0辆、应急保障车0辆、执法执勤用车0辆、特种专业技术用车0辆、离退休干部用车0辆、其他用车1辆；单位价值50万元以上通用设备0台（套），单位价值100万元以上专用设备0台（套）。</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widowControl/>
        <w:spacing w:line="360" w:lineRule="auto"/>
        <w:ind w:firstLine="964" w:firstLineChars="300"/>
        <w:outlineLvl w:val="2"/>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（一）绩效管理工作开展情况。</w:t>
      </w: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我单位按照《中共许昌市委 许昌市人民政府关于全面实施预算绩效管理的实施意见》（许发〔2021〕13号）文件要求，对本单位整体支出和项目支出开展全过程预算绩效管理。</w:t>
      </w:r>
    </w:p>
    <w:p>
      <w:pPr>
        <w:spacing w:line="600" w:lineRule="exact"/>
        <w:ind w:firstLine="640" w:firstLineChars="200"/>
        <w:rPr>
          <w:rFonts w:ascii="仿宋_GB2312" w:hAnsi="仿宋" w:eastAsia="仿宋_GB2312" w:cs="仿宋_GB2312"/>
          <w:color w:val="auto"/>
          <w:kern w:val="44"/>
          <w:sz w:val="32"/>
          <w:szCs w:val="32"/>
          <w:highlight w:val="none"/>
        </w:rPr>
      </w:pPr>
      <w:r>
        <w:rPr>
          <w:rFonts w:hint="eastAsia" w:ascii="仿宋_GB2312" w:hAnsi="仿宋_GB2312" w:eastAsia="仿宋_GB2312" w:cs="仿宋_GB2312"/>
          <w:color w:val="auto"/>
          <w:sz w:val="32"/>
          <w:szCs w:val="32"/>
          <w:highlight w:val="none"/>
        </w:rPr>
        <w:t>按照要求，为加强我校</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整体和项目资金使用满意度，我校成立了绩效自评工作小组，制定了绩效管理的相关制度，并组织开展了绩效培训学习，对照“</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整体和项目自评表”的相相关指标体系，认真细致地开开展自评工作，充分发挥资金的使用效益。从履职效能、管理效率、运行成本、服务满意、可持续性五个方面进行绩效自评，绩效评价效果良好。</w:t>
      </w:r>
    </w:p>
    <w:p>
      <w:pPr>
        <w:widowControl/>
        <w:spacing w:line="360" w:lineRule="auto"/>
        <w:outlineLvl w:val="2"/>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w:t>
      </w:r>
      <w:r>
        <w:rPr>
          <w:rFonts w:hint="eastAsia" w:ascii="楷体_GB2312" w:hAnsi="楷体_GB2312" w:eastAsia="楷体_GB2312" w:cs="楷体_GB2312"/>
          <w:b/>
          <w:bCs/>
          <w:color w:val="auto"/>
          <w:sz w:val="32"/>
          <w:szCs w:val="32"/>
          <w:highlight w:val="none"/>
          <w:lang w:eastAsia="zh-CN"/>
        </w:rPr>
        <w:t>单位</w:t>
      </w:r>
      <w:r>
        <w:rPr>
          <w:rFonts w:hint="eastAsia" w:ascii="楷体_GB2312" w:hAnsi="楷体_GB2312" w:eastAsia="楷体_GB2312" w:cs="楷体_GB2312"/>
          <w:b/>
          <w:bCs/>
          <w:color w:val="auto"/>
          <w:sz w:val="32"/>
          <w:szCs w:val="32"/>
          <w:highlight w:val="none"/>
        </w:rPr>
        <w:t>整体和项目绩效自评结果。</w:t>
      </w:r>
    </w:p>
    <w:p>
      <w:pPr>
        <w:ind w:firstLine="640" w:firstLineChars="200"/>
        <w:rPr>
          <w:rFonts w:ascii="仿宋" w:hAnsi="仿宋" w:eastAsia="仿宋"/>
          <w:color w:val="auto"/>
          <w:sz w:val="32"/>
          <w:szCs w:val="32"/>
          <w:highlight w:val="none"/>
        </w:rPr>
      </w:pPr>
      <w:r>
        <w:rPr>
          <w:rFonts w:hint="eastAsia" w:ascii="仿宋_GB2312" w:hAnsi="仿宋_GB2312" w:eastAsia="仿宋_GB2312" w:cs="仿宋_GB2312"/>
          <w:color w:val="auto"/>
          <w:sz w:val="32"/>
          <w:szCs w:val="32"/>
          <w:highlight w:val="none"/>
        </w:rPr>
        <w:t>按照《许昌市财政局关于开展2021年度市级预算绩效自评工作的通知》（许财效〔2022〕1号）等文件精神，我单位对本单位整体绩效目标和项目支出绩效目标进行了自评。一是单位整体绩效自评情况</w:t>
      </w:r>
      <w:r>
        <w:rPr>
          <w:rFonts w:hint="eastAsia" w:ascii="仿宋" w:hAnsi="仿宋" w:eastAsia="仿宋" w:cs="仿宋_GB2312"/>
          <w:b/>
          <w:color w:val="auto"/>
          <w:sz w:val="32"/>
          <w:szCs w:val="32"/>
          <w:highlight w:val="none"/>
        </w:rPr>
        <w:t>：</w:t>
      </w:r>
      <w:r>
        <w:rPr>
          <w:rFonts w:hint="eastAsia" w:ascii="仿宋" w:hAnsi="仿宋" w:eastAsia="仿宋"/>
          <w:color w:val="auto"/>
          <w:sz w:val="32"/>
          <w:szCs w:val="32"/>
          <w:highlight w:val="none"/>
        </w:rPr>
        <w:t>我单位整体预算总额1094.21万元，其中基本支出1022.21万元，项目支出72万元；由于年底财政收回全部本年底结余资金，全年数和全年执行数一样为1125.14万元，其中基本支出1041.17万元，项目支出83.97万元。资金到位及时，资金执行率达到100%、资金管理情况良好。</w:t>
      </w:r>
      <w:r>
        <w:rPr>
          <w:rFonts w:hint="eastAsia" w:ascii="仿宋" w:hAnsi="仿宋" w:eastAsia="仿宋"/>
          <w:color w:val="auto"/>
          <w:sz w:val="32"/>
          <w:szCs w:val="32"/>
          <w:highlight w:val="none"/>
          <w:lang w:eastAsia="zh-CN"/>
        </w:rPr>
        <w:t>单位</w:t>
      </w:r>
      <w:r>
        <w:rPr>
          <w:rFonts w:hint="eastAsia" w:ascii="仿宋" w:hAnsi="仿宋" w:eastAsia="仿宋" w:cs="楷体"/>
          <w:color w:val="auto"/>
          <w:sz w:val="32"/>
          <w:szCs w:val="32"/>
          <w:highlight w:val="none"/>
        </w:rPr>
        <w:t>整体自评得分95分。</w:t>
      </w:r>
      <w:r>
        <w:rPr>
          <w:rFonts w:hint="eastAsia" w:ascii="仿宋_GB2312" w:hAnsi="仿宋_GB2312" w:eastAsia="仿宋_GB2312" w:cs="仿宋_GB2312"/>
          <w:color w:val="auto"/>
          <w:sz w:val="32"/>
          <w:szCs w:val="32"/>
          <w:highlight w:val="none"/>
        </w:rPr>
        <w:t>二是项目绩效自评情况：我单位共有1个项目批复了绩效目标，项目金额72万。其中：</w:t>
      </w:r>
    </w:p>
    <w:p>
      <w:pPr>
        <w:ind w:firstLine="640" w:firstLineChars="200"/>
        <w:rPr>
          <w:rFonts w:ascii="仿宋" w:hAnsi="仿宋" w:eastAsia="仿宋" w:cs="楷体"/>
          <w:color w:val="auto"/>
          <w:sz w:val="32"/>
          <w:szCs w:val="32"/>
          <w:highlight w:val="none"/>
        </w:rPr>
      </w:pPr>
      <w:r>
        <w:rPr>
          <w:rFonts w:hint="eastAsia" w:ascii="仿宋_GB2312" w:hAnsi="仿宋_GB2312" w:eastAsia="仿宋_GB2312" w:cs="仿宋_GB2312"/>
          <w:color w:val="auto"/>
          <w:sz w:val="32"/>
          <w:szCs w:val="32"/>
          <w:highlight w:val="none"/>
        </w:rPr>
        <w:t>许昌市第九中学1个，项目金额72万元。</w:t>
      </w:r>
    </w:p>
    <w:p>
      <w:pPr>
        <w:ind w:firstLine="640" w:firstLineChars="200"/>
        <w:rPr>
          <w:rFonts w:ascii="仿宋_GB2312" w:hAnsi="仿宋" w:eastAsia="仿宋_GB2312"/>
          <w:bCs/>
          <w:color w:val="auto"/>
          <w:sz w:val="32"/>
          <w:szCs w:val="32"/>
          <w:highlight w:val="none"/>
        </w:rPr>
      </w:pPr>
      <w:r>
        <w:rPr>
          <w:rFonts w:hint="eastAsia" w:ascii="仿宋_GB2312" w:hAnsi="仿宋" w:eastAsia="仿宋_GB2312" w:cs="仿宋_GB2312"/>
          <w:color w:val="auto"/>
          <w:sz w:val="32"/>
          <w:szCs w:val="32"/>
          <w:highlight w:val="none"/>
        </w:rPr>
        <w:t>基于项目预期目标的实现程度，对2021年度项目支出绩效进行自评。</w:t>
      </w:r>
      <w:r>
        <w:rPr>
          <w:rFonts w:hint="eastAsia" w:ascii="仿宋_GB2312" w:hAnsi="仿宋" w:eastAsia="仿宋_GB2312"/>
          <w:bCs/>
          <w:color w:val="auto"/>
          <w:sz w:val="32"/>
          <w:szCs w:val="32"/>
          <w:highlight w:val="none"/>
        </w:rPr>
        <w:t>我单位项目支出是校园运行维护费：用于弥补学校办公经费，年初预算72</w:t>
      </w:r>
      <w:r>
        <w:rPr>
          <w:rFonts w:hint="eastAsia" w:ascii="仿宋_GB2312" w:hAnsi="仿宋" w:eastAsia="仿宋_GB2312"/>
          <w:bCs/>
          <w:color w:val="auto"/>
          <w:sz w:val="32"/>
          <w:szCs w:val="32"/>
          <w:highlight w:val="none"/>
          <w:lang w:val="en-US" w:eastAsia="zh-CN"/>
        </w:rPr>
        <w:t>.00</w:t>
      </w:r>
      <w:r>
        <w:rPr>
          <w:rFonts w:hint="eastAsia" w:ascii="仿宋_GB2312" w:hAnsi="仿宋" w:eastAsia="仿宋_GB2312"/>
          <w:bCs/>
          <w:color w:val="auto"/>
          <w:sz w:val="32"/>
          <w:szCs w:val="32"/>
          <w:highlight w:val="none"/>
        </w:rPr>
        <w:t>万元，全年执行数31.98万元，执行率44.4</w:t>
      </w:r>
      <w:r>
        <w:rPr>
          <w:rFonts w:hint="eastAsia" w:ascii="仿宋_GB2312" w:hAnsi="仿宋" w:eastAsia="仿宋_GB2312"/>
          <w:bCs/>
          <w:color w:val="auto"/>
          <w:sz w:val="32"/>
          <w:szCs w:val="32"/>
          <w:highlight w:val="none"/>
          <w:lang w:val="en-US" w:eastAsia="zh-CN"/>
        </w:rPr>
        <w:t>0</w:t>
      </w:r>
      <w:r>
        <w:rPr>
          <w:rFonts w:hint="eastAsia" w:ascii="仿宋_GB2312" w:hAnsi="仿宋" w:eastAsia="仿宋_GB2312"/>
          <w:bCs/>
          <w:color w:val="auto"/>
          <w:sz w:val="32"/>
          <w:szCs w:val="32"/>
          <w:highlight w:val="none"/>
        </w:rPr>
        <w:t>%，主要原因是本年度实际非税收入比年初预算数少。</w:t>
      </w:r>
      <w:r>
        <w:rPr>
          <w:rFonts w:hint="eastAsia" w:ascii="仿宋_GB2312" w:hAnsi="仿宋" w:eastAsia="仿宋_GB2312" w:cs="仿宋_GB2312"/>
          <w:color w:val="auto"/>
          <w:sz w:val="32"/>
          <w:szCs w:val="32"/>
          <w:highlight w:val="none"/>
        </w:rPr>
        <w:t>绩效自评平均得分为85</w:t>
      </w:r>
      <w:r>
        <w:rPr>
          <w:rFonts w:hint="eastAsia" w:ascii="仿宋_GB2312" w:hAnsi="仿宋" w:eastAsia="仿宋_GB2312" w:cs="仿宋_GB2312"/>
          <w:color w:val="auto"/>
          <w:sz w:val="32"/>
          <w:szCs w:val="32"/>
          <w:highlight w:val="none"/>
          <w:lang w:val="en-US" w:eastAsia="zh-CN"/>
        </w:rPr>
        <w:t>.00</w:t>
      </w:r>
      <w:r>
        <w:rPr>
          <w:rFonts w:hint="eastAsia" w:ascii="仿宋_GB2312" w:hAnsi="仿宋" w:eastAsia="仿宋_GB2312" w:cs="仿宋_GB2312"/>
          <w:color w:val="auto"/>
          <w:sz w:val="32"/>
          <w:szCs w:val="32"/>
          <w:highlight w:val="none"/>
        </w:rPr>
        <w:t>分。其中：0个项目评价等级为“优”、1个项目评价等级为“良”、0个项目评价等级为“中”、0个项目评价等级</w:t>
      </w:r>
      <w:r>
        <w:rPr>
          <w:rFonts w:hint="eastAsia" w:ascii="仿宋_GB2312" w:hAnsi="仿宋_GB2312" w:eastAsia="仿宋_GB2312" w:cs="仿宋_GB2312"/>
          <w:color w:val="auto"/>
          <w:sz w:val="32"/>
          <w:szCs w:val="32"/>
          <w:highlight w:val="none"/>
        </w:rPr>
        <w:t>为“差”。</w:t>
      </w:r>
    </w:p>
    <w:p>
      <w:pPr>
        <w:widowControl/>
        <w:spacing w:line="360" w:lineRule="auto"/>
        <w:outlineLvl w:val="2"/>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（三）重点绩效评价结果。</w:t>
      </w:r>
    </w:p>
    <w:p>
      <w:pPr>
        <w:widowControl/>
        <w:spacing w:line="360" w:lineRule="auto"/>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2021年度我单位没有开展重点绩效评价的</w:t>
      </w:r>
      <w:r>
        <w:rPr>
          <w:rFonts w:hint="eastAsia" w:ascii="宋体" w:hAnsi="宋体" w:cs="宋体"/>
          <w:color w:val="auto"/>
          <w:sz w:val="32"/>
          <w:szCs w:val="32"/>
          <w:highlight w:val="none"/>
        </w:rPr>
        <w:t>项目</w:t>
      </w:r>
      <w:r>
        <w:rPr>
          <w:rFonts w:hint="eastAsia" w:ascii="仿宋_GB2312" w:hAnsi="仿宋_GB2312" w:eastAsia="仿宋_GB2312" w:cs="仿宋_GB2312"/>
          <w:color w:val="auto"/>
          <w:sz w:val="32"/>
          <w:szCs w:val="32"/>
          <w:highlight w:val="none"/>
        </w:rPr>
        <w:t>。</w:t>
      </w: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jc w:val="center"/>
        <w:outlineLvl w:val="0"/>
        <w:rPr>
          <w:rFonts w:ascii="黑体" w:hAnsi="黑体" w:eastAsia="黑体" w:cs="黑体"/>
          <w:color w:val="auto"/>
          <w:sz w:val="48"/>
          <w:szCs w:val="48"/>
          <w:highlight w:val="none"/>
        </w:rPr>
      </w:pPr>
    </w:p>
    <w:p>
      <w:pPr>
        <w:jc w:val="center"/>
        <w:outlineLvl w:val="0"/>
        <w:rPr>
          <w:rFonts w:ascii="黑体" w:hAnsi="黑体" w:eastAsia="黑体" w:cs="黑体"/>
          <w:color w:val="auto"/>
          <w:sz w:val="48"/>
          <w:szCs w:val="48"/>
          <w:highlight w:val="none"/>
        </w:rPr>
      </w:pPr>
    </w:p>
    <w:p>
      <w:pPr>
        <w:jc w:val="center"/>
        <w:outlineLvl w:val="0"/>
        <w:rPr>
          <w:rFonts w:ascii="黑体" w:hAnsi="黑体" w:eastAsia="黑体" w:cs="黑体"/>
          <w:color w:val="auto"/>
          <w:sz w:val="48"/>
          <w:szCs w:val="48"/>
          <w:highlight w:val="none"/>
        </w:rPr>
      </w:pPr>
    </w:p>
    <w:p>
      <w:pPr>
        <w:jc w:val="center"/>
        <w:outlineLvl w:val="0"/>
        <w:rPr>
          <w:rFonts w:ascii="黑体" w:hAnsi="黑体" w:eastAsia="黑体" w:cs="黑体"/>
          <w:color w:val="auto"/>
          <w:sz w:val="48"/>
          <w:szCs w:val="48"/>
          <w:highlight w:val="none"/>
        </w:rPr>
      </w:pPr>
    </w:p>
    <w:p>
      <w:pPr>
        <w:jc w:val="center"/>
        <w:outlineLvl w:val="0"/>
        <w:rPr>
          <w:rFonts w:ascii="黑体" w:hAnsi="黑体" w:eastAsia="黑体" w:cs="黑体"/>
          <w:color w:val="auto"/>
          <w:sz w:val="48"/>
          <w:szCs w:val="48"/>
          <w:highlight w:val="none"/>
        </w:rPr>
      </w:pPr>
    </w:p>
    <w:p>
      <w:pPr>
        <w:jc w:val="center"/>
        <w:outlineLvl w:val="0"/>
        <w:rPr>
          <w:rFonts w:ascii="黑体" w:hAnsi="黑体" w:eastAsia="黑体" w:cs="黑体"/>
          <w:color w:val="auto"/>
          <w:sz w:val="48"/>
          <w:szCs w:val="48"/>
          <w:highlight w:val="none"/>
        </w:rPr>
      </w:pPr>
    </w:p>
    <w:p>
      <w:pPr>
        <w:jc w:val="center"/>
        <w:outlineLvl w:val="0"/>
        <w:rPr>
          <w:rFonts w:ascii="黑体" w:hAnsi="黑体" w:eastAsia="黑体" w:cs="黑体"/>
          <w:color w:val="auto"/>
          <w:sz w:val="48"/>
          <w:szCs w:val="48"/>
          <w:highlight w:val="none"/>
        </w:rPr>
      </w:pPr>
    </w:p>
    <w:p>
      <w:pPr>
        <w:jc w:val="center"/>
        <w:outlineLvl w:val="0"/>
        <w:rPr>
          <w:rFonts w:ascii="黑体" w:hAnsi="黑体" w:eastAsia="黑体" w:cs="黑体"/>
          <w:color w:val="auto"/>
          <w:sz w:val="48"/>
          <w:szCs w:val="48"/>
          <w:highlight w:val="none"/>
        </w:rPr>
      </w:pPr>
    </w:p>
    <w:p>
      <w:pPr>
        <w:jc w:val="center"/>
        <w:outlineLvl w:val="0"/>
        <w:rPr>
          <w:rFonts w:ascii="黑体" w:hAnsi="黑体" w:eastAsia="黑体" w:cs="黑体"/>
          <w:color w:val="auto"/>
          <w:sz w:val="48"/>
          <w:szCs w:val="48"/>
          <w:highlight w:val="none"/>
        </w:rPr>
      </w:pPr>
    </w:p>
    <w:p>
      <w:pPr>
        <w:jc w:val="center"/>
        <w:outlineLvl w:val="0"/>
        <w:rPr>
          <w:rFonts w:ascii="黑体" w:hAnsi="黑体" w:eastAsia="黑体" w:cs="黑体"/>
          <w:color w:val="auto"/>
          <w:sz w:val="48"/>
          <w:szCs w:val="48"/>
          <w:highlight w:val="none"/>
        </w:rPr>
      </w:pPr>
    </w:p>
    <w:p>
      <w:pPr>
        <w:jc w:val="center"/>
        <w:outlineLvl w:val="0"/>
        <w:rPr>
          <w:rFonts w:ascii="黑体" w:hAnsi="黑体" w:eastAsia="黑体" w:cs="黑体"/>
          <w:color w:val="auto"/>
          <w:sz w:val="48"/>
          <w:szCs w:val="48"/>
          <w:highlight w:val="none"/>
        </w:rPr>
      </w:pPr>
    </w:p>
    <w:p>
      <w:pPr>
        <w:jc w:val="center"/>
        <w:outlineLvl w:val="0"/>
        <w:rPr>
          <w:rFonts w:ascii="黑体" w:hAnsi="黑体" w:eastAsia="黑体" w:cs="黑体"/>
          <w:color w:val="auto"/>
          <w:sz w:val="48"/>
          <w:szCs w:val="48"/>
          <w:highlight w:val="none"/>
        </w:rPr>
      </w:pPr>
    </w:p>
    <w:p>
      <w:pPr>
        <w:jc w:val="center"/>
        <w:outlineLvl w:val="0"/>
        <w:rPr>
          <w:rFonts w:ascii="黑体" w:hAnsi="黑体" w:eastAsia="黑体" w:cs="黑体"/>
          <w:color w:val="auto"/>
          <w:sz w:val="48"/>
          <w:szCs w:val="48"/>
          <w:highlight w:val="none"/>
        </w:rPr>
      </w:pPr>
    </w:p>
    <w:p>
      <w:pPr>
        <w:jc w:val="center"/>
        <w:outlineLvl w:val="0"/>
        <w:rPr>
          <w:rFonts w:ascii="黑体" w:hAnsi="黑体" w:eastAsia="黑体" w:cs="黑体"/>
          <w:color w:val="auto"/>
          <w:sz w:val="48"/>
          <w:szCs w:val="48"/>
          <w:highlight w:val="none"/>
        </w:rPr>
      </w:pPr>
    </w:p>
    <w:p>
      <w:pPr>
        <w:jc w:val="center"/>
        <w:outlineLvl w:val="0"/>
        <w:rPr>
          <w:rFonts w:ascii="黑体" w:hAnsi="黑体" w:eastAsia="黑体" w:cs="黑体"/>
          <w:color w:val="auto"/>
          <w:sz w:val="48"/>
          <w:szCs w:val="48"/>
          <w:highlight w:val="none"/>
        </w:rPr>
      </w:pPr>
    </w:p>
    <w:p>
      <w:pPr>
        <w:jc w:val="center"/>
        <w:outlineLvl w:val="0"/>
        <w:rPr>
          <w:rFonts w:ascii="黑体" w:hAnsi="黑体" w:eastAsia="黑体" w:cs="黑体"/>
          <w:color w:val="auto"/>
          <w:sz w:val="48"/>
          <w:szCs w:val="48"/>
          <w:highlight w:val="none"/>
        </w:rPr>
      </w:pPr>
    </w:p>
    <w:p>
      <w:pPr>
        <w:jc w:val="center"/>
        <w:outlineLvl w:val="0"/>
        <w:rPr>
          <w:rFonts w:ascii="黑体" w:hAnsi="黑体" w:eastAsia="黑体" w:cs="黑体"/>
          <w:color w:val="auto"/>
          <w:sz w:val="48"/>
          <w:szCs w:val="48"/>
          <w:highlight w:val="none"/>
        </w:rPr>
      </w:pPr>
    </w:p>
    <w:p>
      <w:pPr>
        <w:jc w:val="center"/>
        <w:outlineLvl w:val="0"/>
        <w:rPr>
          <w:rFonts w:ascii="黑体" w:hAnsi="黑体" w:eastAsia="黑体" w:cs="黑体"/>
          <w:color w:val="auto"/>
          <w:sz w:val="48"/>
          <w:szCs w:val="48"/>
          <w:highlight w:val="none"/>
        </w:rPr>
      </w:pPr>
    </w:p>
    <w:p>
      <w:pPr>
        <w:jc w:val="center"/>
        <w:outlineLvl w:val="0"/>
        <w:rPr>
          <w:rFonts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ascii="黑体" w:hAnsi="黑体" w:eastAsia="黑体" w:cs="黑体"/>
          <w:color w:val="auto"/>
          <w:sz w:val="48"/>
          <w:szCs w:val="48"/>
          <w:highlight w:val="none"/>
        </w:rPr>
      </w:pPr>
    </w:p>
    <w:p>
      <w:pPr>
        <w:jc w:val="center"/>
        <w:outlineLvl w:val="0"/>
        <w:rPr>
          <w:rFonts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取得的财政预算资金。</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和上级单位取得的非财政补助收入。</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bookmarkEnd w:id="0"/>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6" o:spid="_x0000_s1026" o:spt="202" type="#_x0000_t202" style="position:absolute;left:0pt;margin-top:0pt;height:20.7pt;width:19.5pt;mso-position-horizontal:center;mso-position-horizontal-relative:margin;mso-wrap-style:none;z-index:251660288;mso-width-relative:page;mso-height-relative:page;" filled="f" stroked="f" coordsize="21600,21600" o:gfxdata="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H4JRNDRAAAAAwEAAA8AAAAAAAAAAQAgAAAAIgAAAGRycy9kb3du&#10;cmV2LnhtbFBLAQIUABQAAAAIAIdO4kBV2LlmzQEAAJcDAAAOAAAAAAAAAAEAIAAAACABAABkcnMv&#10;ZTJvRG9jLnhtbFBLBQYAAAAABgAGAFkBAABfBQ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- 5 -</w:t>
                </w:r>
                <w:r>
                  <w:rPr>
                    <w:rFonts w:hint="eastAsia"/>
                    <w:sz w:val="18"/>
                  </w:rPr>
                  <w:fldChar w:fldCharType="end"/>
                </w:r>
              </w:p>
            </w:txbxContent>
          </v:textbox>
        </v:shape>
      </w:pict>
    </w:r>
    <w:r>
      <w:pict>
        <v:shape id="文本框 1027" o:spid="_x0000_s1028" o:spt="202" type="#_x0000_t202" style="position:absolute;left:0pt;margin-top:0pt;height:12.05pt;width:9.05pt;mso-position-horizontal:center;mso-position-horizontal-relative:margin;mso-wrap-style:none;z-index:251659264;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CQVPmtAAAAADAQAADwAAAAAAAAABACAAAAAiAAAAZHJzL2Rv&#10;d25yZXYueG1sUEsBAhQAFAAAAAgAh07iQKlNSNDQAQAAmgMAAA4AAAAAAAAAAQAgAAAAHwEAAGRy&#10;cy9lMm9Eb2MueG1sUEsFBgAAAAAGAAYAWQEAAGEFAAAAAA==&#10;">
          <v:path/>
          <v:fill on="f" focussize="0,0"/>
          <v:stroke on="f" joinstyle="miter"/>
          <v:imagedata o:title=""/>
          <o:lock v:ext="edit"/>
          <v:textbox inset="0mm,0mm,0mm,0mm" style="mso-fit-shape-to-text:t;">
            <w:txbxContent>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7" o:spid="_x0000_s1027" o:spt="202" type="#_x0000_t202" style="position:absolute;left:0pt;margin-top:0pt;height:20.7pt;width:19.5pt;mso-position-horizontal:center;mso-position-horizontal-relative:margin;mso-wrap-style:none;z-index:251661312;mso-width-relative:page;mso-height-relative:page;" filled="f" stroked="f" coordsize="21600,21600" o:gfxdata="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fglE0NEAAAADAQAADwAAAAAAAAABACAAAAAiAAAAZHJzL2Rv&#10;d25yZXYueG1sUEsBAhQAFAAAAAgAh07iQIPSzovPAQAAlwMAAA4AAAAAAAAAAQAgAAAAIAEAAGRy&#10;cy9lMm9Eb2MueG1sUEsFBgAAAAAGAAYAWQEAAGEFA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- 6 -</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NjgzMmNhMmI2OGM1NmNkZjBmOGIxOWRhMjk5NzcyYmUifQ=="/>
  </w:docVars>
  <w:rsids>
    <w:rsidRoot w:val="000270E8"/>
    <w:rsid w:val="000270E8"/>
    <w:rsid w:val="0003282B"/>
    <w:rsid w:val="000335B5"/>
    <w:rsid w:val="00045ED9"/>
    <w:rsid w:val="00057AFD"/>
    <w:rsid w:val="00076410"/>
    <w:rsid w:val="00081835"/>
    <w:rsid w:val="000904B3"/>
    <w:rsid w:val="000C073B"/>
    <w:rsid w:val="000C1142"/>
    <w:rsid w:val="001003F8"/>
    <w:rsid w:val="0010049D"/>
    <w:rsid w:val="00110A45"/>
    <w:rsid w:val="00126001"/>
    <w:rsid w:val="00144159"/>
    <w:rsid w:val="001718A8"/>
    <w:rsid w:val="00172D1E"/>
    <w:rsid w:val="00182842"/>
    <w:rsid w:val="00184D53"/>
    <w:rsid w:val="00185535"/>
    <w:rsid w:val="00185758"/>
    <w:rsid w:val="001857E0"/>
    <w:rsid w:val="001905F2"/>
    <w:rsid w:val="00197592"/>
    <w:rsid w:val="001A5981"/>
    <w:rsid w:val="001C1C40"/>
    <w:rsid w:val="001C2856"/>
    <w:rsid w:val="001C32F0"/>
    <w:rsid w:val="001C426E"/>
    <w:rsid w:val="001D61B1"/>
    <w:rsid w:val="001F5040"/>
    <w:rsid w:val="002006EB"/>
    <w:rsid w:val="00214AE1"/>
    <w:rsid w:val="00234DE5"/>
    <w:rsid w:val="0024613B"/>
    <w:rsid w:val="00260692"/>
    <w:rsid w:val="00260D70"/>
    <w:rsid w:val="00281114"/>
    <w:rsid w:val="00282C7F"/>
    <w:rsid w:val="00286D2C"/>
    <w:rsid w:val="00287811"/>
    <w:rsid w:val="00292B4B"/>
    <w:rsid w:val="002A2DA3"/>
    <w:rsid w:val="002A6352"/>
    <w:rsid w:val="002B3F94"/>
    <w:rsid w:val="002C171D"/>
    <w:rsid w:val="002C75FF"/>
    <w:rsid w:val="002D32D0"/>
    <w:rsid w:val="002D4579"/>
    <w:rsid w:val="002D727B"/>
    <w:rsid w:val="002E44DD"/>
    <w:rsid w:val="002E6A86"/>
    <w:rsid w:val="00304D04"/>
    <w:rsid w:val="00305B88"/>
    <w:rsid w:val="00315FEB"/>
    <w:rsid w:val="00351C0B"/>
    <w:rsid w:val="00371DFC"/>
    <w:rsid w:val="003842DC"/>
    <w:rsid w:val="003A0D5B"/>
    <w:rsid w:val="003C5E6D"/>
    <w:rsid w:val="003F39AC"/>
    <w:rsid w:val="0041489C"/>
    <w:rsid w:val="00420E9F"/>
    <w:rsid w:val="004214EF"/>
    <w:rsid w:val="00425217"/>
    <w:rsid w:val="0042585F"/>
    <w:rsid w:val="00430F13"/>
    <w:rsid w:val="00435F3E"/>
    <w:rsid w:val="00442B5D"/>
    <w:rsid w:val="00445CAC"/>
    <w:rsid w:val="00472E19"/>
    <w:rsid w:val="00480A52"/>
    <w:rsid w:val="00487869"/>
    <w:rsid w:val="004B3B04"/>
    <w:rsid w:val="004B439E"/>
    <w:rsid w:val="004D5275"/>
    <w:rsid w:val="004D65D8"/>
    <w:rsid w:val="004F63DB"/>
    <w:rsid w:val="00505190"/>
    <w:rsid w:val="00507364"/>
    <w:rsid w:val="00512C6B"/>
    <w:rsid w:val="00546F7C"/>
    <w:rsid w:val="0056436E"/>
    <w:rsid w:val="005A0C2F"/>
    <w:rsid w:val="005B1AE2"/>
    <w:rsid w:val="005E3397"/>
    <w:rsid w:val="00607D67"/>
    <w:rsid w:val="006228C4"/>
    <w:rsid w:val="006233C3"/>
    <w:rsid w:val="006337B2"/>
    <w:rsid w:val="00636C37"/>
    <w:rsid w:val="006512DD"/>
    <w:rsid w:val="00651B8B"/>
    <w:rsid w:val="00656BEF"/>
    <w:rsid w:val="00656D75"/>
    <w:rsid w:val="00657E86"/>
    <w:rsid w:val="00673EF7"/>
    <w:rsid w:val="006841E9"/>
    <w:rsid w:val="0069449E"/>
    <w:rsid w:val="006C07F0"/>
    <w:rsid w:val="006C0ED3"/>
    <w:rsid w:val="006C2A13"/>
    <w:rsid w:val="006C5D4A"/>
    <w:rsid w:val="006C644A"/>
    <w:rsid w:val="006C7D84"/>
    <w:rsid w:val="00713F0C"/>
    <w:rsid w:val="007148E8"/>
    <w:rsid w:val="007218F7"/>
    <w:rsid w:val="00733DAA"/>
    <w:rsid w:val="00734345"/>
    <w:rsid w:val="00742BA0"/>
    <w:rsid w:val="00742E1B"/>
    <w:rsid w:val="00753545"/>
    <w:rsid w:val="00754430"/>
    <w:rsid w:val="00763ED1"/>
    <w:rsid w:val="00764156"/>
    <w:rsid w:val="007706D7"/>
    <w:rsid w:val="007866AC"/>
    <w:rsid w:val="007879ED"/>
    <w:rsid w:val="007A48A3"/>
    <w:rsid w:val="007C029F"/>
    <w:rsid w:val="007C7F49"/>
    <w:rsid w:val="007D2A21"/>
    <w:rsid w:val="007F0FA4"/>
    <w:rsid w:val="00801F67"/>
    <w:rsid w:val="00832320"/>
    <w:rsid w:val="00843461"/>
    <w:rsid w:val="00860459"/>
    <w:rsid w:val="008651E7"/>
    <w:rsid w:val="00872946"/>
    <w:rsid w:val="0088023A"/>
    <w:rsid w:val="008858FB"/>
    <w:rsid w:val="00894B41"/>
    <w:rsid w:val="008B5427"/>
    <w:rsid w:val="008C7CD0"/>
    <w:rsid w:val="008E1FCB"/>
    <w:rsid w:val="008E2C41"/>
    <w:rsid w:val="008F4B29"/>
    <w:rsid w:val="00903F6B"/>
    <w:rsid w:val="009173F9"/>
    <w:rsid w:val="009308CB"/>
    <w:rsid w:val="00945223"/>
    <w:rsid w:val="00950270"/>
    <w:rsid w:val="00962F58"/>
    <w:rsid w:val="00971EA1"/>
    <w:rsid w:val="00975A04"/>
    <w:rsid w:val="00987E71"/>
    <w:rsid w:val="009F0FBB"/>
    <w:rsid w:val="009F546E"/>
    <w:rsid w:val="00A079F0"/>
    <w:rsid w:val="00A31FBB"/>
    <w:rsid w:val="00A42F43"/>
    <w:rsid w:val="00A5153C"/>
    <w:rsid w:val="00A51982"/>
    <w:rsid w:val="00A57BF7"/>
    <w:rsid w:val="00A657A1"/>
    <w:rsid w:val="00A71DC1"/>
    <w:rsid w:val="00A83D8A"/>
    <w:rsid w:val="00A93E7D"/>
    <w:rsid w:val="00AA260E"/>
    <w:rsid w:val="00AA44CB"/>
    <w:rsid w:val="00AA67CD"/>
    <w:rsid w:val="00AC642E"/>
    <w:rsid w:val="00AD1C5C"/>
    <w:rsid w:val="00AD63E1"/>
    <w:rsid w:val="00AD6761"/>
    <w:rsid w:val="00AE2FEA"/>
    <w:rsid w:val="00AE600E"/>
    <w:rsid w:val="00B0083B"/>
    <w:rsid w:val="00B040BC"/>
    <w:rsid w:val="00B209B8"/>
    <w:rsid w:val="00B20BBC"/>
    <w:rsid w:val="00B249F3"/>
    <w:rsid w:val="00B31221"/>
    <w:rsid w:val="00B649BE"/>
    <w:rsid w:val="00B653A5"/>
    <w:rsid w:val="00B710DD"/>
    <w:rsid w:val="00B94195"/>
    <w:rsid w:val="00BE4E02"/>
    <w:rsid w:val="00BE5A85"/>
    <w:rsid w:val="00BF4E6A"/>
    <w:rsid w:val="00BF5718"/>
    <w:rsid w:val="00C03D03"/>
    <w:rsid w:val="00C13474"/>
    <w:rsid w:val="00C3106E"/>
    <w:rsid w:val="00C45A1A"/>
    <w:rsid w:val="00C60609"/>
    <w:rsid w:val="00C95CC1"/>
    <w:rsid w:val="00CA3F44"/>
    <w:rsid w:val="00CA4DD2"/>
    <w:rsid w:val="00CB03ED"/>
    <w:rsid w:val="00CD7360"/>
    <w:rsid w:val="00CE212D"/>
    <w:rsid w:val="00CE4B38"/>
    <w:rsid w:val="00CF3D76"/>
    <w:rsid w:val="00CF6B3A"/>
    <w:rsid w:val="00D1321A"/>
    <w:rsid w:val="00D30ADF"/>
    <w:rsid w:val="00D32E1A"/>
    <w:rsid w:val="00D33CF8"/>
    <w:rsid w:val="00D6315E"/>
    <w:rsid w:val="00D652C2"/>
    <w:rsid w:val="00D74EE2"/>
    <w:rsid w:val="00D83E19"/>
    <w:rsid w:val="00D86CAD"/>
    <w:rsid w:val="00D94961"/>
    <w:rsid w:val="00D96336"/>
    <w:rsid w:val="00DA00C9"/>
    <w:rsid w:val="00DB200E"/>
    <w:rsid w:val="00DB65F5"/>
    <w:rsid w:val="00DC3DFC"/>
    <w:rsid w:val="00DF6AE2"/>
    <w:rsid w:val="00E0066C"/>
    <w:rsid w:val="00E01C3E"/>
    <w:rsid w:val="00E13099"/>
    <w:rsid w:val="00E410AE"/>
    <w:rsid w:val="00E4339F"/>
    <w:rsid w:val="00E50DA5"/>
    <w:rsid w:val="00E60B05"/>
    <w:rsid w:val="00E629EA"/>
    <w:rsid w:val="00E63A1C"/>
    <w:rsid w:val="00E672E6"/>
    <w:rsid w:val="00E6777C"/>
    <w:rsid w:val="00E715D5"/>
    <w:rsid w:val="00EB05A3"/>
    <w:rsid w:val="00ED38B7"/>
    <w:rsid w:val="00ED6C61"/>
    <w:rsid w:val="00EE051D"/>
    <w:rsid w:val="00F0131A"/>
    <w:rsid w:val="00F04233"/>
    <w:rsid w:val="00F10392"/>
    <w:rsid w:val="00F14C17"/>
    <w:rsid w:val="00F17041"/>
    <w:rsid w:val="00F218CF"/>
    <w:rsid w:val="00F37651"/>
    <w:rsid w:val="00F44937"/>
    <w:rsid w:val="00F61A47"/>
    <w:rsid w:val="00F61CA6"/>
    <w:rsid w:val="00F84422"/>
    <w:rsid w:val="00F95455"/>
    <w:rsid w:val="00F96EAF"/>
    <w:rsid w:val="00FA574D"/>
    <w:rsid w:val="00FC2588"/>
    <w:rsid w:val="00FE7AD9"/>
    <w:rsid w:val="01322275"/>
    <w:rsid w:val="01DC6F05"/>
    <w:rsid w:val="02A3489A"/>
    <w:rsid w:val="02CA138D"/>
    <w:rsid w:val="033646FC"/>
    <w:rsid w:val="03C75F80"/>
    <w:rsid w:val="0478364D"/>
    <w:rsid w:val="053D4C0D"/>
    <w:rsid w:val="0557532E"/>
    <w:rsid w:val="0799329C"/>
    <w:rsid w:val="08397436"/>
    <w:rsid w:val="086F16A7"/>
    <w:rsid w:val="0A0F7225"/>
    <w:rsid w:val="0A2B7D82"/>
    <w:rsid w:val="0ADC40E9"/>
    <w:rsid w:val="0AE607F4"/>
    <w:rsid w:val="0B386127"/>
    <w:rsid w:val="0B451598"/>
    <w:rsid w:val="0BEC73F4"/>
    <w:rsid w:val="0C392698"/>
    <w:rsid w:val="10BD36F6"/>
    <w:rsid w:val="11BF0649"/>
    <w:rsid w:val="123E3E08"/>
    <w:rsid w:val="133212F4"/>
    <w:rsid w:val="13D22E22"/>
    <w:rsid w:val="161C2DFF"/>
    <w:rsid w:val="16373578"/>
    <w:rsid w:val="16D3336B"/>
    <w:rsid w:val="17200028"/>
    <w:rsid w:val="17806C36"/>
    <w:rsid w:val="17A74F62"/>
    <w:rsid w:val="18A47774"/>
    <w:rsid w:val="1A8D28EB"/>
    <w:rsid w:val="1A9F2D78"/>
    <w:rsid w:val="1B2E6FD8"/>
    <w:rsid w:val="1B877D21"/>
    <w:rsid w:val="1C4319A9"/>
    <w:rsid w:val="1CA92A5A"/>
    <w:rsid w:val="1DBC5D89"/>
    <w:rsid w:val="1E443B4B"/>
    <w:rsid w:val="1E994F4A"/>
    <w:rsid w:val="1EAF0224"/>
    <w:rsid w:val="1F2230A4"/>
    <w:rsid w:val="20210932"/>
    <w:rsid w:val="202448E0"/>
    <w:rsid w:val="20F614FE"/>
    <w:rsid w:val="21302EEA"/>
    <w:rsid w:val="22376FB5"/>
    <w:rsid w:val="23E152D7"/>
    <w:rsid w:val="23EE2489"/>
    <w:rsid w:val="255D43C8"/>
    <w:rsid w:val="26714EF8"/>
    <w:rsid w:val="26876BDD"/>
    <w:rsid w:val="2714632A"/>
    <w:rsid w:val="27541E73"/>
    <w:rsid w:val="27B0539E"/>
    <w:rsid w:val="29365CF8"/>
    <w:rsid w:val="299469B3"/>
    <w:rsid w:val="2A805789"/>
    <w:rsid w:val="2ADC0D75"/>
    <w:rsid w:val="2B4A0E52"/>
    <w:rsid w:val="2C975890"/>
    <w:rsid w:val="2DEF21BB"/>
    <w:rsid w:val="2E4A2F05"/>
    <w:rsid w:val="2ECC1061"/>
    <w:rsid w:val="2FA476AD"/>
    <w:rsid w:val="303F7540"/>
    <w:rsid w:val="31DD00BF"/>
    <w:rsid w:val="3293174C"/>
    <w:rsid w:val="32BB38D4"/>
    <w:rsid w:val="32C9376D"/>
    <w:rsid w:val="33780472"/>
    <w:rsid w:val="33AF0905"/>
    <w:rsid w:val="355932F4"/>
    <w:rsid w:val="35611882"/>
    <w:rsid w:val="36746FC3"/>
    <w:rsid w:val="368763AE"/>
    <w:rsid w:val="395D59E7"/>
    <w:rsid w:val="39A93932"/>
    <w:rsid w:val="3A915562"/>
    <w:rsid w:val="3B8D4765"/>
    <w:rsid w:val="3B9D0FFA"/>
    <w:rsid w:val="3C000DBA"/>
    <w:rsid w:val="3DC045D3"/>
    <w:rsid w:val="3E504FFB"/>
    <w:rsid w:val="3E615CD0"/>
    <w:rsid w:val="3E9C47F6"/>
    <w:rsid w:val="3F8B0112"/>
    <w:rsid w:val="3FAB3095"/>
    <w:rsid w:val="3FE45947"/>
    <w:rsid w:val="41242965"/>
    <w:rsid w:val="435671EA"/>
    <w:rsid w:val="440809E9"/>
    <w:rsid w:val="442407A6"/>
    <w:rsid w:val="44805EA1"/>
    <w:rsid w:val="45710696"/>
    <w:rsid w:val="46142B1B"/>
    <w:rsid w:val="46E5C631"/>
    <w:rsid w:val="47E60DD0"/>
    <w:rsid w:val="48735039"/>
    <w:rsid w:val="492C684B"/>
    <w:rsid w:val="49500594"/>
    <w:rsid w:val="49E7604E"/>
    <w:rsid w:val="4BF67CDD"/>
    <w:rsid w:val="4D173441"/>
    <w:rsid w:val="4D603DD6"/>
    <w:rsid w:val="4EBF010F"/>
    <w:rsid w:val="4F471EB0"/>
    <w:rsid w:val="51331326"/>
    <w:rsid w:val="51740A7F"/>
    <w:rsid w:val="51A5541E"/>
    <w:rsid w:val="51C96242"/>
    <w:rsid w:val="53906AE1"/>
    <w:rsid w:val="54F46F60"/>
    <w:rsid w:val="550A421C"/>
    <w:rsid w:val="55A37BEA"/>
    <w:rsid w:val="56362CD2"/>
    <w:rsid w:val="5784687B"/>
    <w:rsid w:val="57846959"/>
    <w:rsid w:val="578E6A87"/>
    <w:rsid w:val="5AA93A38"/>
    <w:rsid w:val="5AC2203A"/>
    <w:rsid w:val="5CBB3334"/>
    <w:rsid w:val="5D115FAF"/>
    <w:rsid w:val="5FF6F346"/>
    <w:rsid w:val="62811722"/>
    <w:rsid w:val="62E75A72"/>
    <w:rsid w:val="64571880"/>
    <w:rsid w:val="649125B6"/>
    <w:rsid w:val="652F4C1A"/>
    <w:rsid w:val="666D37F1"/>
    <w:rsid w:val="67087D8F"/>
    <w:rsid w:val="671F687E"/>
    <w:rsid w:val="67F415F8"/>
    <w:rsid w:val="682640D1"/>
    <w:rsid w:val="684B73E5"/>
    <w:rsid w:val="69BC7F8B"/>
    <w:rsid w:val="6A047A2A"/>
    <w:rsid w:val="6ABC7A59"/>
    <w:rsid w:val="6EFB7548"/>
    <w:rsid w:val="6F3831C3"/>
    <w:rsid w:val="6F8B71C1"/>
    <w:rsid w:val="70753482"/>
    <w:rsid w:val="707B522A"/>
    <w:rsid w:val="73194D05"/>
    <w:rsid w:val="73A83B0E"/>
    <w:rsid w:val="744D3EF9"/>
    <w:rsid w:val="74794411"/>
    <w:rsid w:val="75867C40"/>
    <w:rsid w:val="75B10B26"/>
    <w:rsid w:val="76432199"/>
    <w:rsid w:val="76F44829"/>
    <w:rsid w:val="77774F98"/>
    <w:rsid w:val="77A267C0"/>
    <w:rsid w:val="78882278"/>
    <w:rsid w:val="78B118A6"/>
    <w:rsid w:val="79135044"/>
    <w:rsid w:val="79436E05"/>
    <w:rsid w:val="7A7D0F99"/>
    <w:rsid w:val="7BCC3905"/>
    <w:rsid w:val="7C180B02"/>
    <w:rsid w:val="7D533E65"/>
    <w:rsid w:val="7DAE8D09"/>
    <w:rsid w:val="7E4A0E7C"/>
    <w:rsid w:val="7EFD449D"/>
    <w:rsid w:val="A5E7DEE8"/>
    <w:rsid w:val="BAEFE796"/>
    <w:rsid w:val="BEF73C82"/>
    <w:rsid w:val="BEFF4E44"/>
    <w:rsid w:val="CFFBEBC6"/>
    <w:rsid w:val="D3EA3FD3"/>
    <w:rsid w:val="D65EFF69"/>
    <w:rsid w:val="EF2F0C73"/>
    <w:rsid w:val="EF3B533E"/>
    <w:rsid w:val="F61F89B7"/>
    <w:rsid w:val="FCEE9879"/>
    <w:rsid w:val="FF4EDF3D"/>
    <w:rsid w:val="FF99DD66"/>
    <w:rsid w:val="FFE289C3"/>
    <w:rsid w:val="FFEE00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29</Pages>
  <Words>1956</Words>
  <Characters>11150</Characters>
  <Lines>92</Lines>
  <Paragraphs>26</Paragraphs>
  <TotalTime>73</TotalTime>
  <ScaleCrop>false</ScaleCrop>
  <LinksUpToDate>false</LinksUpToDate>
  <CharactersWithSpaces>13080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2023-02-17T08:27:00Z</dcterms:created>
  <dc:creator>管理者</dc:creator>
  <cp:lastModifiedBy>悟の</cp:lastModifiedBy>
  <cp:lastPrinted>2018-07-24T18:50:00Z</cp:lastPrinted>
  <dcterms:modified xsi:type="dcterms:W3CDTF">2023-09-17T11:19:12Z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C83BD2FE4CED4DD7BA6923FC7DD3CB08</vt:lpwstr>
  </property>
</Properties>
</file>