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2"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河南省畜产品质量监测检验中心</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许昌分中心</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olor w:val="auto"/>
          <w:sz w:val="32"/>
          <w:highlight w:val="none"/>
        </w:rPr>
        <w:t>河南省畜产品质量监测检验中心许昌分中心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ind w:left="3360" w:hanging="3360" w:hangingChars="700"/>
        <w:jc w:val="left"/>
        <w:rPr>
          <w:rFonts w:hint="eastAsia" w:ascii="黑体" w:hAnsi="黑体" w:eastAsia="黑体"/>
          <w:color w:val="auto"/>
          <w:sz w:val="4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olor w:val="auto"/>
          <w:sz w:val="48"/>
          <w:highlight w:val="none"/>
        </w:rPr>
        <w:t>河南省畜产品质量监测检</w:t>
      </w: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olor w:val="auto"/>
          <w:sz w:val="48"/>
          <w:highlight w:val="none"/>
          <w:lang w:val="en-US" w:eastAsia="zh-CN"/>
        </w:rPr>
        <w:t xml:space="preserve">     </w:t>
      </w:r>
      <w:r>
        <w:rPr>
          <w:rFonts w:hint="eastAsia" w:ascii="黑体" w:hAnsi="黑体" w:eastAsia="黑体"/>
          <w:color w:val="auto"/>
          <w:sz w:val="48"/>
          <w:highlight w:val="none"/>
        </w:rPr>
        <w:t>验中心许昌分中心</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idowControl/>
        <w:ind w:firstLine="640" w:firstLineChars="200"/>
        <w:outlineLvl w:val="1"/>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河南省畜产品质量监测检验中心许昌分中心主要职责是：负责畜产品质量监测检验;负责畜牧业生产投入品兽药、饲料、饲料添加剂和畜产品药物残留的监测检验;开展畜牧业标准化生产技术指导、技术培训、科普宣传工作。</w:t>
      </w:r>
      <w:r>
        <w:rPr>
          <w:rFonts w:hint="eastAsia" w:ascii="仿宋_GB2312" w:hAnsi="仿宋_GB2312" w:eastAsia="仿宋_GB2312"/>
          <w:color w:val="auto"/>
          <w:sz w:val="32"/>
          <w:highlight w:val="none"/>
          <w:lang w:eastAsia="zh-CN"/>
        </w:rPr>
        <w:t>我单位</w:t>
      </w:r>
      <w:r>
        <w:rPr>
          <w:rFonts w:hint="eastAsia" w:ascii="仿宋_GB2312" w:hAnsi="仿宋_GB2312" w:eastAsia="仿宋_GB2312"/>
          <w:color w:val="auto"/>
          <w:sz w:val="32"/>
          <w:highlight w:val="none"/>
        </w:rPr>
        <w:t>系隶属于许昌市农业农村局的社会公益性事业单位。</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spacing w:line="360" w:lineRule="auto"/>
        <w:ind w:firstLine="640" w:firstLineChars="200"/>
        <w:jc w:val="left"/>
        <w:rPr>
          <w:rFonts w:hint="eastAsia" w:ascii="仿宋_GB2312" w:hAnsi="仿宋_GB2312" w:eastAsia="仿宋_GB2312"/>
          <w:color w:val="auto"/>
          <w:sz w:val="32"/>
          <w:highlight w:val="none"/>
        </w:rPr>
      </w:pPr>
      <w:r>
        <w:rPr>
          <w:rFonts w:hint="eastAsia" w:ascii="仿宋_GB2312" w:hAnsi="仿宋_GB2312" w:eastAsia="仿宋_GB2312"/>
          <w:color w:val="auto"/>
          <w:sz w:val="32"/>
          <w:highlight w:val="none"/>
        </w:rPr>
        <w:t>河南省畜产品质量监测检验中心许昌分中心内设机构4个，包括：业务室、办公室、监督室和检验室。</w:t>
      </w:r>
    </w:p>
    <w:p>
      <w:pPr>
        <w:spacing w:line="360" w:lineRule="auto"/>
        <w:ind w:firstLine="640" w:firstLineChars="200"/>
        <w:jc w:val="left"/>
        <w:rPr>
          <w:rFonts w:hint="eastAsia" w:ascii="仿宋_GB2312" w:hAnsi="仿宋_GB2312" w:eastAsia="仿宋_GB2312"/>
          <w:color w:val="auto"/>
          <w:sz w:val="32"/>
          <w:highlight w:val="none"/>
        </w:rPr>
      </w:pPr>
      <w:r>
        <w:rPr>
          <w:rFonts w:hint="eastAsia" w:ascii="仿宋_GB2312" w:hAnsi="仿宋_GB2312" w:eastAsia="仿宋_GB2312"/>
          <w:color w:val="auto"/>
          <w:kern w:val="0"/>
          <w:sz w:val="32"/>
          <w:highlight w:val="none"/>
        </w:rPr>
        <w:t>从决算单位构成看，</w:t>
      </w:r>
      <w:r>
        <w:rPr>
          <w:rFonts w:hint="eastAsia" w:ascii="仿宋_GB2312" w:hAnsi="仿宋_GB2312" w:eastAsia="仿宋_GB2312"/>
          <w:color w:val="auto"/>
          <w:sz w:val="32"/>
          <w:highlight w:val="none"/>
        </w:rPr>
        <w:t>河南省畜产品质量监测检验中心许昌分中心</w:t>
      </w:r>
      <w:r>
        <w:rPr>
          <w:rFonts w:hint="eastAsia" w:ascii="仿宋_GB2312" w:hAnsi="仿宋_GB2312" w:eastAsia="仿宋_GB2312"/>
          <w:color w:val="auto"/>
          <w:kern w:val="0"/>
          <w:sz w:val="32"/>
          <w:highlight w:val="none"/>
        </w:rPr>
        <w:t>决算包括：本级决算</w:t>
      </w:r>
      <w:r>
        <w:rPr>
          <w:rFonts w:hint="eastAsia" w:ascii="仿宋_GB2312" w:hAnsi="仿宋_GB2312" w:eastAsia="仿宋_GB2312"/>
          <w:color w:val="auto"/>
          <w:kern w:val="0"/>
          <w:sz w:val="32"/>
          <w:highlight w:val="none"/>
          <w:lang w:eastAsia="zh-CN"/>
        </w:rPr>
        <w:t>（</w:t>
      </w:r>
      <w:r>
        <w:rPr>
          <w:rFonts w:hint="eastAsia" w:ascii="仿宋_GB2312" w:hAnsi="仿宋_GB2312" w:eastAsia="仿宋_GB2312"/>
          <w:color w:val="auto"/>
          <w:kern w:val="0"/>
          <w:sz w:val="32"/>
          <w:highlight w:val="none"/>
          <w:lang w:val="en-US" w:eastAsia="zh-CN"/>
        </w:rPr>
        <w:t>1个）</w:t>
      </w:r>
      <w:r>
        <w:rPr>
          <w:rFonts w:hint="eastAsia" w:ascii="仿宋_GB2312" w:hAnsi="仿宋_GB2312" w:eastAsia="仿宋_GB2312"/>
          <w:color w:val="auto"/>
          <w:kern w:val="0"/>
          <w:sz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rPr>
      </w:pPr>
      <w:bookmarkStart w:id="0" w:name="OLE_LINK2"/>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年度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决算编制范围的单位共1个，具体是：</w:t>
      </w:r>
    </w:p>
    <w:bookmarkEnd w:id="0"/>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河南省畜产品质量监测检验中心许昌分中心</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38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94"/>
        <w:gridCol w:w="490"/>
        <w:gridCol w:w="3150"/>
        <w:gridCol w:w="3274"/>
        <w:gridCol w:w="490"/>
        <w:gridCol w:w="3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3827" w:type="dxa"/>
            <w:gridSpan w:val="6"/>
            <w:vAlign w:val="bottom"/>
          </w:tcPr>
          <w:p>
            <w:pPr>
              <w:widowControl/>
              <w:jc w:val="center"/>
              <w:textAlignment w:val="bottom"/>
              <w:rPr>
                <w:rFonts w:hint="eastAsia" w:ascii="宋体" w:hAnsi="宋体" w:eastAsia="宋体" w:cs="宋体"/>
                <w:i w:val="0"/>
                <w:color w:val="auto"/>
                <w:sz w:val="32"/>
                <w:szCs w:val="32"/>
                <w:highlight w:val="none"/>
                <w:u w:val="none"/>
              </w:rPr>
            </w:pPr>
            <w:r>
              <w:rPr>
                <w:rFonts w:hint="eastAsia" w:ascii="宋体" w:hAnsi="宋体" w:eastAsia="宋体" w:cs="宋体"/>
                <w:i w:val="0"/>
                <w:color w:val="auto"/>
                <w:kern w:val="0"/>
                <w:sz w:val="32"/>
                <w:szCs w:val="32"/>
                <w:highlight w:val="none"/>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094" w:type="dxa"/>
            <w:vAlign w:val="bottom"/>
          </w:tcPr>
          <w:p>
            <w:pPr>
              <w:rPr>
                <w:rFonts w:hint="eastAsia" w:ascii="Arial" w:hAnsi="Arial" w:cs="Arial"/>
                <w:i w:val="0"/>
                <w:color w:val="auto"/>
                <w:sz w:val="20"/>
                <w:szCs w:val="20"/>
                <w:highlight w:val="none"/>
                <w:u w:val="none"/>
              </w:rPr>
            </w:pPr>
          </w:p>
        </w:tc>
        <w:tc>
          <w:tcPr>
            <w:tcW w:w="490" w:type="dxa"/>
            <w:vAlign w:val="bottom"/>
          </w:tcPr>
          <w:p>
            <w:pPr>
              <w:rPr>
                <w:rFonts w:hint="default" w:ascii="Arial" w:hAnsi="Arial" w:cs="Arial"/>
                <w:i w:val="0"/>
                <w:color w:val="auto"/>
                <w:sz w:val="20"/>
                <w:szCs w:val="20"/>
                <w:highlight w:val="none"/>
                <w:u w:val="none"/>
              </w:rPr>
            </w:pPr>
          </w:p>
        </w:tc>
        <w:tc>
          <w:tcPr>
            <w:tcW w:w="3150" w:type="dxa"/>
            <w:vAlign w:val="bottom"/>
          </w:tcPr>
          <w:p>
            <w:pPr>
              <w:rPr>
                <w:rFonts w:hint="default" w:ascii="Arial" w:hAnsi="Arial" w:cs="Arial"/>
                <w:i w:val="0"/>
                <w:color w:val="auto"/>
                <w:sz w:val="20"/>
                <w:szCs w:val="20"/>
                <w:highlight w:val="none"/>
                <w:u w:val="none"/>
              </w:rPr>
            </w:pPr>
          </w:p>
        </w:tc>
        <w:tc>
          <w:tcPr>
            <w:tcW w:w="3274" w:type="dxa"/>
            <w:vAlign w:val="bottom"/>
          </w:tcPr>
          <w:p>
            <w:pPr>
              <w:rPr>
                <w:rFonts w:hint="default" w:ascii="Arial" w:hAnsi="Arial" w:cs="Arial"/>
                <w:i w:val="0"/>
                <w:color w:val="auto"/>
                <w:sz w:val="20"/>
                <w:szCs w:val="20"/>
                <w:highlight w:val="none"/>
                <w:u w:val="none"/>
              </w:rPr>
            </w:pPr>
          </w:p>
        </w:tc>
        <w:tc>
          <w:tcPr>
            <w:tcW w:w="490" w:type="dxa"/>
            <w:vAlign w:val="bottom"/>
          </w:tcPr>
          <w:p>
            <w:pPr>
              <w:rPr>
                <w:rFonts w:hint="default" w:ascii="Arial" w:hAnsi="Arial" w:cs="Arial"/>
                <w:i w:val="0"/>
                <w:color w:val="auto"/>
                <w:sz w:val="20"/>
                <w:szCs w:val="20"/>
                <w:highlight w:val="none"/>
                <w:u w:val="none"/>
              </w:rPr>
            </w:pPr>
          </w:p>
        </w:tc>
        <w:tc>
          <w:tcPr>
            <w:tcW w:w="3329" w:type="dxa"/>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734" w:type="dxa"/>
            <w:gridSpan w:val="3"/>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单位</w:t>
            </w:r>
            <w:r>
              <w:rPr>
                <w:rFonts w:hint="eastAsia" w:ascii="宋体" w:hAnsi="宋体" w:eastAsia="宋体" w:cs="宋体"/>
                <w:i w:val="0"/>
                <w:color w:val="auto"/>
                <w:kern w:val="0"/>
                <w:sz w:val="20"/>
                <w:szCs w:val="20"/>
                <w:highlight w:val="none"/>
                <w:u w:val="none"/>
                <w:lang w:val="en-US" w:eastAsia="zh-CN"/>
              </w:rPr>
              <w:t>：河南省畜产品质量监测检验中心许昌分中心</w:t>
            </w:r>
          </w:p>
        </w:tc>
        <w:tc>
          <w:tcPr>
            <w:tcW w:w="3274" w:type="dxa"/>
            <w:vAlign w:val="bottom"/>
          </w:tcPr>
          <w:p>
            <w:pPr>
              <w:rPr>
                <w:rFonts w:hint="default" w:ascii="Arial" w:hAnsi="Arial" w:cs="Arial"/>
                <w:i w:val="0"/>
                <w:color w:val="auto"/>
                <w:sz w:val="20"/>
                <w:szCs w:val="20"/>
                <w:highlight w:val="none"/>
                <w:u w:val="none"/>
              </w:rPr>
            </w:pPr>
          </w:p>
        </w:tc>
        <w:tc>
          <w:tcPr>
            <w:tcW w:w="490" w:type="dxa"/>
            <w:vAlign w:val="bottom"/>
          </w:tcPr>
          <w:p>
            <w:pPr>
              <w:rPr>
                <w:rFonts w:hint="default" w:ascii="Arial" w:hAnsi="Arial" w:cs="Arial"/>
                <w:i w:val="0"/>
                <w:color w:val="auto"/>
                <w:sz w:val="20"/>
                <w:szCs w:val="20"/>
                <w:highlight w:val="none"/>
                <w:u w:val="none"/>
              </w:rPr>
            </w:pPr>
          </w:p>
        </w:tc>
        <w:tc>
          <w:tcPr>
            <w:tcW w:w="3329" w:type="dxa"/>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3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收入</w:t>
            </w:r>
          </w:p>
        </w:tc>
        <w:tc>
          <w:tcPr>
            <w:tcW w:w="7093"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项目</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行次</w:t>
            </w:r>
          </w:p>
        </w:tc>
        <w:tc>
          <w:tcPr>
            <w:tcW w:w="31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金额</w:t>
            </w:r>
          </w:p>
        </w:tc>
        <w:tc>
          <w:tcPr>
            <w:tcW w:w="327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项目</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行次</w:t>
            </w:r>
          </w:p>
        </w:tc>
        <w:tc>
          <w:tcPr>
            <w:tcW w:w="3329"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栏次</w:t>
            </w:r>
          </w:p>
        </w:tc>
        <w:tc>
          <w:tcPr>
            <w:tcW w:w="490" w:type="dxa"/>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31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w:t>
            </w:r>
          </w:p>
        </w:tc>
        <w:tc>
          <w:tcPr>
            <w:tcW w:w="327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栏次</w:t>
            </w:r>
          </w:p>
        </w:tc>
        <w:tc>
          <w:tcPr>
            <w:tcW w:w="490" w:type="dxa"/>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3329"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一、一般公共预算财政拨款收入</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w:t>
            </w:r>
          </w:p>
        </w:tc>
        <w:tc>
          <w:tcPr>
            <w:tcW w:w="31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217.63</w:t>
            </w: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一、一般公共服务支出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32</w:t>
            </w:r>
          </w:p>
        </w:tc>
        <w:tc>
          <w:tcPr>
            <w:tcW w:w="332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二、政府性基金预算财政拨款收入</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二、外交支出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33</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三、国有资本经营预算财政拨款收入</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三、国防支出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34</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四、上级补助收入</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四、公共安全支出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35</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五、事业收入</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五、教育支出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36</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六、经营收入</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六、科学技术支出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37</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七、附属单位上缴收入</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7</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七、文化旅游体育与传媒支出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38</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八、其他收入</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8</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八、社会保障和就业支出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39</w:t>
            </w:r>
          </w:p>
        </w:tc>
        <w:tc>
          <w:tcPr>
            <w:tcW w:w="332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9</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九、卫生健康支出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40</w:t>
            </w:r>
          </w:p>
        </w:tc>
        <w:tc>
          <w:tcPr>
            <w:tcW w:w="332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10</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十、节能环保支出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41</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十一、城乡社区支出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42</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12</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十二、农林水支出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43</w:t>
            </w:r>
          </w:p>
        </w:tc>
        <w:tc>
          <w:tcPr>
            <w:tcW w:w="332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234.05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13</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十三、交通运输支出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44</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14</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十四、资源勘探工业信息等支出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45</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十五、商业服务业等支出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46</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16</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十六、金融支出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47</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17</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十七、援助其他地区支出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48</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18</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十八、自然资源海洋气象等支出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49</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19</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十九、住房保障支出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50</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二十、粮油物资储备支出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51</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二十一、国有资本经营预算支出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52</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22</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二十二、灾害防治及应急管理支出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53</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23</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二十三、其他支出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54</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auto"/>
                <w:sz w:val="20"/>
                <w:szCs w:val="20"/>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24</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0"/>
                <w:szCs w:val="20"/>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二十四、债务还本支出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55</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0"/>
                <w:szCs w:val="20"/>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25</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0"/>
                <w:szCs w:val="20"/>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二十五、债务付息支出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56</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0"/>
                <w:szCs w:val="20"/>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26</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0"/>
                <w:szCs w:val="20"/>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二十六、抗疫特别国债安排的支出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57</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本年收入合计</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27</w:t>
            </w:r>
          </w:p>
        </w:tc>
        <w:tc>
          <w:tcPr>
            <w:tcW w:w="31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217.63</w:t>
            </w:r>
          </w:p>
        </w:tc>
        <w:tc>
          <w:tcPr>
            <w:tcW w:w="327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本年支出合计</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58</w:t>
            </w:r>
          </w:p>
        </w:tc>
        <w:tc>
          <w:tcPr>
            <w:tcW w:w="332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256.99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使用非财政拨款结余</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28</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结余分配</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59</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年初结转和结余</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29</w:t>
            </w:r>
          </w:p>
        </w:tc>
        <w:tc>
          <w:tcPr>
            <w:tcW w:w="31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40.11</w:t>
            </w: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年末结转和结余</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60</w:t>
            </w:r>
          </w:p>
        </w:tc>
        <w:tc>
          <w:tcPr>
            <w:tcW w:w="332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3274"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61</w:t>
            </w:r>
          </w:p>
        </w:tc>
        <w:tc>
          <w:tcPr>
            <w:tcW w:w="3329"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总计</w:t>
            </w:r>
          </w:p>
        </w:tc>
        <w:tc>
          <w:tcPr>
            <w:tcW w:w="490" w:type="dxa"/>
            <w:tcBorders>
              <w:bottom w:val="single" w:color="000000" w:sz="12"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w:t>
            </w:r>
          </w:p>
        </w:tc>
        <w:tc>
          <w:tcPr>
            <w:tcW w:w="31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257.74</w:t>
            </w:r>
          </w:p>
        </w:tc>
        <w:tc>
          <w:tcPr>
            <w:tcW w:w="327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总计</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62</w:t>
            </w:r>
          </w:p>
        </w:tc>
        <w:tc>
          <w:tcPr>
            <w:tcW w:w="332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257.74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827" w:type="dxa"/>
            <w:gridSpan w:val="6"/>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注：本表反映</w:t>
            </w:r>
            <w:r>
              <w:rPr>
                <w:rFonts w:hint="eastAsia" w:ascii="宋体" w:hAnsi="宋体" w:cs="宋体"/>
                <w:i w:val="0"/>
                <w:color w:val="auto"/>
                <w:kern w:val="0"/>
                <w:sz w:val="22"/>
                <w:szCs w:val="22"/>
                <w:highlight w:val="none"/>
                <w:u w:val="none"/>
                <w:lang w:val="en-US" w:eastAsia="zh-CN"/>
              </w:rPr>
              <w:t>单位</w:t>
            </w:r>
            <w:r>
              <w:rPr>
                <w:rFonts w:hint="eastAsia" w:ascii="宋体" w:hAnsi="宋体" w:eastAsia="宋体" w:cs="宋体"/>
                <w:i w:val="0"/>
                <w:color w:val="auto"/>
                <w:kern w:val="0"/>
                <w:sz w:val="22"/>
                <w:szCs w:val="22"/>
                <w:highlight w:val="none"/>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13"/>
        <w:gridCol w:w="513"/>
        <w:gridCol w:w="532"/>
        <w:gridCol w:w="3165"/>
        <w:gridCol w:w="1574"/>
        <w:gridCol w:w="1680"/>
        <w:gridCol w:w="1005"/>
        <w:gridCol w:w="1050"/>
        <w:gridCol w:w="1080"/>
        <w:gridCol w:w="1350"/>
        <w:gridCol w:w="1478"/>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3955" w:type="dxa"/>
            <w:gridSpan w:val="12"/>
            <w:vAlign w:val="bottom"/>
          </w:tcPr>
          <w:p>
            <w:pPr>
              <w:widowControl/>
              <w:jc w:val="center"/>
              <w:textAlignment w:val="bottom"/>
              <w:rPr>
                <w:rFonts w:hint="eastAsia" w:ascii="宋体" w:hAnsi="宋体" w:eastAsia="宋体" w:cs="宋体"/>
                <w:i w:val="0"/>
                <w:color w:val="auto"/>
                <w:sz w:val="32"/>
                <w:szCs w:val="32"/>
                <w:highlight w:val="none"/>
                <w:u w:val="none"/>
              </w:rPr>
            </w:pPr>
            <w:r>
              <w:rPr>
                <w:rFonts w:hint="eastAsia" w:ascii="宋体" w:hAnsi="宋体" w:eastAsia="宋体" w:cs="宋体"/>
                <w:i w:val="0"/>
                <w:color w:val="auto"/>
                <w:kern w:val="0"/>
                <w:sz w:val="32"/>
                <w:szCs w:val="32"/>
                <w:highlight w:val="none"/>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3" w:type="dxa"/>
            <w:vAlign w:val="bottom"/>
          </w:tcPr>
          <w:p>
            <w:pPr>
              <w:rPr>
                <w:rFonts w:hint="eastAsia" w:ascii="Arial" w:hAnsi="Arial" w:cs="Arial"/>
                <w:i w:val="0"/>
                <w:color w:val="auto"/>
                <w:sz w:val="20"/>
                <w:szCs w:val="20"/>
                <w:highlight w:val="none"/>
                <w:u w:val="none"/>
              </w:rPr>
            </w:pPr>
          </w:p>
        </w:tc>
        <w:tc>
          <w:tcPr>
            <w:tcW w:w="513" w:type="dxa"/>
            <w:vAlign w:val="bottom"/>
          </w:tcPr>
          <w:p>
            <w:pPr>
              <w:rPr>
                <w:rFonts w:hint="default" w:ascii="Arial" w:hAnsi="Arial" w:cs="Arial"/>
                <w:i w:val="0"/>
                <w:color w:val="auto"/>
                <w:sz w:val="20"/>
                <w:szCs w:val="20"/>
                <w:highlight w:val="none"/>
                <w:u w:val="none"/>
              </w:rPr>
            </w:pPr>
          </w:p>
        </w:tc>
        <w:tc>
          <w:tcPr>
            <w:tcW w:w="532" w:type="dxa"/>
            <w:vAlign w:val="bottom"/>
          </w:tcPr>
          <w:p>
            <w:pPr>
              <w:rPr>
                <w:rFonts w:hint="default" w:ascii="Arial" w:hAnsi="Arial" w:cs="Arial"/>
                <w:i w:val="0"/>
                <w:color w:val="auto"/>
                <w:sz w:val="20"/>
                <w:szCs w:val="20"/>
                <w:highlight w:val="none"/>
                <w:u w:val="none"/>
              </w:rPr>
            </w:pPr>
          </w:p>
        </w:tc>
        <w:tc>
          <w:tcPr>
            <w:tcW w:w="3165" w:type="dxa"/>
            <w:vAlign w:val="bottom"/>
          </w:tcPr>
          <w:p>
            <w:pPr>
              <w:rPr>
                <w:rFonts w:hint="default" w:ascii="Arial" w:hAnsi="Arial" w:cs="Arial"/>
                <w:i w:val="0"/>
                <w:color w:val="auto"/>
                <w:sz w:val="20"/>
                <w:szCs w:val="20"/>
                <w:highlight w:val="none"/>
                <w:u w:val="none"/>
              </w:rPr>
            </w:pPr>
          </w:p>
        </w:tc>
        <w:tc>
          <w:tcPr>
            <w:tcW w:w="1574" w:type="dxa"/>
            <w:vAlign w:val="bottom"/>
          </w:tcPr>
          <w:p>
            <w:pPr>
              <w:rPr>
                <w:rFonts w:hint="default" w:ascii="Arial" w:hAnsi="Arial" w:cs="Arial"/>
                <w:i w:val="0"/>
                <w:color w:val="auto"/>
                <w:sz w:val="20"/>
                <w:szCs w:val="20"/>
                <w:highlight w:val="none"/>
                <w:u w:val="none"/>
              </w:rPr>
            </w:pPr>
          </w:p>
        </w:tc>
        <w:tc>
          <w:tcPr>
            <w:tcW w:w="1680" w:type="dxa"/>
            <w:vAlign w:val="bottom"/>
          </w:tcPr>
          <w:p>
            <w:pPr>
              <w:rPr>
                <w:rFonts w:hint="default" w:ascii="Arial" w:hAnsi="Arial" w:cs="Arial"/>
                <w:i w:val="0"/>
                <w:color w:val="auto"/>
                <w:sz w:val="20"/>
                <w:szCs w:val="20"/>
                <w:highlight w:val="none"/>
                <w:u w:val="none"/>
              </w:rPr>
            </w:pPr>
          </w:p>
        </w:tc>
        <w:tc>
          <w:tcPr>
            <w:tcW w:w="1005" w:type="dxa"/>
            <w:vAlign w:val="bottom"/>
          </w:tcPr>
          <w:p>
            <w:pPr>
              <w:rPr>
                <w:rFonts w:hint="default" w:ascii="Arial" w:hAnsi="Arial" w:cs="Arial"/>
                <w:i w:val="0"/>
                <w:color w:val="auto"/>
                <w:sz w:val="20"/>
                <w:szCs w:val="20"/>
                <w:highlight w:val="none"/>
                <w:u w:val="none"/>
              </w:rPr>
            </w:pPr>
          </w:p>
        </w:tc>
        <w:tc>
          <w:tcPr>
            <w:tcW w:w="1050" w:type="dxa"/>
            <w:vAlign w:val="bottom"/>
          </w:tcPr>
          <w:p>
            <w:pPr>
              <w:rPr>
                <w:rFonts w:hint="default" w:ascii="Arial" w:hAnsi="Arial" w:cs="Arial"/>
                <w:i w:val="0"/>
                <w:color w:val="auto"/>
                <w:sz w:val="20"/>
                <w:szCs w:val="20"/>
                <w:highlight w:val="none"/>
                <w:u w:val="none"/>
              </w:rPr>
            </w:pPr>
          </w:p>
        </w:tc>
        <w:tc>
          <w:tcPr>
            <w:tcW w:w="1080" w:type="dxa"/>
            <w:vAlign w:val="bottom"/>
          </w:tcPr>
          <w:p>
            <w:pPr>
              <w:rPr>
                <w:rFonts w:hint="default" w:ascii="Arial" w:hAnsi="Arial" w:cs="Arial"/>
                <w:i w:val="0"/>
                <w:color w:val="auto"/>
                <w:sz w:val="20"/>
                <w:szCs w:val="20"/>
                <w:highlight w:val="none"/>
                <w:u w:val="none"/>
              </w:rPr>
            </w:pPr>
          </w:p>
        </w:tc>
        <w:tc>
          <w:tcPr>
            <w:tcW w:w="1350" w:type="dxa"/>
            <w:vAlign w:val="bottom"/>
          </w:tcPr>
          <w:p>
            <w:pPr>
              <w:rPr>
                <w:rFonts w:hint="default" w:ascii="Arial" w:hAnsi="Arial" w:cs="Arial"/>
                <w:i w:val="0"/>
                <w:color w:val="auto"/>
                <w:sz w:val="20"/>
                <w:szCs w:val="20"/>
                <w:highlight w:val="none"/>
                <w:u w:val="none"/>
              </w:rPr>
            </w:pPr>
          </w:p>
        </w:tc>
        <w:tc>
          <w:tcPr>
            <w:tcW w:w="1493" w:type="dxa"/>
            <w:gridSpan w:val="2"/>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297" w:type="dxa"/>
            <w:gridSpan w:val="5"/>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单位</w:t>
            </w:r>
            <w:r>
              <w:rPr>
                <w:rFonts w:hint="eastAsia" w:ascii="宋体" w:hAnsi="宋体" w:eastAsia="宋体" w:cs="宋体"/>
                <w:i w:val="0"/>
                <w:color w:val="auto"/>
                <w:kern w:val="0"/>
                <w:sz w:val="20"/>
                <w:szCs w:val="20"/>
                <w:highlight w:val="none"/>
                <w:u w:val="none"/>
                <w:lang w:val="en-US" w:eastAsia="zh-CN"/>
              </w:rPr>
              <w:t>：河南省畜产品质量监测检验中心许昌分中心</w:t>
            </w:r>
          </w:p>
        </w:tc>
        <w:tc>
          <w:tcPr>
            <w:tcW w:w="1680" w:type="dxa"/>
            <w:vAlign w:val="bottom"/>
          </w:tcPr>
          <w:p>
            <w:pPr>
              <w:rPr>
                <w:rFonts w:hint="default" w:ascii="Arial" w:hAnsi="Arial" w:cs="Arial"/>
                <w:i w:val="0"/>
                <w:color w:val="auto"/>
                <w:sz w:val="20"/>
                <w:szCs w:val="20"/>
                <w:highlight w:val="none"/>
                <w:u w:val="none"/>
              </w:rPr>
            </w:pPr>
          </w:p>
        </w:tc>
        <w:tc>
          <w:tcPr>
            <w:tcW w:w="1005" w:type="dxa"/>
            <w:vAlign w:val="bottom"/>
          </w:tcPr>
          <w:p>
            <w:pPr>
              <w:rPr>
                <w:rFonts w:hint="default" w:ascii="Arial" w:hAnsi="Arial" w:cs="Arial"/>
                <w:i w:val="0"/>
                <w:color w:val="auto"/>
                <w:sz w:val="20"/>
                <w:szCs w:val="20"/>
                <w:highlight w:val="none"/>
                <w:u w:val="none"/>
              </w:rPr>
            </w:pPr>
          </w:p>
        </w:tc>
        <w:tc>
          <w:tcPr>
            <w:tcW w:w="1050" w:type="dxa"/>
            <w:vAlign w:val="bottom"/>
          </w:tcPr>
          <w:p>
            <w:pPr>
              <w:rPr>
                <w:rFonts w:hint="default" w:ascii="Arial" w:hAnsi="Arial" w:cs="Arial"/>
                <w:i w:val="0"/>
                <w:color w:val="auto"/>
                <w:sz w:val="20"/>
                <w:szCs w:val="20"/>
                <w:highlight w:val="none"/>
                <w:u w:val="none"/>
              </w:rPr>
            </w:pPr>
          </w:p>
        </w:tc>
        <w:tc>
          <w:tcPr>
            <w:tcW w:w="1080" w:type="dxa"/>
            <w:vAlign w:val="bottom"/>
          </w:tcPr>
          <w:p>
            <w:pPr>
              <w:rPr>
                <w:rFonts w:hint="default" w:ascii="Arial" w:hAnsi="Arial" w:cs="Arial"/>
                <w:i w:val="0"/>
                <w:color w:val="auto"/>
                <w:sz w:val="20"/>
                <w:szCs w:val="20"/>
                <w:highlight w:val="none"/>
                <w:u w:val="none"/>
              </w:rPr>
            </w:pPr>
          </w:p>
        </w:tc>
        <w:tc>
          <w:tcPr>
            <w:tcW w:w="1350" w:type="dxa"/>
            <w:vAlign w:val="bottom"/>
          </w:tcPr>
          <w:p>
            <w:pPr>
              <w:rPr>
                <w:rFonts w:hint="default" w:ascii="Arial" w:hAnsi="Arial" w:cs="Arial"/>
                <w:i w:val="0"/>
                <w:color w:val="auto"/>
                <w:sz w:val="20"/>
                <w:szCs w:val="20"/>
                <w:highlight w:val="none"/>
                <w:u w:val="none"/>
              </w:rPr>
            </w:pPr>
          </w:p>
        </w:tc>
        <w:tc>
          <w:tcPr>
            <w:tcW w:w="1493" w:type="dxa"/>
            <w:gridSpan w:val="2"/>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7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项目</w:t>
            </w:r>
          </w:p>
        </w:tc>
        <w:tc>
          <w:tcPr>
            <w:tcW w:w="1574"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本年收入合计</w:t>
            </w:r>
          </w:p>
        </w:tc>
        <w:tc>
          <w:tcPr>
            <w:tcW w:w="168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财政拨款收入</w:t>
            </w:r>
          </w:p>
        </w:tc>
        <w:tc>
          <w:tcPr>
            <w:tcW w:w="100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上级补助收入</w:t>
            </w:r>
          </w:p>
        </w:tc>
        <w:tc>
          <w:tcPr>
            <w:tcW w:w="105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事业收入</w:t>
            </w:r>
          </w:p>
        </w:tc>
        <w:tc>
          <w:tcPr>
            <w:tcW w:w="108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经营收入</w:t>
            </w:r>
          </w:p>
        </w:tc>
        <w:tc>
          <w:tcPr>
            <w:tcW w:w="135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附属单位上缴收入</w:t>
            </w:r>
          </w:p>
        </w:tc>
        <w:tc>
          <w:tcPr>
            <w:tcW w:w="1493" w:type="dxa"/>
            <w:gridSpan w:val="2"/>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功能分类科目编码</w:t>
            </w:r>
          </w:p>
        </w:tc>
        <w:tc>
          <w:tcPr>
            <w:tcW w:w="3165"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科目名称</w:t>
            </w:r>
          </w:p>
        </w:tc>
        <w:tc>
          <w:tcPr>
            <w:tcW w:w="1574"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0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493"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316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574"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0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493"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316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574"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0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493"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723"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栏次</w:t>
            </w:r>
          </w:p>
        </w:tc>
        <w:tc>
          <w:tcPr>
            <w:tcW w:w="157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w:t>
            </w:r>
          </w:p>
        </w:tc>
        <w:tc>
          <w:tcPr>
            <w:tcW w:w="168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w:t>
            </w:r>
          </w:p>
        </w:tc>
        <w:tc>
          <w:tcPr>
            <w:tcW w:w="100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w:t>
            </w:r>
          </w:p>
        </w:tc>
        <w:tc>
          <w:tcPr>
            <w:tcW w:w="10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w:t>
            </w:r>
          </w:p>
        </w:tc>
        <w:tc>
          <w:tcPr>
            <w:tcW w:w="108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w:t>
            </w:r>
          </w:p>
        </w:tc>
        <w:tc>
          <w:tcPr>
            <w:tcW w:w="13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w:t>
            </w:r>
          </w:p>
        </w:tc>
        <w:tc>
          <w:tcPr>
            <w:tcW w:w="1493" w:type="dxa"/>
            <w:gridSpan w:val="2"/>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723"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合计</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color w:val="auto"/>
                <w:kern w:val="0"/>
                <w:sz w:val="22"/>
                <w:szCs w:val="22"/>
                <w:highlight w:val="none"/>
                <w:u w:val="none"/>
                <w:lang w:val="en-US" w:eastAsia="zh-CN"/>
              </w:rPr>
              <w:t>217.63</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color w:val="auto"/>
                <w:kern w:val="0"/>
                <w:sz w:val="22"/>
                <w:szCs w:val="22"/>
                <w:highlight w:val="none"/>
                <w:u w:val="none"/>
                <w:lang w:val="en-US" w:eastAsia="zh-CN"/>
              </w:rPr>
              <w:t>217.63</w:t>
            </w:r>
          </w:p>
        </w:tc>
        <w:tc>
          <w:tcPr>
            <w:tcW w:w="100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kern w:val="0"/>
                <w:sz w:val="22"/>
                <w:szCs w:val="22"/>
                <w:highlight w:val="none"/>
                <w:u w:val="none"/>
                <w:lang w:val="en-US" w:eastAsia="zh-CN"/>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b/>
                <w:i w:val="0"/>
                <w:color w:val="auto"/>
                <w:sz w:val="22"/>
                <w:szCs w:val="22"/>
                <w:highlight w:val="none"/>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b/>
                <w:i w:val="0"/>
                <w:color w:val="auto"/>
                <w:sz w:val="22"/>
                <w:szCs w:val="22"/>
                <w:highlight w:val="none"/>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b/>
                <w:i w:val="0"/>
                <w:color w:val="auto"/>
                <w:sz w:val="22"/>
                <w:szCs w:val="22"/>
                <w:highlight w:val="none"/>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201</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一般公共服务支出</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20129</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群众团体事务</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2012906</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工会事务</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社会保障和就业支出</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11.95</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11.95</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20805</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行政事业单位养老支出</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11.95</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11.95</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2080505</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机关事业单位基本养老保险缴费支出</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11.95</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11.95</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210</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卫生健康支出</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5.38</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5.38</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21011</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行政事业单位医疗</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5.38</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5.38</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2101102</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事业单位医疗</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5.38</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5.38</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213</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农林水支出</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199.13</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199.13</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21301</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农业农村</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199.13</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199.13</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2130104</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事业运行</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194.92</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194.92</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2130106</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科技转化与推广服务</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4.21</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4.21</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7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00" w:hRule="atLeast"/>
        </w:trPr>
        <w:tc>
          <w:tcPr>
            <w:tcW w:w="1558"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3165"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1574"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47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00" w:hRule="atLeast"/>
        </w:trPr>
        <w:tc>
          <w:tcPr>
            <w:tcW w:w="13940" w:type="dxa"/>
            <w:gridSpan w:val="11"/>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注：本表反映</w:t>
            </w:r>
            <w:r>
              <w:rPr>
                <w:rFonts w:hint="eastAsia" w:ascii="宋体" w:hAnsi="宋体" w:cs="宋体"/>
                <w:i w:val="0"/>
                <w:color w:val="auto"/>
                <w:kern w:val="0"/>
                <w:sz w:val="22"/>
                <w:szCs w:val="22"/>
                <w:highlight w:val="none"/>
                <w:u w:val="none"/>
                <w:lang w:val="en-US" w:eastAsia="zh-CN"/>
              </w:rPr>
              <w:t>单位</w:t>
            </w:r>
            <w:r>
              <w:rPr>
                <w:rFonts w:hint="eastAsia" w:ascii="宋体" w:hAnsi="宋体" w:eastAsia="宋体" w:cs="宋体"/>
                <w:i w:val="0"/>
                <w:color w:val="auto"/>
                <w:kern w:val="0"/>
                <w:sz w:val="22"/>
                <w:szCs w:val="22"/>
                <w:highlight w:val="none"/>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0"/>
        <w:gridCol w:w="740"/>
        <w:gridCol w:w="768"/>
        <w:gridCol w:w="3929"/>
        <w:gridCol w:w="1545"/>
        <w:gridCol w:w="1485"/>
        <w:gridCol w:w="1290"/>
        <w:gridCol w:w="1230"/>
        <w:gridCol w:w="1065"/>
        <w:gridCol w:w="1147"/>
        <w:gridCol w:w="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3992" w:type="dxa"/>
            <w:gridSpan w:val="11"/>
            <w:vAlign w:val="bottom"/>
          </w:tcPr>
          <w:p>
            <w:pPr>
              <w:widowControl/>
              <w:jc w:val="center"/>
              <w:textAlignment w:val="bottom"/>
              <w:rPr>
                <w:rFonts w:hint="eastAsia" w:ascii="宋体" w:hAnsi="宋体" w:eastAsia="宋体" w:cs="宋体"/>
                <w:i w:val="0"/>
                <w:color w:val="auto"/>
                <w:sz w:val="32"/>
                <w:szCs w:val="32"/>
                <w:highlight w:val="none"/>
                <w:u w:val="none"/>
              </w:rPr>
            </w:pPr>
            <w:r>
              <w:rPr>
                <w:rFonts w:hint="eastAsia" w:ascii="宋体" w:hAnsi="宋体" w:eastAsia="宋体" w:cs="宋体"/>
                <w:i w:val="0"/>
                <w:color w:val="auto"/>
                <w:kern w:val="0"/>
                <w:sz w:val="32"/>
                <w:szCs w:val="32"/>
                <w:highlight w:val="none"/>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0" w:type="dxa"/>
            <w:vAlign w:val="bottom"/>
          </w:tcPr>
          <w:p>
            <w:pPr>
              <w:rPr>
                <w:rFonts w:hint="eastAsia" w:ascii="Arial" w:hAnsi="Arial" w:cs="Arial"/>
                <w:i w:val="0"/>
                <w:color w:val="auto"/>
                <w:sz w:val="20"/>
                <w:szCs w:val="20"/>
                <w:highlight w:val="none"/>
                <w:u w:val="none"/>
              </w:rPr>
            </w:pPr>
          </w:p>
        </w:tc>
        <w:tc>
          <w:tcPr>
            <w:tcW w:w="740" w:type="dxa"/>
            <w:vAlign w:val="bottom"/>
          </w:tcPr>
          <w:p>
            <w:pPr>
              <w:rPr>
                <w:rFonts w:hint="default" w:ascii="Arial" w:hAnsi="Arial" w:cs="Arial"/>
                <w:i w:val="0"/>
                <w:color w:val="auto"/>
                <w:sz w:val="20"/>
                <w:szCs w:val="20"/>
                <w:highlight w:val="none"/>
                <w:u w:val="none"/>
              </w:rPr>
            </w:pPr>
          </w:p>
        </w:tc>
        <w:tc>
          <w:tcPr>
            <w:tcW w:w="768" w:type="dxa"/>
            <w:vAlign w:val="bottom"/>
          </w:tcPr>
          <w:p>
            <w:pPr>
              <w:rPr>
                <w:rFonts w:hint="default" w:ascii="Arial" w:hAnsi="Arial" w:cs="Arial"/>
                <w:i w:val="0"/>
                <w:color w:val="auto"/>
                <w:sz w:val="20"/>
                <w:szCs w:val="20"/>
                <w:highlight w:val="none"/>
                <w:u w:val="none"/>
              </w:rPr>
            </w:pPr>
          </w:p>
        </w:tc>
        <w:tc>
          <w:tcPr>
            <w:tcW w:w="3929" w:type="dxa"/>
            <w:vAlign w:val="bottom"/>
          </w:tcPr>
          <w:p>
            <w:pPr>
              <w:rPr>
                <w:rFonts w:hint="default" w:ascii="Arial" w:hAnsi="Arial" w:cs="Arial"/>
                <w:i w:val="0"/>
                <w:color w:val="auto"/>
                <w:sz w:val="20"/>
                <w:szCs w:val="20"/>
                <w:highlight w:val="none"/>
                <w:u w:val="none"/>
              </w:rPr>
            </w:pPr>
          </w:p>
        </w:tc>
        <w:tc>
          <w:tcPr>
            <w:tcW w:w="1545" w:type="dxa"/>
            <w:vAlign w:val="bottom"/>
          </w:tcPr>
          <w:p>
            <w:pPr>
              <w:rPr>
                <w:rFonts w:hint="default" w:ascii="Arial" w:hAnsi="Arial" w:cs="Arial"/>
                <w:i w:val="0"/>
                <w:color w:val="auto"/>
                <w:sz w:val="20"/>
                <w:szCs w:val="20"/>
                <w:highlight w:val="none"/>
                <w:u w:val="none"/>
              </w:rPr>
            </w:pPr>
          </w:p>
        </w:tc>
        <w:tc>
          <w:tcPr>
            <w:tcW w:w="1485" w:type="dxa"/>
            <w:vAlign w:val="bottom"/>
          </w:tcPr>
          <w:p>
            <w:pPr>
              <w:rPr>
                <w:rFonts w:hint="default" w:ascii="Arial" w:hAnsi="Arial" w:cs="Arial"/>
                <w:i w:val="0"/>
                <w:color w:val="auto"/>
                <w:sz w:val="20"/>
                <w:szCs w:val="20"/>
                <w:highlight w:val="none"/>
                <w:u w:val="none"/>
              </w:rPr>
            </w:pPr>
          </w:p>
        </w:tc>
        <w:tc>
          <w:tcPr>
            <w:tcW w:w="1290" w:type="dxa"/>
            <w:vAlign w:val="bottom"/>
          </w:tcPr>
          <w:p>
            <w:pPr>
              <w:rPr>
                <w:rFonts w:hint="default" w:ascii="Arial" w:hAnsi="Arial" w:cs="Arial"/>
                <w:i w:val="0"/>
                <w:color w:val="auto"/>
                <w:sz w:val="20"/>
                <w:szCs w:val="20"/>
                <w:highlight w:val="none"/>
                <w:u w:val="none"/>
              </w:rPr>
            </w:pPr>
          </w:p>
        </w:tc>
        <w:tc>
          <w:tcPr>
            <w:tcW w:w="1230" w:type="dxa"/>
            <w:vAlign w:val="bottom"/>
          </w:tcPr>
          <w:p>
            <w:pPr>
              <w:rPr>
                <w:rFonts w:hint="default" w:ascii="Arial" w:hAnsi="Arial" w:cs="Arial"/>
                <w:i w:val="0"/>
                <w:color w:val="auto"/>
                <w:sz w:val="20"/>
                <w:szCs w:val="20"/>
                <w:highlight w:val="none"/>
                <w:u w:val="none"/>
              </w:rPr>
            </w:pPr>
          </w:p>
        </w:tc>
        <w:tc>
          <w:tcPr>
            <w:tcW w:w="1065" w:type="dxa"/>
            <w:vAlign w:val="bottom"/>
          </w:tcPr>
          <w:p>
            <w:pPr>
              <w:rPr>
                <w:rFonts w:hint="default" w:ascii="Arial" w:hAnsi="Arial" w:cs="Arial"/>
                <w:i w:val="0"/>
                <w:color w:val="auto"/>
                <w:sz w:val="20"/>
                <w:szCs w:val="20"/>
                <w:highlight w:val="none"/>
                <w:u w:val="none"/>
              </w:rPr>
            </w:pPr>
          </w:p>
        </w:tc>
        <w:tc>
          <w:tcPr>
            <w:tcW w:w="1200" w:type="dxa"/>
            <w:gridSpan w:val="2"/>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722" w:type="dxa"/>
            <w:gridSpan w:val="5"/>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单位</w:t>
            </w:r>
            <w:r>
              <w:rPr>
                <w:rFonts w:hint="eastAsia" w:ascii="宋体" w:hAnsi="宋体" w:eastAsia="宋体" w:cs="宋体"/>
                <w:i w:val="0"/>
                <w:color w:val="auto"/>
                <w:kern w:val="0"/>
                <w:sz w:val="20"/>
                <w:szCs w:val="20"/>
                <w:highlight w:val="none"/>
                <w:u w:val="none"/>
                <w:lang w:val="en-US" w:eastAsia="zh-CN"/>
              </w:rPr>
              <w:t>：河南省畜产品质量监测检验中心许昌分中心</w:t>
            </w:r>
          </w:p>
        </w:tc>
        <w:tc>
          <w:tcPr>
            <w:tcW w:w="1485" w:type="dxa"/>
            <w:vAlign w:val="bottom"/>
          </w:tcPr>
          <w:p>
            <w:pPr>
              <w:rPr>
                <w:rFonts w:hint="default" w:ascii="Arial" w:hAnsi="Arial" w:cs="Arial"/>
                <w:i w:val="0"/>
                <w:color w:val="auto"/>
                <w:sz w:val="20"/>
                <w:szCs w:val="20"/>
                <w:highlight w:val="none"/>
                <w:u w:val="none"/>
              </w:rPr>
            </w:pPr>
          </w:p>
        </w:tc>
        <w:tc>
          <w:tcPr>
            <w:tcW w:w="1290" w:type="dxa"/>
            <w:vAlign w:val="bottom"/>
          </w:tcPr>
          <w:p>
            <w:pPr>
              <w:rPr>
                <w:rFonts w:hint="default" w:ascii="Arial" w:hAnsi="Arial" w:cs="Arial"/>
                <w:i w:val="0"/>
                <w:color w:val="auto"/>
                <w:sz w:val="20"/>
                <w:szCs w:val="20"/>
                <w:highlight w:val="none"/>
                <w:u w:val="none"/>
              </w:rPr>
            </w:pPr>
          </w:p>
        </w:tc>
        <w:tc>
          <w:tcPr>
            <w:tcW w:w="1230" w:type="dxa"/>
            <w:vAlign w:val="bottom"/>
          </w:tcPr>
          <w:p>
            <w:pPr>
              <w:rPr>
                <w:rFonts w:hint="default" w:ascii="Arial" w:hAnsi="Arial" w:cs="Arial"/>
                <w:i w:val="0"/>
                <w:color w:val="auto"/>
                <w:sz w:val="20"/>
                <w:szCs w:val="20"/>
                <w:highlight w:val="none"/>
                <w:u w:val="none"/>
              </w:rPr>
            </w:pPr>
          </w:p>
        </w:tc>
        <w:tc>
          <w:tcPr>
            <w:tcW w:w="2265" w:type="dxa"/>
            <w:gridSpan w:val="3"/>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项目</w:t>
            </w:r>
          </w:p>
        </w:tc>
        <w:tc>
          <w:tcPr>
            <w:tcW w:w="154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本年支出合计</w:t>
            </w:r>
          </w:p>
        </w:tc>
        <w:tc>
          <w:tcPr>
            <w:tcW w:w="148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基本支出</w:t>
            </w:r>
          </w:p>
        </w:tc>
        <w:tc>
          <w:tcPr>
            <w:tcW w:w="129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项目支出</w:t>
            </w:r>
          </w:p>
        </w:tc>
        <w:tc>
          <w:tcPr>
            <w:tcW w:w="123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上缴上级支出</w:t>
            </w:r>
          </w:p>
        </w:tc>
        <w:tc>
          <w:tcPr>
            <w:tcW w:w="106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经营支出</w:t>
            </w:r>
          </w:p>
        </w:tc>
        <w:tc>
          <w:tcPr>
            <w:tcW w:w="1200" w:type="dxa"/>
            <w:gridSpan w:val="2"/>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功能分类科目编码</w:t>
            </w:r>
          </w:p>
        </w:tc>
        <w:tc>
          <w:tcPr>
            <w:tcW w:w="3929"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科目名称</w:t>
            </w:r>
          </w:p>
        </w:tc>
        <w:tc>
          <w:tcPr>
            <w:tcW w:w="154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48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29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23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06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200"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392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54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48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29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23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06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200"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392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54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48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29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23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06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200"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7"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栏次</w:t>
            </w:r>
          </w:p>
        </w:tc>
        <w:tc>
          <w:tcPr>
            <w:tcW w:w="154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w:t>
            </w:r>
          </w:p>
        </w:tc>
        <w:tc>
          <w:tcPr>
            <w:tcW w:w="148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w:t>
            </w:r>
          </w:p>
        </w:tc>
        <w:tc>
          <w:tcPr>
            <w:tcW w:w="12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w:t>
            </w:r>
          </w:p>
        </w:tc>
        <w:tc>
          <w:tcPr>
            <w:tcW w:w="123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w:t>
            </w:r>
          </w:p>
        </w:tc>
        <w:tc>
          <w:tcPr>
            <w:tcW w:w="106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w:t>
            </w:r>
          </w:p>
        </w:tc>
        <w:tc>
          <w:tcPr>
            <w:tcW w:w="1200" w:type="dxa"/>
            <w:gridSpan w:val="2"/>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7"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合计</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color w:val="auto"/>
                <w:kern w:val="0"/>
                <w:sz w:val="22"/>
                <w:szCs w:val="22"/>
                <w:highlight w:val="none"/>
                <w:u w:val="none"/>
                <w:lang w:val="en-US" w:eastAsia="zh-CN"/>
              </w:rPr>
              <w:t>256.99</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color w:val="auto"/>
                <w:kern w:val="0"/>
                <w:sz w:val="22"/>
                <w:szCs w:val="22"/>
                <w:highlight w:val="none"/>
                <w:u w:val="none"/>
                <w:lang w:val="en-US" w:eastAsia="zh-CN"/>
              </w:rPr>
              <w:t>231.23</w:t>
            </w:r>
          </w:p>
        </w:tc>
        <w:tc>
          <w:tcPr>
            <w:tcW w:w="129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color w:val="auto"/>
                <w:kern w:val="0"/>
                <w:sz w:val="22"/>
                <w:szCs w:val="22"/>
                <w:highlight w:val="none"/>
                <w:u w:val="none"/>
                <w:lang w:val="en-US" w:eastAsia="zh-CN"/>
              </w:rPr>
              <w:t>25.76</w:t>
            </w:r>
          </w:p>
        </w:tc>
        <w:tc>
          <w:tcPr>
            <w:tcW w:w="1230" w:type="dxa"/>
            <w:tcBorders>
              <w:bottom w:val="single" w:color="000000" w:sz="4" w:space="0"/>
              <w:right w:val="single" w:color="000000" w:sz="4" w:space="0"/>
            </w:tcBorders>
            <w:vAlign w:val="center"/>
          </w:tcPr>
          <w:p>
            <w:pPr>
              <w:jc w:val="right"/>
              <w:rPr>
                <w:rFonts w:hint="eastAsia" w:ascii="宋体" w:hAnsi="宋体" w:eastAsia="宋体" w:cs="宋体"/>
                <w:b/>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b/>
                <w:i w:val="0"/>
                <w:color w:val="auto"/>
                <w:sz w:val="22"/>
                <w:szCs w:val="22"/>
                <w:highlight w:val="none"/>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201</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一般公共服务支出</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20129</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群众团体事务</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2012906</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工会事务</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社会保障和就业支出</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15.20</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15.20</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20805</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行政事业单位养老支出</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15.20</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15.20</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2080505</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机关事业单位基本养老保险缴费支出</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15.20</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15.20</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210</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卫生健康支出</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6.57</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6.57</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21011</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行政事业单位医疗</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6.57</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6.57</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2101102</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事业单位医疗</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6.57</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6.57</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213</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农林水支出</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234.05</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208.29</w:t>
            </w:r>
          </w:p>
        </w:tc>
        <w:tc>
          <w:tcPr>
            <w:tcW w:w="129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25.76</w:t>
            </w: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21301</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农业农村</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234.05</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208.29</w:t>
            </w:r>
          </w:p>
        </w:tc>
        <w:tc>
          <w:tcPr>
            <w:tcW w:w="129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25.76</w:t>
            </w: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2130104</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事业运行</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215.97</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208.29</w:t>
            </w:r>
          </w:p>
        </w:tc>
        <w:tc>
          <w:tcPr>
            <w:tcW w:w="129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7.68</w:t>
            </w: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2130106</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科技转化与推广服务</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4.21</w:t>
            </w:r>
          </w:p>
        </w:tc>
        <w:tc>
          <w:tcPr>
            <w:tcW w:w="148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9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4.21</w:t>
            </w: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3" w:type="dxa"/>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2130199</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其他农业农村支出</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13.87</w:t>
            </w:r>
          </w:p>
        </w:tc>
        <w:tc>
          <w:tcPr>
            <w:tcW w:w="148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9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13.87</w:t>
            </w: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3" w:type="dxa"/>
          <w:trHeight w:val="300" w:hRule="atLeast"/>
        </w:trPr>
        <w:tc>
          <w:tcPr>
            <w:tcW w:w="13939" w:type="dxa"/>
            <w:gridSpan w:val="10"/>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注：本表反映</w:t>
            </w:r>
            <w:r>
              <w:rPr>
                <w:rFonts w:hint="eastAsia" w:ascii="宋体" w:hAnsi="宋体" w:cs="宋体"/>
                <w:i w:val="0"/>
                <w:color w:val="auto"/>
                <w:kern w:val="0"/>
                <w:sz w:val="22"/>
                <w:szCs w:val="22"/>
                <w:highlight w:val="none"/>
                <w:u w:val="none"/>
                <w:lang w:val="en-US" w:eastAsia="zh-CN"/>
              </w:rPr>
              <w:t>单位</w:t>
            </w:r>
            <w:r>
              <w:rPr>
                <w:rFonts w:hint="eastAsia" w:ascii="宋体" w:hAnsi="宋体" w:eastAsia="宋体" w:cs="宋体"/>
                <w:i w:val="0"/>
                <w:color w:val="auto"/>
                <w:kern w:val="0"/>
                <w:sz w:val="22"/>
                <w:szCs w:val="22"/>
                <w:highlight w:val="none"/>
                <w:u w:val="none"/>
                <w:lang w:val="en-US" w:eastAsia="zh-CN"/>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252"/>
        <w:gridCol w:w="477"/>
        <w:gridCol w:w="2316"/>
        <w:gridCol w:w="2624"/>
        <w:gridCol w:w="477"/>
        <w:gridCol w:w="1062"/>
        <w:gridCol w:w="1179"/>
        <w:gridCol w:w="1082"/>
        <w:gridCol w:w="2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3985" w:type="dxa"/>
            <w:gridSpan w:val="9"/>
            <w:vAlign w:val="bottom"/>
          </w:tcPr>
          <w:p>
            <w:pPr>
              <w:widowControl/>
              <w:jc w:val="center"/>
              <w:textAlignment w:val="bottom"/>
              <w:rPr>
                <w:rFonts w:hint="eastAsia" w:ascii="宋体" w:hAnsi="宋体" w:eastAsia="宋体" w:cs="宋体"/>
                <w:i w:val="0"/>
                <w:color w:val="auto"/>
                <w:sz w:val="32"/>
                <w:szCs w:val="32"/>
                <w:highlight w:val="none"/>
                <w:u w:val="none"/>
              </w:rPr>
            </w:pPr>
            <w:r>
              <w:rPr>
                <w:rFonts w:hint="eastAsia" w:ascii="宋体" w:hAnsi="宋体" w:eastAsia="宋体" w:cs="宋体"/>
                <w:i w:val="0"/>
                <w:color w:val="auto"/>
                <w:kern w:val="0"/>
                <w:sz w:val="32"/>
                <w:szCs w:val="32"/>
                <w:highlight w:val="none"/>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252" w:type="dxa"/>
            <w:vAlign w:val="bottom"/>
          </w:tcPr>
          <w:p>
            <w:pPr>
              <w:rPr>
                <w:rFonts w:hint="eastAsia" w:ascii="Arial" w:hAnsi="Arial" w:cs="Arial"/>
                <w:i w:val="0"/>
                <w:color w:val="auto"/>
                <w:sz w:val="20"/>
                <w:szCs w:val="20"/>
                <w:highlight w:val="none"/>
                <w:u w:val="none"/>
              </w:rPr>
            </w:pPr>
          </w:p>
        </w:tc>
        <w:tc>
          <w:tcPr>
            <w:tcW w:w="477" w:type="dxa"/>
            <w:vAlign w:val="bottom"/>
          </w:tcPr>
          <w:p>
            <w:pPr>
              <w:rPr>
                <w:rFonts w:hint="default" w:ascii="Arial" w:hAnsi="Arial" w:cs="Arial"/>
                <w:i w:val="0"/>
                <w:color w:val="auto"/>
                <w:sz w:val="20"/>
                <w:szCs w:val="20"/>
                <w:highlight w:val="none"/>
                <w:u w:val="none"/>
              </w:rPr>
            </w:pPr>
          </w:p>
        </w:tc>
        <w:tc>
          <w:tcPr>
            <w:tcW w:w="2316" w:type="dxa"/>
            <w:vAlign w:val="bottom"/>
          </w:tcPr>
          <w:p>
            <w:pPr>
              <w:rPr>
                <w:rFonts w:hint="default" w:ascii="Arial" w:hAnsi="Arial" w:cs="Arial"/>
                <w:i w:val="0"/>
                <w:color w:val="auto"/>
                <w:sz w:val="20"/>
                <w:szCs w:val="20"/>
                <w:highlight w:val="none"/>
                <w:u w:val="none"/>
              </w:rPr>
            </w:pPr>
          </w:p>
        </w:tc>
        <w:tc>
          <w:tcPr>
            <w:tcW w:w="2624" w:type="dxa"/>
            <w:vAlign w:val="bottom"/>
          </w:tcPr>
          <w:p>
            <w:pPr>
              <w:rPr>
                <w:rFonts w:hint="default" w:ascii="Arial" w:hAnsi="Arial" w:cs="Arial"/>
                <w:i w:val="0"/>
                <w:color w:val="auto"/>
                <w:sz w:val="20"/>
                <w:szCs w:val="20"/>
                <w:highlight w:val="none"/>
                <w:u w:val="none"/>
              </w:rPr>
            </w:pPr>
          </w:p>
        </w:tc>
        <w:tc>
          <w:tcPr>
            <w:tcW w:w="477" w:type="dxa"/>
            <w:vAlign w:val="bottom"/>
          </w:tcPr>
          <w:p>
            <w:pPr>
              <w:rPr>
                <w:rFonts w:hint="default" w:ascii="Arial" w:hAnsi="Arial" w:cs="Arial"/>
                <w:i w:val="0"/>
                <w:color w:val="auto"/>
                <w:sz w:val="20"/>
                <w:szCs w:val="20"/>
                <w:highlight w:val="none"/>
                <w:u w:val="none"/>
              </w:rPr>
            </w:pPr>
          </w:p>
        </w:tc>
        <w:tc>
          <w:tcPr>
            <w:tcW w:w="1062" w:type="dxa"/>
            <w:vAlign w:val="bottom"/>
          </w:tcPr>
          <w:p>
            <w:pPr>
              <w:rPr>
                <w:rFonts w:hint="default" w:ascii="Arial" w:hAnsi="Arial" w:cs="Arial"/>
                <w:i w:val="0"/>
                <w:color w:val="auto"/>
                <w:sz w:val="20"/>
                <w:szCs w:val="20"/>
                <w:highlight w:val="none"/>
                <w:u w:val="none"/>
              </w:rPr>
            </w:pPr>
          </w:p>
        </w:tc>
        <w:tc>
          <w:tcPr>
            <w:tcW w:w="1179" w:type="dxa"/>
            <w:vAlign w:val="bottom"/>
          </w:tcPr>
          <w:p>
            <w:pPr>
              <w:rPr>
                <w:rFonts w:hint="default" w:ascii="Arial" w:hAnsi="Arial" w:cs="Arial"/>
                <w:i w:val="0"/>
                <w:color w:val="auto"/>
                <w:sz w:val="20"/>
                <w:szCs w:val="20"/>
                <w:highlight w:val="none"/>
                <w:u w:val="none"/>
              </w:rPr>
            </w:pPr>
          </w:p>
        </w:tc>
        <w:tc>
          <w:tcPr>
            <w:tcW w:w="1082" w:type="dxa"/>
            <w:vAlign w:val="bottom"/>
          </w:tcPr>
          <w:p>
            <w:pPr>
              <w:rPr>
                <w:rFonts w:hint="default" w:ascii="Arial" w:hAnsi="Arial" w:cs="Arial"/>
                <w:i w:val="0"/>
                <w:color w:val="auto"/>
                <w:sz w:val="20"/>
                <w:szCs w:val="20"/>
                <w:highlight w:val="none"/>
                <w:u w:val="none"/>
              </w:rPr>
            </w:pPr>
          </w:p>
        </w:tc>
        <w:tc>
          <w:tcPr>
            <w:tcW w:w="2516" w:type="dxa"/>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669" w:type="dxa"/>
            <w:gridSpan w:val="4"/>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单位</w:t>
            </w:r>
            <w:r>
              <w:rPr>
                <w:rFonts w:hint="eastAsia" w:ascii="宋体" w:hAnsi="宋体" w:eastAsia="宋体" w:cs="宋体"/>
                <w:i w:val="0"/>
                <w:color w:val="auto"/>
                <w:kern w:val="0"/>
                <w:sz w:val="20"/>
                <w:szCs w:val="20"/>
                <w:highlight w:val="none"/>
                <w:u w:val="none"/>
                <w:lang w:val="en-US" w:eastAsia="zh-CN"/>
              </w:rPr>
              <w:t>：河南省畜产品质量监测检验中心许昌分中心</w:t>
            </w:r>
          </w:p>
        </w:tc>
        <w:tc>
          <w:tcPr>
            <w:tcW w:w="477" w:type="dxa"/>
            <w:vAlign w:val="bottom"/>
          </w:tcPr>
          <w:p>
            <w:pPr>
              <w:rPr>
                <w:rFonts w:hint="default" w:ascii="Arial" w:hAnsi="Arial" w:cs="Arial"/>
                <w:i w:val="0"/>
                <w:color w:val="auto"/>
                <w:sz w:val="20"/>
                <w:szCs w:val="20"/>
                <w:highlight w:val="none"/>
                <w:u w:val="none"/>
              </w:rPr>
            </w:pPr>
          </w:p>
        </w:tc>
        <w:tc>
          <w:tcPr>
            <w:tcW w:w="1062" w:type="dxa"/>
            <w:vAlign w:val="bottom"/>
          </w:tcPr>
          <w:p>
            <w:pPr>
              <w:rPr>
                <w:rFonts w:hint="default" w:ascii="Arial" w:hAnsi="Arial" w:cs="Arial"/>
                <w:i w:val="0"/>
                <w:color w:val="auto"/>
                <w:sz w:val="20"/>
                <w:szCs w:val="20"/>
                <w:highlight w:val="none"/>
                <w:u w:val="none"/>
              </w:rPr>
            </w:pPr>
          </w:p>
        </w:tc>
        <w:tc>
          <w:tcPr>
            <w:tcW w:w="1179" w:type="dxa"/>
            <w:vAlign w:val="bottom"/>
          </w:tcPr>
          <w:p>
            <w:pPr>
              <w:rPr>
                <w:rFonts w:hint="default" w:ascii="Arial" w:hAnsi="Arial" w:cs="Arial"/>
                <w:i w:val="0"/>
                <w:color w:val="auto"/>
                <w:sz w:val="20"/>
                <w:szCs w:val="20"/>
                <w:highlight w:val="none"/>
                <w:u w:val="none"/>
              </w:rPr>
            </w:pPr>
          </w:p>
        </w:tc>
        <w:tc>
          <w:tcPr>
            <w:tcW w:w="1082" w:type="dxa"/>
            <w:vAlign w:val="bottom"/>
          </w:tcPr>
          <w:p>
            <w:pPr>
              <w:rPr>
                <w:rFonts w:hint="default" w:ascii="Arial" w:hAnsi="Arial" w:cs="Arial"/>
                <w:i w:val="0"/>
                <w:color w:val="auto"/>
                <w:sz w:val="20"/>
                <w:szCs w:val="20"/>
                <w:highlight w:val="none"/>
                <w:u w:val="none"/>
              </w:rPr>
            </w:pPr>
          </w:p>
        </w:tc>
        <w:tc>
          <w:tcPr>
            <w:tcW w:w="2516" w:type="dxa"/>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04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收     入</w:t>
            </w:r>
          </w:p>
        </w:tc>
        <w:tc>
          <w:tcPr>
            <w:tcW w:w="8940" w:type="dxa"/>
            <w:gridSpan w:val="6"/>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25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项目</w:t>
            </w:r>
          </w:p>
        </w:tc>
        <w:tc>
          <w:tcPr>
            <w:tcW w:w="477"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行次</w:t>
            </w:r>
          </w:p>
        </w:tc>
        <w:tc>
          <w:tcPr>
            <w:tcW w:w="2316"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金额</w:t>
            </w:r>
          </w:p>
        </w:tc>
        <w:tc>
          <w:tcPr>
            <w:tcW w:w="2624"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项目</w:t>
            </w:r>
          </w:p>
        </w:tc>
        <w:tc>
          <w:tcPr>
            <w:tcW w:w="477"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行次</w:t>
            </w:r>
          </w:p>
        </w:tc>
        <w:tc>
          <w:tcPr>
            <w:tcW w:w="1062"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合计</w:t>
            </w:r>
          </w:p>
        </w:tc>
        <w:tc>
          <w:tcPr>
            <w:tcW w:w="1179"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一般公共预算财政拨款</w:t>
            </w:r>
          </w:p>
        </w:tc>
        <w:tc>
          <w:tcPr>
            <w:tcW w:w="1082"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政府性基金预算财政拨款</w:t>
            </w:r>
          </w:p>
        </w:tc>
        <w:tc>
          <w:tcPr>
            <w:tcW w:w="2516"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225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47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316"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624"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47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062"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17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082"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516"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栏次</w:t>
            </w:r>
          </w:p>
        </w:tc>
        <w:tc>
          <w:tcPr>
            <w:tcW w:w="477" w:type="dxa"/>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316"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w:t>
            </w:r>
          </w:p>
        </w:tc>
        <w:tc>
          <w:tcPr>
            <w:tcW w:w="262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栏次</w:t>
            </w:r>
          </w:p>
        </w:tc>
        <w:tc>
          <w:tcPr>
            <w:tcW w:w="477" w:type="dxa"/>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0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w:t>
            </w:r>
          </w:p>
        </w:tc>
        <w:tc>
          <w:tcPr>
            <w:tcW w:w="1179"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w:t>
            </w:r>
          </w:p>
        </w:tc>
        <w:tc>
          <w:tcPr>
            <w:tcW w:w="108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w:t>
            </w:r>
          </w:p>
        </w:tc>
        <w:tc>
          <w:tcPr>
            <w:tcW w:w="2516"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一、一般公共预算财政拨款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w:t>
            </w:r>
          </w:p>
        </w:tc>
        <w:tc>
          <w:tcPr>
            <w:tcW w:w="23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217.63</w:t>
            </w: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一、一般公共服务支出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33</w:t>
            </w:r>
          </w:p>
        </w:tc>
        <w:tc>
          <w:tcPr>
            <w:tcW w:w="106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117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二、政府性基金预算财政拨款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二、外交支出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34</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三、国有资本经营财政拨款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三、国防支出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35</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四、公共安全支出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36</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五、教育支出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37</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六、科学技术支出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38</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7</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七、文化旅游体育与传媒支出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39</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8</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八、社会保障和就业支出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40</w:t>
            </w:r>
          </w:p>
        </w:tc>
        <w:tc>
          <w:tcPr>
            <w:tcW w:w="106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15.20</w:t>
            </w:r>
          </w:p>
        </w:tc>
        <w:tc>
          <w:tcPr>
            <w:tcW w:w="117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15.20</w:t>
            </w: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9</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九、卫生健康支出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41</w:t>
            </w:r>
          </w:p>
        </w:tc>
        <w:tc>
          <w:tcPr>
            <w:tcW w:w="106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6.57</w:t>
            </w:r>
          </w:p>
        </w:tc>
        <w:tc>
          <w:tcPr>
            <w:tcW w:w="117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6.57</w:t>
            </w: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10</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十、节能环保支出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42</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十一、城乡社区支出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43</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12</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十二、农林水支出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44</w:t>
            </w:r>
          </w:p>
        </w:tc>
        <w:tc>
          <w:tcPr>
            <w:tcW w:w="106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234.05</w:t>
            </w:r>
          </w:p>
        </w:tc>
        <w:tc>
          <w:tcPr>
            <w:tcW w:w="117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234.05</w:t>
            </w: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13</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十三、交通运输支出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45</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14</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十四、资源勘探工业信息等支出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46</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十五、商业服务业等支出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47</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16</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十六、金融支出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48</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17</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十七、援助其他地区支出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49</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18</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十八、自然资源海洋气象等支出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50</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19</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十九、住房保障支出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51</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二十、粮油物资储备支出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52</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二十一、国有资本经营预算支出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53</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22</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二十二、灾害防治及应急管理支出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54</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23</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二十三、其他支出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55</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auto"/>
                <w:sz w:val="20"/>
                <w:szCs w:val="20"/>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24</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二十四、债务还本支出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56</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0"/>
                <w:szCs w:val="20"/>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25</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二十五、债务付息支出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57</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0"/>
                <w:szCs w:val="20"/>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26</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二十六、抗疫特别国债安排的支出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58</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本年收入合计</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27</w:t>
            </w:r>
          </w:p>
        </w:tc>
        <w:tc>
          <w:tcPr>
            <w:tcW w:w="23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217.63</w:t>
            </w:r>
          </w:p>
        </w:tc>
        <w:tc>
          <w:tcPr>
            <w:tcW w:w="262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本年支出合计</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59</w:t>
            </w:r>
          </w:p>
        </w:tc>
        <w:tc>
          <w:tcPr>
            <w:tcW w:w="106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256.99</w:t>
            </w:r>
          </w:p>
        </w:tc>
        <w:tc>
          <w:tcPr>
            <w:tcW w:w="117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256.99</w:t>
            </w: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年初财政拨款结转和结余</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28</w:t>
            </w:r>
          </w:p>
        </w:tc>
        <w:tc>
          <w:tcPr>
            <w:tcW w:w="23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40.11</w:t>
            </w: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年末财政拨款结转和结余</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60</w:t>
            </w:r>
          </w:p>
        </w:tc>
        <w:tc>
          <w:tcPr>
            <w:tcW w:w="106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0.75</w:t>
            </w:r>
          </w:p>
        </w:tc>
        <w:tc>
          <w:tcPr>
            <w:tcW w:w="117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0.75</w:t>
            </w: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一般公共预算财政拨款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29</w:t>
            </w:r>
          </w:p>
        </w:tc>
        <w:tc>
          <w:tcPr>
            <w:tcW w:w="23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40.11</w:t>
            </w:r>
          </w:p>
        </w:tc>
        <w:tc>
          <w:tcPr>
            <w:tcW w:w="2624"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61</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政府性基金预算财政拨款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62</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国有资本经营预算财政拨款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624"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63</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总计</w:t>
            </w:r>
          </w:p>
        </w:tc>
        <w:tc>
          <w:tcPr>
            <w:tcW w:w="477" w:type="dxa"/>
            <w:tcBorders>
              <w:bottom w:val="single" w:color="000000" w:sz="12"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32</w:t>
            </w:r>
          </w:p>
        </w:tc>
        <w:tc>
          <w:tcPr>
            <w:tcW w:w="23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257.74</w:t>
            </w:r>
          </w:p>
        </w:tc>
        <w:tc>
          <w:tcPr>
            <w:tcW w:w="262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总计</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64</w:t>
            </w:r>
          </w:p>
        </w:tc>
        <w:tc>
          <w:tcPr>
            <w:tcW w:w="106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257.74</w:t>
            </w:r>
          </w:p>
        </w:tc>
        <w:tc>
          <w:tcPr>
            <w:tcW w:w="117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257.74</w:t>
            </w: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13985" w:type="dxa"/>
            <w:gridSpan w:val="9"/>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注：本表反映</w:t>
            </w:r>
            <w:r>
              <w:rPr>
                <w:rFonts w:hint="eastAsia" w:ascii="宋体" w:hAnsi="宋体" w:cs="宋体"/>
                <w:i w:val="0"/>
                <w:color w:val="auto"/>
                <w:kern w:val="0"/>
                <w:sz w:val="22"/>
                <w:szCs w:val="22"/>
                <w:highlight w:val="none"/>
                <w:u w:val="none"/>
                <w:lang w:val="en-US" w:eastAsia="zh-CN"/>
              </w:rPr>
              <w:t>单位</w:t>
            </w:r>
            <w:r>
              <w:rPr>
                <w:rFonts w:hint="eastAsia" w:ascii="宋体" w:hAnsi="宋体" w:eastAsia="宋体" w:cs="宋体"/>
                <w:i w:val="0"/>
                <w:color w:val="auto"/>
                <w:kern w:val="0"/>
                <w:sz w:val="22"/>
                <w:szCs w:val="22"/>
                <w:highlight w:val="none"/>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6"/>
        <w:gridCol w:w="646"/>
        <w:gridCol w:w="671"/>
        <w:gridCol w:w="4680"/>
        <w:gridCol w:w="2700"/>
        <w:gridCol w:w="2550"/>
        <w:gridCol w:w="2047"/>
        <w:gridCol w:w="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3985" w:type="dxa"/>
            <w:gridSpan w:val="8"/>
            <w:vAlign w:val="bottom"/>
          </w:tcPr>
          <w:p>
            <w:pPr>
              <w:widowControl/>
              <w:jc w:val="center"/>
              <w:textAlignment w:val="bottom"/>
              <w:rPr>
                <w:rFonts w:hint="eastAsia" w:ascii="宋体" w:hAnsi="宋体" w:eastAsia="宋体" w:cs="宋体"/>
                <w:i w:val="0"/>
                <w:color w:val="auto"/>
                <w:sz w:val="32"/>
                <w:szCs w:val="32"/>
                <w:highlight w:val="none"/>
                <w:u w:val="none"/>
              </w:rPr>
            </w:pPr>
            <w:r>
              <w:rPr>
                <w:rFonts w:hint="eastAsia" w:ascii="宋体" w:hAnsi="宋体" w:eastAsia="宋体" w:cs="宋体"/>
                <w:i w:val="0"/>
                <w:color w:val="auto"/>
                <w:kern w:val="0"/>
                <w:sz w:val="32"/>
                <w:szCs w:val="32"/>
                <w:highlight w:val="none"/>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46" w:type="dxa"/>
            <w:vAlign w:val="bottom"/>
          </w:tcPr>
          <w:p>
            <w:pPr>
              <w:rPr>
                <w:rFonts w:hint="eastAsia" w:ascii="Arial" w:hAnsi="Arial" w:cs="Arial"/>
                <w:i w:val="0"/>
                <w:color w:val="auto"/>
                <w:sz w:val="20"/>
                <w:szCs w:val="20"/>
                <w:highlight w:val="none"/>
                <w:u w:val="none"/>
              </w:rPr>
            </w:pPr>
          </w:p>
        </w:tc>
        <w:tc>
          <w:tcPr>
            <w:tcW w:w="646" w:type="dxa"/>
            <w:vAlign w:val="bottom"/>
          </w:tcPr>
          <w:p>
            <w:pPr>
              <w:rPr>
                <w:rFonts w:hint="default" w:ascii="Arial" w:hAnsi="Arial" w:cs="Arial"/>
                <w:i w:val="0"/>
                <w:color w:val="auto"/>
                <w:sz w:val="20"/>
                <w:szCs w:val="20"/>
                <w:highlight w:val="none"/>
                <w:u w:val="none"/>
              </w:rPr>
            </w:pPr>
          </w:p>
        </w:tc>
        <w:tc>
          <w:tcPr>
            <w:tcW w:w="671" w:type="dxa"/>
            <w:vAlign w:val="bottom"/>
          </w:tcPr>
          <w:p>
            <w:pPr>
              <w:rPr>
                <w:rFonts w:hint="default" w:ascii="Arial" w:hAnsi="Arial" w:cs="Arial"/>
                <w:i w:val="0"/>
                <w:color w:val="auto"/>
                <w:sz w:val="20"/>
                <w:szCs w:val="20"/>
                <w:highlight w:val="none"/>
                <w:u w:val="none"/>
              </w:rPr>
            </w:pPr>
          </w:p>
        </w:tc>
        <w:tc>
          <w:tcPr>
            <w:tcW w:w="4680" w:type="dxa"/>
            <w:vAlign w:val="bottom"/>
          </w:tcPr>
          <w:p>
            <w:pPr>
              <w:rPr>
                <w:rFonts w:hint="default" w:ascii="Arial" w:hAnsi="Arial" w:cs="Arial"/>
                <w:i w:val="0"/>
                <w:color w:val="auto"/>
                <w:sz w:val="20"/>
                <w:szCs w:val="20"/>
                <w:highlight w:val="none"/>
                <w:u w:val="none"/>
              </w:rPr>
            </w:pPr>
          </w:p>
        </w:tc>
        <w:tc>
          <w:tcPr>
            <w:tcW w:w="2700" w:type="dxa"/>
            <w:vAlign w:val="bottom"/>
          </w:tcPr>
          <w:p>
            <w:pPr>
              <w:rPr>
                <w:rFonts w:hint="default" w:ascii="Arial" w:hAnsi="Arial" w:cs="Arial"/>
                <w:i w:val="0"/>
                <w:color w:val="auto"/>
                <w:sz w:val="20"/>
                <w:szCs w:val="20"/>
                <w:highlight w:val="none"/>
                <w:u w:val="none"/>
              </w:rPr>
            </w:pPr>
          </w:p>
        </w:tc>
        <w:tc>
          <w:tcPr>
            <w:tcW w:w="2550" w:type="dxa"/>
            <w:vAlign w:val="bottom"/>
          </w:tcPr>
          <w:p>
            <w:pPr>
              <w:rPr>
                <w:rFonts w:hint="default" w:ascii="Arial" w:hAnsi="Arial" w:cs="Arial"/>
                <w:i w:val="0"/>
                <w:color w:val="auto"/>
                <w:sz w:val="20"/>
                <w:szCs w:val="20"/>
                <w:highlight w:val="none"/>
                <w:u w:val="none"/>
              </w:rPr>
            </w:pPr>
          </w:p>
        </w:tc>
        <w:tc>
          <w:tcPr>
            <w:tcW w:w="2092" w:type="dxa"/>
            <w:gridSpan w:val="2"/>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343" w:type="dxa"/>
            <w:gridSpan w:val="5"/>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单位</w:t>
            </w:r>
            <w:r>
              <w:rPr>
                <w:rFonts w:hint="eastAsia" w:ascii="宋体" w:hAnsi="宋体" w:eastAsia="宋体" w:cs="宋体"/>
                <w:i w:val="0"/>
                <w:color w:val="auto"/>
                <w:kern w:val="0"/>
                <w:sz w:val="20"/>
                <w:szCs w:val="20"/>
                <w:highlight w:val="none"/>
                <w:u w:val="none"/>
                <w:lang w:val="en-US" w:eastAsia="zh-CN"/>
              </w:rPr>
              <w:t>：河南省畜产品质量监测检验中心许昌分中心</w:t>
            </w:r>
          </w:p>
        </w:tc>
        <w:tc>
          <w:tcPr>
            <w:tcW w:w="2550" w:type="dxa"/>
            <w:vAlign w:val="bottom"/>
          </w:tcPr>
          <w:p>
            <w:pPr>
              <w:rPr>
                <w:rFonts w:hint="default" w:ascii="Arial" w:hAnsi="Arial" w:cs="Arial"/>
                <w:i w:val="0"/>
                <w:color w:val="auto"/>
                <w:sz w:val="20"/>
                <w:szCs w:val="20"/>
                <w:highlight w:val="none"/>
                <w:u w:val="none"/>
              </w:rPr>
            </w:pPr>
          </w:p>
        </w:tc>
        <w:tc>
          <w:tcPr>
            <w:tcW w:w="2092" w:type="dxa"/>
            <w:gridSpan w:val="2"/>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64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项目</w:t>
            </w:r>
          </w:p>
        </w:tc>
        <w:tc>
          <w:tcPr>
            <w:tcW w:w="7342" w:type="dxa"/>
            <w:gridSpan w:val="4"/>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功能分类科目编码</w:t>
            </w:r>
          </w:p>
        </w:tc>
        <w:tc>
          <w:tcPr>
            <w:tcW w:w="468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科目名称</w:t>
            </w:r>
          </w:p>
        </w:tc>
        <w:tc>
          <w:tcPr>
            <w:tcW w:w="270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小计</w:t>
            </w:r>
          </w:p>
        </w:tc>
        <w:tc>
          <w:tcPr>
            <w:tcW w:w="255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基本支出</w:t>
            </w:r>
          </w:p>
        </w:tc>
        <w:tc>
          <w:tcPr>
            <w:tcW w:w="2092" w:type="dxa"/>
            <w:gridSpan w:val="2"/>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1963"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468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70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55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092" w:type="dxa"/>
            <w:gridSpan w:val="2"/>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468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70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55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092" w:type="dxa"/>
            <w:gridSpan w:val="2"/>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643"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栏次</w:t>
            </w:r>
          </w:p>
        </w:tc>
        <w:tc>
          <w:tcPr>
            <w:tcW w:w="270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w:t>
            </w:r>
          </w:p>
        </w:tc>
        <w:tc>
          <w:tcPr>
            <w:tcW w:w="25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w:t>
            </w:r>
          </w:p>
        </w:tc>
        <w:tc>
          <w:tcPr>
            <w:tcW w:w="2092" w:type="dxa"/>
            <w:gridSpan w:val="2"/>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643"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合计</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256.99</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231.23</w:t>
            </w:r>
          </w:p>
        </w:tc>
        <w:tc>
          <w:tcPr>
            <w:tcW w:w="2092" w:type="dxa"/>
            <w:gridSpan w:val="2"/>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rPr>
              <w:t>25.76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201</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一般公共服务支出</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20129</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群众团体事务</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2012906</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工会事务</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社会保障和就业支出</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15.20</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15.20</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20805</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行政事业单位养老支出</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15.20</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15.20</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2080505</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机关事业单位基本养老保险缴费支出</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15.20</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15.20</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210</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卫生健康支出</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6.57</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6.57</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21011</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行政事业单位医疗</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6.57</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6.57</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2101102</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事业单位医疗</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6.57</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6.57</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213</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农林水支出</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234.05</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208.29</w:t>
            </w:r>
          </w:p>
        </w:tc>
        <w:tc>
          <w:tcPr>
            <w:tcW w:w="2092" w:type="dxa"/>
            <w:gridSpan w:val="2"/>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21301</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农业农村</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234.05</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208.29</w:t>
            </w:r>
          </w:p>
        </w:tc>
        <w:tc>
          <w:tcPr>
            <w:tcW w:w="2092" w:type="dxa"/>
            <w:gridSpan w:val="2"/>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2130104</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事业运行</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215.97</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208.29</w:t>
            </w:r>
          </w:p>
        </w:tc>
        <w:tc>
          <w:tcPr>
            <w:tcW w:w="2092" w:type="dxa"/>
            <w:gridSpan w:val="2"/>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2130106</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科技转化与推广服务</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4.21</w:t>
            </w:r>
          </w:p>
        </w:tc>
        <w:tc>
          <w:tcPr>
            <w:tcW w:w="25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092" w:type="dxa"/>
            <w:gridSpan w:val="2"/>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2130199</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其他农业农村支出</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13.87</w:t>
            </w:r>
          </w:p>
        </w:tc>
        <w:tc>
          <w:tcPr>
            <w:tcW w:w="255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20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00" w:hRule="atLeast"/>
        </w:trPr>
        <w:tc>
          <w:tcPr>
            <w:tcW w:w="13940" w:type="dxa"/>
            <w:gridSpan w:val="7"/>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注：本表反映</w:t>
            </w:r>
            <w:r>
              <w:rPr>
                <w:rFonts w:hint="eastAsia" w:ascii="宋体" w:hAnsi="宋体" w:cs="宋体"/>
                <w:i w:val="0"/>
                <w:color w:val="auto"/>
                <w:kern w:val="0"/>
                <w:sz w:val="22"/>
                <w:szCs w:val="22"/>
                <w:highlight w:val="none"/>
                <w:u w:val="none"/>
                <w:lang w:val="en-US" w:eastAsia="zh-CN"/>
              </w:rPr>
              <w:t>单位</w:t>
            </w:r>
            <w:r>
              <w:rPr>
                <w:rFonts w:hint="eastAsia" w:ascii="宋体" w:hAnsi="宋体" w:eastAsia="宋体" w:cs="宋体"/>
                <w:i w:val="0"/>
                <w:color w:val="auto"/>
                <w:kern w:val="0"/>
                <w:sz w:val="22"/>
                <w:szCs w:val="22"/>
                <w:highlight w:val="none"/>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1"/>
        <w:gridCol w:w="2657"/>
        <w:gridCol w:w="1147"/>
        <w:gridCol w:w="701"/>
        <w:gridCol w:w="1884"/>
        <w:gridCol w:w="1193"/>
        <w:gridCol w:w="701"/>
        <w:gridCol w:w="2783"/>
        <w:gridCol w:w="2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3985" w:type="dxa"/>
            <w:gridSpan w:val="9"/>
            <w:vAlign w:val="bottom"/>
          </w:tcPr>
          <w:p>
            <w:pPr>
              <w:widowControl/>
              <w:jc w:val="center"/>
              <w:textAlignment w:val="bottom"/>
              <w:rPr>
                <w:rFonts w:hint="eastAsia" w:ascii="宋体" w:hAnsi="宋体" w:eastAsia="宋体" w:cs="宋体"/>
                <w:i w:val="0"/>
                <w:color w:val="auto"/>
                <w:sz w:val="32"/>
                <w:szCs w:val="32"/>
                <w:highlight w:val="none"/>
                <w:u w:val="none"/>
              </w:rPr>
            </w:pPr>
            <w:r>
              <w:rPr>
                <w:rFonts w:hint="eastAsia" w:ascii="宋体" w:hAnsi="宋体" w:eastAsia="宋体" w:cs="宋体"/>
                <w:i w:val="0"/>
                <w:color w:val="auto"/>
                <w:kern w:val="0"/>
                <w:sz w:val="32"/>
                <w:szCs w:val="32"/>
                <w:highlight w:val="none"/>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01" w:type="dxa"/>
            <w:vAlign w:val="bottom"/>
          </w:tcPr>
          <w:p>
            <w:pPr>
              <w:rPr>
                <w:rFonts w:hint="eastAsia" w:ascii="Arial" w:hAnsi="Arial" w:cs="Arial"/>
                <w:i w:val="0"/>
                <w:color w:val="auto"/>
                <w:sz w:val="20"/>
                <w:szCs w:val="20"/>
                <w:highlight w:val="none"/>
                <w:u w:val="none"/>
              </w:rPr>
            </w:pPr>
          </w:p>
        </w:tc>
        <w:tc>
          <w:tcPr>
            <w:tcW w:w="2657" w:type="dxa"/>
            <w:vAlign w:val="bottom"/>
          </w:tcPr>
          <w:p>
            <w:pPr>
              <w:rPr>
                <w:rFonts w:hint="default" w:ascii="Arial" w:hAnsi="Arial" w:cs="Arial"/>
                <w:i w:val="0"/>
                <w:color w:val="auto"/>
                <w:sz w:val="20"/>
                <w:szCs w:val="20"/>
                <w:highlight w:val="none"/>
                <w:u w:val="none"/>
              </w:rPr>
            </w:pPr>
          </w:p>
        </w:tc>
        <w:tc>
          <w:tcPr>
            <w:tcW w:w="1147" w:type="dxa"/>
            <w:vAlign w:val="bottom"/>
          </w:tcPr>
          <w:p>
            <w:pPr>
              <w:rPr>
                <w:rFonts w:hint="default" w:ascii="Arial" w:hAnsi="Arial" w:cs="Arial"/>
                <w:i w:val="0"/>
                <w:color w:val="auto"/>
                <w:sz w:val="20"/>
                <w:szCs w:val="20"/>
                <w:highlight w:val="none"/>
                <w:u w:val="none"/>
              </w:rPr>
            </w:pPr>
          </w:p>
        </w:tc>
        <w:tc>
          <w:tcPr>
            <w:tcW w:w="701" w:type="dxa"/>
            <w:vAlign w:val="bottom"/>
          </w:tcPr>
          <w:p>
            <w:pPr>
              <w:rPr>
                <w:rFonts w:hint="default" w:ascii="Arial" w:hAnsi="Arial" w:cs="Arial"/>
                <w:i w:val="0"/>
                <w:color w:val="auto"/>
                <w:sz w:val="20"/>
                <w:szCs w:val="20"/>
                <w:highlight w:val="none"/>
                <w:u w:val="none"/>
              </w:rPr>
            </w:pPr>
          </w:p>
        </w:tc>
        <w:tc>
          <w:tcPr>
            <w:tcW w:w="1884" w:type="dxa"/>
            <w:vAlign w:val="bottom"/>
          </w:tcPr>
          <w:p>
            <w:pPr>
              <w:rPr>
                <w:rFonts w:hint="default" w:ascii="Arial" w:hAnsi="Arial" w:cs="Arial"/>
                <w:i w:val="0"/>
                <w:color w:val="auto"/>
                <w:sz w:val="20"/>
                <w:szCs w:val="20"/>
                <w:highlight w:val="none"/>
                <w:u w:val="none"/>
              </w:rPr>
            </w:pPr>
          </w:p>
        </w:tc>
        <w:tc>
          <w:tcPr>
            <w:tcW w:w="1193" w:type="dxa"/>
            <w:vAlign w:val="bottom"/>
          </w:tcPr>
          <w:p>
            <w:pPr>
              <w:rPr>
                <w:rFonts w:hint="default" w:ascii="Arial" w:hAnsi="Arial" w:cs="Arial"/>
                <w:i w:val="0"/>
                <w:color w:val="auto"/>
                <w:sz w:val="20"/>
                <w:szCs w:val="20"/>
                <w:highlight w:val="none"/>
                <w:u w:val="none"/>
              </w:rPr>
            </w:pPr>
          </w:p>
        </w:tc>
        <w:tc>
          <w:tcPr>
            <w:tcW w:w="701" w:type="dxa"/>
            <w:vAlign w:val="bottom"/>
          </w:tcPr>
          <w:p>
            <w:pPr>
              <w:rPr>
                <w:rFonts w:hint="default" w:ascii="Arial" w:hAnsi="Arial" w:cs="Arial"/>
                <w:i w:val="0"/>
                <w:color w:val="auto"/>
                <w:sz w:val="20"/>
                <w:szCs w:val="20"/>
                <w:highlight w:val="none"/>
                <w:u w:val="none"/>
              </w:rPr>
            </w:pPr>
          </w:p>
        </w:tc>
        <w:tc>
          <w:tcPr>
            <w:tcW w:w="5001" w:type="dxa"/>
            <w:gridSpan w:val="2"/>
            <w:vAlign w:val="bottom"/>
          </w:tcPr>
          <w:p>
            <w:pPr>
              <w:widowControl/>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206" w:type="dxa"/>
            <w:gridSpan w:val="4"/>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单位</w:t>
            </w:r>
            <w:r>
              <w:rPr>
                <w:rFonts w:hint="eastAsia" w:ascii="宋体" w:hAnsi="宋体" w:eastAsia="宋体" w:cs="宋体"/>
                <w:i w:val="0"/>
                <w:color w:val="auto"/>
                <w:kern w:val="0"/>
                <w:sz w:val="20"/>
                <w:szCs w:val="20"/>
                <w:highlight w:val="none"/>
                <w:u w:val="none"/>
                <w:lang w:val="en-US" w:eastAsia="zh-CN"/>
              </w:rPr>
              <w:t>：河南省畜产品质量监测检验中心许昌分中心</w:t>
            </w:r>
          </w:p>
        </w:tc>
        <w:tc>
          <w:tcPr>
            <w:tcW w:w="1884" w:type="dxa"/>
            <w:vAlign w:val="bottom"/>
          </w:tcPr>
          <w:p>
            <w:pPr>
              <w:rPr>
                <w:rFonts w:hint="default" w:ascii="Arial" w:hAnsi="Arial" w:cs="Arial"/>
                <w:i w:val="0"/>
                <w:color w:val="auto"/>
                <w:sz w:val="20"/>
                <w:szCs w:val="20"/>
                <w:highlight w:val="none"/>
                <w:u w:val="none"/>
              </w:rPr>
            </w:pPr>
          </w:p>
        </w:tc>
        <w:tc>
          <w:tcPr>
            <w:tcW w:w="1193" w:type="dxa"/>
            <w:vAlign w:val="bottom"/>
          </w:tcPr>
          <w:p>
            <w:pPr>
              <w:rPr>
                <w:rFonts w:hint="default" w:ascii="Arial" w:hAnsi="Arial" w:cs="Arial"/>
                <w:i w:val="0"/>
                <w:color w:val="auto"/>
                <w:sz w:val="20"/>
                <w:szCs w:val="20"/>
                <w:highlight w:val="none"/>
                <w:u w:val="none"/>
              </w:rPr>
            </w:pPr>
          </w:p>
        </w:tc>
        <w:tc>
          <w:tcPr>
            <w:tcW w:w="701" w:type="dxa"/>
            <w:vAlign w:val="bottom"/>
          </w:tcPr>
          <w:p>
            <w:pPr>
              <w:rPr>
                <w:rFonts w:hint="default" w:ascii="Arial" w:hAnsi="Arial" w:cs="Arial"/>
                <w:i w:val="0"/>
                <w:color w:val="auto"/>
                <w:sz w:val="20"/>
                <w:szCs w:val="20"/>
                <w:highlight w:val="none"/>
                <w:u w:val="none"/>
              </w:rPr>
            </w:pPr>
          </w:p>
        </w:tc>
        <w:tc>
          <w:tcPr>
            <w:tcW w:w="5001" w:type="dxa"/>
            <w:gridSpan w:val="2"/>
            <w:vAlign w:val="bottom"/>
          </w:tcPr>
          <w:p>
            <w:pPr>
              <w:widowControl/>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5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人员经费</w:t>
            </w:r>
          </w:p>
        </w:tc>
        <w:tc>
          <w:tcPr>
            <w:tcW w:w="9480" w:type="dxa"/>
            <w:gridSpan w:val="6"/>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科目编码</w:t>
            </w:r>
          </w:p>
        </w:tc>
        <w:tc>
          <w:tcPr>
            <w:tcW w:w="2657"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科目名称</w:t>
            </w:r>
          </w:p>
        </w:tc>
        <w:tc>
          <w:tcPr>
            <w:tcW w:w="1147"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决算数</w:t>
            </w:r>
          </w:p>
        </w:tc>
        <w:tc>
          <w:tcPr>
            <w:tcW w:w="701"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科目编码</w:t>
            </w:r>
          </w:p>
        </w:tc>
        <w:tc>
          <w:tcPr>
            <w:tcW w:w="1884"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科目名称</w:t>
            </w:r>
          </w:p>
        </w:tc>
        <w:tc>
          <w:tcPr>
            <w:tcW w:w="1193"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决算数</w:t>
            </w:r>
          </w:p>
        </w:tc>
        <w:tc>
          <w:tcPr>
            <w:tcW w:w="701"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科目编码</w:t>
            </w:r>
          </w:p>
        </w:tc>
        <w:tc>
          <w:tcPr>
            <w:tcW w:w="2783"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科目名称</w:t>
            </w:r>
          </w:p>
        </w:tc>
        <w:tc>
          <w:tcPr>
            <w:tcW w:w="2218"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65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14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701"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884"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193"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701"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783"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21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301</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工资福利支出</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215.82</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商品和服务支出</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15.4</w:t>
            </w:r>
            <w:r>
              <w:rPr>
                <w:rFonts w:hint="eastAsia" w:ascii="宋体" w:hAnsi="宋体" w:cs="宋体"/>
                <w:i w:val="0"/>
                <w:color w:val="auto"/>
                <w:kern w:val="0"/>
                <w:sz w:val="22"/>
                <w:szCs w:val="22"/>
                <w:highlight w:val="none"/>
                <w:u w:val="none"/>
                <w:lang w:val="en-US" w:eastAsia="zh-CN"/>
              </w:rPr>
              <w:t>1</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307</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债务利息及费用支出</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30101</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基本工资</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85.49</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30201</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办公费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w:t>
            </w:r>
            <w:r>
              <w:rPr>
                <w:rFonts w:hint="eastAsia" w:ascii="宋体" w:hAnsi="宋体" w:cs="宋体"/>
                <w:i w:val="0"/>
                <w:color w:val="auto"/>
                <w:kern w:val="0"/>
                <w:sz w:val="22"/>
                <w:szCs w:val="22"/>
                <w:highlight w:val="none"/>
                <w:u w:val="none"/>
                <w:lang w:val="en-US" w:eastAsia="zh-CN"/>
              </w:rPr>
              <w:t>.</w:t>
            </w:r>
            <w:r>
              <w:rPr>
                <w:rFonts w:hint="eastAsia" w:ascii="宋体" w:hAnsi="宋体" w:eastAsia="宋体" w:cs="宋体"/>
                <w:i w:val="0"/>
                <w:color w:val="auto"/>
                <w:kern w:val="0"/>
                <w:sz w:val="22"/>
                <w:szCs w:val="22"/>
                <w:highlight w:val="none"/>
                <w:u w:val="none"/>
                <w:lang w:val="en-US" w:eastAsia="zh-CN"/>
              </w:rPr>
              <w:t>38</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30701</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国内债务付息</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30102</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津贴补贴</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8.30</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30202</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印刷费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30702</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国外债务付息</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30103</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奖金</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64.62</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30203</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咨询费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资本性支出</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30106</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伙食补助费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30204</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手续费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31001</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房屋建筑物购建</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30107</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绩效工资</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18.38</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30205</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水费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0.36</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31002</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办公设备购置</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30108</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机关事业单位基本养老保险缴费</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14.06</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30206</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电费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1.29</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31003</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专用设备购置</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30109</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职业年金缴费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30207</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邮电费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0.37</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31005</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基础设施建设</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30110</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职工基本医疗保险缴费</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6.57</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30208</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取暖费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1.01</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31006</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大型修缮</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30111</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公务员医疗补助缴费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30209</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物业管理费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0.03</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31007</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信息网络及软件购置更新</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30112</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其他社会保障缴费</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0.18</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30211</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差旅费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1.41</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31008</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物资储备</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30113</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住房公积金</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12.48</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30212</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因公出国（境）费用</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31009</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土地补偿</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30114</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医疗费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30213</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维修（护）费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0.70</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31010</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安置补助</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30199</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其他工资福利支出</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5.74</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30214</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租赁费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31011</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地上附着物和青苗补偿</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303</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对个人和家庭的补助</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30215</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会议费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31012</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拆迁补偿</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30301</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离休费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30216</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培训费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31013</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公务用车购置</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30302</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退休费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30217</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公务接待费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0.06</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31019</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其他交通工具购置</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30303</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退职（役）费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30218</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专用材料费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2.36</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31021</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文物和陈列品购置</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30304</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抚恤金</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30224</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被装购置费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31022</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无形资产购置</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30305</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生活补助</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30225</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专用燃料费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31099</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其他资本性支出</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30306</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救济费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30226</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劳务费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399</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其他支出</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30307</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医疗费补助</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30227</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委托业务费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2.33</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39906</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赠与</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30308</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助学金</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30228</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工会经费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1.17</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39907</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国家赔偿费用支出</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30309</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奖励金</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30229</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福利费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0.40</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39908</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对民间非营利组织和群众性自治组织补贴</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30310</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个人农业生产补贴</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30231</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公务用车运行维护费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1.00</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39999</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其他支出</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30311</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代缴社会保险费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30239</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其他交通费用</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783"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30399</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其他对个人和家庭的补助</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30240</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税金及附加费用</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783"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657"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30299</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 xml:space="preserve">  其他商品和服务支出</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0.5</w:t>
            </w:r>
            <w:r>
              <w:rPr>
                <w:rFonts w:hint="eastAsia" w:ascii="宋体" w:hAnsi="宋体" w:cs="宋体"/>
                <w:i w:val="0"/>
                <w:color w:val="auto"/>
                <w:kern w:val="0"/>
                <w:sz w:val="22"/>
                <w:szCs w:val="22"/>
                <w:highlight w:val="none"/>
                <w:u w:val="none"/>
                <w:lang w:val="en-US" w:eastAsia="zh-CN"/>
              </w:rPr>
              <w:t>4</w:t>
            </w:r>
          </w:p>
        </w:tc>
        <w:tc>
          <w:tcPr>
            <w:tcW w:w="701"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783"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358"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人员经费合计</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215.82</w:t>
            </w:r>
          </w:p>
        </w:tc>
        <w:tc>
          <w:tcPr>
            <w:tcW w:w="7262" w:type="dxa"/>
            <w:gridSpan w:val="5"/>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公用经费合计</w:t>
            </w:r>
          </w:p>
        </w:tc>
        <w:tc>
          <w:tcPr>
            <w:tcW w:w="221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15.4</w:t>
            </w:r>
            <w:r>
              <w:rPr>
                <w:rFonts w:hint="eastAsia" w:ascii="宋体" w:hAnsi="宋体" w:cs="宋体"/>
                <w:i w:val="0"/>
                <w:color w:val="auto"/>
                <w:kern w:val="0"/>
                <w:sz w:val="22"/>
                <w:szCs w:val="22"/>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985" w:type="dxa"/>
            <w:gridSpan w:val="9"/>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注：本表反映</w:t>
            </w:r>
            <w:r>
              <w:rPr>
                <w:rFonts w:hint="eastAsia" w:ascii="宋体" w:hAnsi="宋体" w:cs="宋体"/>
                <w:i w:val="0"/>
                <w:color w:val="auto"/>
                <w:kern w:val="0"/>
                <w:sz w:val="22"/>
                <w:szCs w:val="22"/>
                <w:highlight w:val="none"/>
                <w:u w:val="none"/>
                <w:lang w:val="en-US" w:eastAsia="zh-CN"/>
              </w:rPr>
              <w:t>单位</w:t>
            </w:r>
            <w:r>
              <w:rPr>
                <w:rFonts w:hint="eastAsia" w:ascii="宋体" w:hAnsi="宋体" w:eastAsia="宋体" w:cs="宋体"/>
                <w:i w:val="0"/>
                <w:color w:val="auto"/>
                <w:kern w:val="0"/>
                <w:sz w:val="22"/>
                <w:szCs w:val="22"/>
                <w:highlight w:val="none"/>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48"/>
        <w:gridCol w:w="942"/>
        <w:gridCol w:w="1250"/>
        <w:gridCol w:w="1025"/>
        <w:gridCol w:w="1348"/>
        <w:gridCol w:w="1292"/>
        <w:gridCol w:w="1110"/>
        <w:gridCol w:w="1026"/>
        <w:gridCol w:w="1152"/>
        <w:gridCol w:w="913"/>
        <w:gridCol w:w="1222"/>
        <w:gridCol w:w="1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3793" w:type="dxa"/>
            <w:gridSpan w:val="12"/>
            <w:vAlign w:val="bottom"/>
          </w:tcPr>
          <w:p>
            <w:pPr>
              <w:widowControl/>
              <w:jc w:val="center"/>
              <w:textAlignment w:val="bottom"/>
              <w:rPr>
                <w:rFonts w:hint="eastAsia" w:ascii="宋体" w:hAnsi="宋体" w:eastAsia="宋体" w:cs="宋体"/>
                <w:i w:val="0"/>
                <w:color w:val="auto"/>
                <w:sz w:val="32"/>
                <w:szCs w:val="32"/>
                <w:highlight w:val="none"/>
                <w:u w:val="none"/>
              </w:rPr>
            </w:pPr>
            <w:r>
              <w:rPr>
                <w:rFonts w:hint="eastAsia" w:ascii="宋体" w:hAnsi="宋体" w:eastAsia="宋体" w:cs="宋体"/>
                <w:i w:val="0"/>
                <w:color w:val="auto"/>
                <w:kern w:val="0"/>
                <w:sz w:val="32"/>
                <w:szCs w:val="32"/>
                <w:highlight w:val="none"/>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48" w:type="dxa"/>
            <w:vAlign w:val="bottom"/>
          </w:tcPr>
          <w:p>
            <w:pPr>
              <w:rPr>
                <w:rFonts w:hint="eastAsia" w:ascii="Arial" w:hAnsi="Arial" w:cs="Arial"/>
                <w:i w:val="0"/>
                <w:color w:val="auto"/>
                <w:sz w:val="20"/>
                <w:szCs w:val="20"/>
                <w:highlight w:val="none"/>
                <w:u w:val="none"/>
              </w:rPr>
            </w:pPr>
          </w:p>
        </w:tc>
        <w:tc>
          <w:tcPr>
            <w:tcW w:w="942" w:type="dxa"/>
            <w:vAlign w:val="bottom"/>
          </w:tcPr>
          <w:p>
            <w:pPr>
              <w:rPr>
                <w:rFonts w:hint="default" w:ascii="Arial" w:hAnsi="Arial" w:cs="Arial"/>
                <w:i w:val="0"/>
                <w:color w:val="auto"/>
                <w:sz w:val="20"/>
                <w:szCs w:val="20"/>
                <w:highlight w:val="none"/>
                <w:u w:val="none"/>
              </w:rPr>
            </w:pPr>
          </w:p>
        </w:tc>
        <w:tc>
          <w:tcPr>
            <w:tcW w:w="1250" w:type="dxa"/>
            <w:vAlign w:val="bottom"/>
          </w:tcPr>
          <w:p>
            <w:pPr>
              <w:rPr>
                <w:rFonts w:hint="default" w:ascii="Arial" w:hAnsi="Arial" w:cs="Arial"/>
                <w:i w:val="0"/>
                <w:color w:val="auto"/>
                <w:sz w:val="20"/>
                <w:szCs w:val="20"/>
                <w:highlight w:val="none"/>
                <w:u w:val="none"/>
              </w:rPr>
            </w:pPr>
          </w:p>
        </w:tc>
        <w:tc>
          <w:tcPr>
            <w:tcW w:w="1025" w:type="dxa"/>
            <w:vAlign w:val="bottom"/>
          </w:tcPr>
          <w:p>
            <w:pPr>
              <w:rPr>
                <w:rFonts w:hint="default" w:ascii="Arial" w:hAnsi="Arial" w:cs="Arial"/>
                <w:i w:val="0"/>
                <w:color w:val="auto"/>
                <w:sz w:val="20"/>
                <w:szCs w:val="20"/>
                <w:highlight w:val="none"/>
                <w:u w:val="none"/>
              </w:rPr>
            </w:pPr>
          </w:p>
        </w:tc>
        <w:tc>
          <w:tcPr>
            <w:tcW w:w="1348" w:type="dxa"/>
            <w:vAlign w:val="bottom"/>
          </w:tcPr>
          <w:p>
            <w:pPr>
              <w:rPr>
                <w:rFonts w:hint="default" w:ascii="Arial" w:hAnsi="Arial" w:cs="Arial"/>
                <w:i w:val="0"/>
                <w:color w:val="auto"/>
                <w:sz w:val="20"/>
                <w:szCs w:val="20"/>
                <w:highlight w:val="none"/>
                <w:u w:val="none"/>
              </w:rPr>
            </w:pPr>
          </w:p>
        </w:tc>
        <w:tc>
          <w:tcPr>
            <w:tcW w:w="1292" w:type="dxa"/>
            <w:vAlign w:val="bottom"/>
          </w:tcPr>
          <w:p>
            <w:pPr>
              <w:rPr>
                <w:rFonts w:hint="default" w:ascii="Arial" w:hAnsi="Arial" w:cs="Arial"/>
                <w:i w:val="0"/>
                <w:color w:val="auto"/>
                <w:sz w:val="20"/>
                <w:szCs w:val="20"/>
                <w:highlight w:val="none"/>
                <w:u w:val="none"/>
              </w:rPr>
            </w:pPr>
          </w:p>
        </w:tc>
        <w:tc>
          <w:tcPr>
            <w:tcW w:w="1110" w:type="dxa"/>
            <w:vAlign w:val="bottom"/>
          </w:tcPr>
          <w:p>
            <w:pPr>
              <w:rPr>
                <w:rFonts w:hint="default" w:ascii="Arial" w:hAnsi="Arial" w:cs="Arial"/>
                <w:i w:val="0"/>
                <w:color w:val="auto"/>
                <w:sz w:val="20"/>
                <w:szCs w:val="20"/>
                <w:highlight w:val="none"/>
                <w:u w:val="none"/>
              </w:rPr>
            </w:pPr>
          </w:p>
        </w:tc>
        <w:tc>
          <w:tcPr>
            <w:tcW w:w="1026" w:type="dxa"/>
            <w:vAlign w:val="bottom"/>
          </w:tcPr>
          <w:p>
            <w:pPr>
              <w:rPr>
                <w:rFonts w:hint="default" w:ascii="Arial" w:hAnsi="Arial" w:cs="Arial"/>
                <w:i w:val="0"/>
                <w:color w:val="auto"/>
                <w:sz w:val="20"/>
                <w:szCs w:val="20"/>
                <w:highlight w:val="none"/>
                <w:u w:val="none"/>
              </w:rPr>
            </w:pPr>
          </w:p>
        </w:tc>
        <w:tc>
          <w:tcPr>
            <w:tcW w:w="1152" w:type="dxa"/>
            <w:vAlign w:val="bottom"/>
          </w:tcPr>
          <w:p>
            <w:pPr>
              <w:rPr>
                <w:rFonts w:hint="default" w:ascii="Arial" w:hAnsi="Arial" w:cs="Arial"/>
                <w:i w:val="0"/>
                <w:color w:val="auto"/>
                <w:sz w:val="20"/>
                <w:szCs w:val="20"/>
                <w:highlight w:val="none"/>
                <w:u w:val="none"/>
              </w:rPr>
            </w:pPr>
          </w:p>
        </w:tc>
        <w:tc>
          <w:tcPr>
            <w:tcW w:w="3300" w:type="dxa"/>
            <w:gridSpan w:val="3"/>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913" w:type="dxa"/>
            <w:gridSpan w:val="5"/>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单位</w:t>
            </w:r>
            <w:r>
              <w:rPr>
                <w:rFonts w:hint="eastAsia" w:ascii="宋体" w:hAnsi="宋体" w:eastAsia="宋体" w:cs="宋体"/>
                <w:i w:val="0"/>
                <w:color w:val="auto"/>
                <w:kern w:val="0"/>
                <w:sz w:val="20"/>
                <w:szCs w:val="20"/>
                <w:highlight w:val="none"/>
                <w:u w:val="none"/>
                <w:lang w:val="en-US" w:eastAsia="zh-CN"/>
              </w:rPr>
              <w:t>：河南省畜产品质量监测检验中心许昌分中心</w:t>
            </w:r>
          </w:p>
        </w:tc>
        <w:tc>
          <w:tcPr>
            <w:tcW w:w="1292" w:type="dxa"/>
            <w:vAlign w:val="bottom"/>
          </w:tcPr>
          <w:p>
            <w:pPr>
              <w:rPr>
                <w:rFonts w:hint="default" w:ascii="Arial" w:hAnsi="Arial" w:cs="Arial"/>
                <w:i w:val="0"/>
                <w:color w:val="auto"/>
                <w:sz w:val="20"/>
                <w:szCs w:val="20"/>
                <w:highlight w:val="none"/>
                <w:u w:val="none"/>
              </w:rPr>
            </w:pPr>
          </w:p>
        </w:tc>
        <w:tc>
          <w:tcPr>
            <w:tcW w:w="1110" w:type="dxa"/>
            <w:vAlign w:val="bottom"/>
          </w:tcPr>
          <w:p>
            <w:pPr>
              <w:rPr>
                <w:rFonts w:hint="default" w:ascii="Arial" w:hAnsi="Arial" w:cs="Arial"/>
                <w:i w:val="0"/>
                <w:color w:val="auto"/>
                <w:sz w:val="20"/>
                <w:szCs w:val="20"/>
                <w:highlight w:val="none"/>
                <w:u w:val="none"/>
              </w:rPr>
            </w:pPr>
          </w:p>
        </w:tc>
        <w:tc>
          <w:tcPr>
            <w:tcW w:w="1026" w:type="dxa"/>
            <w:vAlign w:val="bottom"/>
          </w:tcPr>
          <w:p>
            <w:pPr>
              <w:rPr>
                <w:rFonts w:hint="default" w:ascii="Arial" w:hAnsi="Arial" w:cs="Arial"/>
                <w:i w:val="0"/>
                <w:color w:val="auto"/>
                <w:sz w:val="20"/>
                <w:szCs w:val="20"/>
                <w:highlight w:val="none"/>
                <w:u w:val="none"/>
              </w:rPr>
            </w:pPr>
          </w:p>
        </w:tc>
        <w:tc>
          <w:tcPr>
            <w:tcW w:w="1152" w:type="dxa"/>
            <w:vAlign w:val="bottom"/>
          </w:tcPr>
          <w:p>
            <w:pPr>
              <w:rPr>
                <w:rFonts w:hint="default" w:ascii="Arial" w:hAnsi="Arial" w:cs="Arial"/>
                <w:i w:val="0"/>
                <w:color w:val="auto"/>
                <w:sz w:val="20"/>
                <w:szCs w:val="20"/>
                <w:highlight w:val="none"/>
                <w:u w:val="none"/>
              </w:rPr>
            </w:pPr>
          </w:p>
        </w:tc>
        <w:tc>
          <w:tcPr>
            <w:tcW w:w="3300" w:type="dxa"/>
            <w:gridSpan w:val="3"/>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20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预算数</w:t>
            </w:r>
          </w:p>
        </w:tc>
        <w:tc>
          <w:tcPr>
            <w:tcW w:w="6588" w:type="dxa"/>
            <w:gridSpan w:val="6"/>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48"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合计</w:t>
            </w:r>
          </w:p>
        </w:tc>
        <w:tc>
          <w:tcPr>
            <w:tcW w:w="942"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因公出国（境）费</w:t>
            </w:r>
          </w:p>
        </w:tc>
        <w:tc>
          <w:tcPr>
            <w:tcW w:w="3623" w:type="dxa"/>
            <w:gridSpan w:val="3"/>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公务用车购置及运行费</w:t>
            </w:r>
          </w:p>
        </w:tc>
        <w:tc>
          <w:tcPr>
            <w:tcW w:w="1292"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公务接待费</w:t>
            </w:r>
          </w:p>
        </w:tc>
        <w:tc>
          <w:tcPr>
            <w:tcW w:w="111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合计</w:t>
            </w:r>
          </w:p>
        </w:tc>
        <w:tc>
          <w:tcPr>
            <w:tcW w:w="1026"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因公出国（境）费</w:t>
            </w:r>
          </w:p>
        </w:tc>
        <w:tc>
          <w:tcPr>
            <w:tcW w:w="3287" w:type="dxa"/>
            <w:gridSpan w:val="3"/>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公务用车购置及运行费</w:t>
            </w:r>
          </w:p>
        </w:tc>
        <w:tc>
          <w:tcPr>
            <w:tcW w:w="1165"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348"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942"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2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小计</w:t>
            </w:r>
          </w:p>
        </w:tc>
        <w:tc>
          <w:tcPr>
            <w:tcW w:w="102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公务用车购置费</w:t>
            </w:r>
          </w:p>
        </w:tc>
        <w:tc>
          <w:tcPr>
            <w:tcW w:w="134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公务用车运行费</w:t>
            </w:r>
          </w:p>
        </w:tc>
        <w:tc>
          <w:tcPr>
            <w:tcW w:w="1292"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11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026"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15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小计</w:t>
            </w:r>
          </w:p>
        </w:tc>
        <w:tc>
          <w:tcPr>
            <w:tcW w:w="913"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公务用车购置费</w:t>
            </w:r>
          </w:p>
        </w:tc>
        <w:tc>
          <w:tcPr>
            <w:tcW w:w="122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公务用车运行费</w:t>
            </w:r>
          </w:p>
        </w:tc>
        <w:tc>
          <w:tcPr>
            <w:tcW w:w="116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48"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w:t>
            </w:r>
          </w:p>
        </w:tc>
        <w:tc>
          <w:tcPr>
            <w:tcW w:w="94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w:t>
            </w:r>
          </w:p>
        </w:tc>
        <w:tc>
          <w:tcPr>
            <w:tcW w:w="12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w:t>
            </w:r>
          </w:p>
        </w:tc>
        <w:tc>
          <w:tcPr>
            <w:tcW w:w="102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w:t>
            </w:r>
          </w:p>
        </w:tc>
        <w:tc>
          <w:tcPr>
            <w:tcW w:w="134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w:t>
            </w:r>
          </w:p>
        </w:tc>
        <w:tc>
          <w:tcPr>
            <w:tcW w:w="129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w:t>
            </w:r>
          </w:p>
        </w:tc>
        <w:tc>
          <w:tcPr>
            <w:tcW w:w="111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7</w:t>
            </w:r>
          </w:p>
        </w:tc>
        <w:tc>
          <w:tcPr>
            <w:tcW w:w="1026"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8</w:t>
            </w:r>
          </w:p>
        </w:tc>
        <w:tc>
          <w:tcPr>
            <w:tcW w:w="115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9</w:t>
            </w:r>
          </w:p>
        </w:tc>
        <w:tc>
          <w:tcPr>
            <w:tcW w:w="913"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10</w:t>
            </w:r>
          </w:p>
        </w:tc>
        <w:tc>
          <w:tcPr>
            <w:tcW w:w="122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w:t>
            </w:r>
          </w:p>
        </w:tc>
        <w:tc>
          <w:tcPr>
            <w:tcW w:w="116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48" w:type="dxa"/>
            <w:tcBorders>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1.52</w:t>
            </w:r>
          </w:p>
        </w:tc>
        <w:tc>
          <w:tcPr>
            <w:tcW w:w="94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1.00</w:t>
            </w:r>
          </w:p>
        </w:tc>
        <w:tc>
          <w:tcPr>
            <w:tcW w:w="1025"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34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1.00</w:t>
            </w:r>
          </w:p>
        </w:tc>
        <w:tc>
          <w:tcPr>
            <w:tcW w:w="129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0.52</w:t>
            </w:r>
          </w:p>
        </w:tc>
        <w:tc>
          <w:tcPr>
            <w:tcW w:w="111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1.0</w:t>
            </w:r>
            <w:r>
              <w:rPr>
                <w:rFonts w:hint="eastAsia" w:ascii="宋体" w:hAnsi="宋体" w:cs="宋体"/>
                <w:i w:val="0"/>
                <w:color w:val="auto"/>
                <w:kern w:val="0"/>
                <w:sz w:val="22"/>
                <w:szCs w:val="22"/>
                <w:highlight w:val="none"/>
                <w:u w:val="none"/>
                <w:lang w:val="en-US" w:eastAsia="zh-CN"/>
              </w:rPr>
              <w:t>6</w:t>
            </w:r>
          </w:p>
        </w:tc>
        <w:tc>
          <w:tcPr>
            <w:tcW w:w="1026"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15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1.00</w:t>
            </w:r>
          </w:p>
        </w:tc>
        <w:tc>
          <w:tcPr>
            <w:tcW w:w="913"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22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1.00</w:t>
            </w:r>
          </w:p>
        </w:tc>
        <w:tc>
          <w:tcPr>
            <w:tcW w:w="11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3793" w:type="dxa"/>
            <w:gridSpan w:val="12"/>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注：本表反映</w:t>
            </w:r>
            <w:r>
              <w:rPr>
                <w:rFonts w:hint="eastAsia" w:ascii="宋体" w:hAnsi="宋体" w:cs="宋体"/>
                <w:i w:val="0"/>
                <w:color w:val="auto"/>
                <w:kern w:val="0"/>
                <w:sz w:val="22"/>
                <w:szCs w:val="22"/>
                <w:highlight w:val="none"/>
                <w:u w:val="none"/>
                <w:lang w:val="en-US" w:eastAsia="zh-CN"/>
              </w:rPr>
              <w:t>单位</w:t>
            </w:r>
            <w:r>
              <w:rPr>
                <w:rFonts w:hint="eastAsia" w:ascii="宋体" w:hAnsi="宋体" w:eastAsia="宋体" w:cs="宋体"/>
                <w:i w:val="0"/>
                <w:color w:val="auto"/>
                <w:kern w:val="0"/>
                <w:sz w:val="22"/>
                <w:szCs w:val="22"/>
                <w:highlight w:val="none"/>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5"/>
        <w:gridCol w:w="705"/>
        <w:gridCol w:w="705"/>
        <w:gridCol w:w="2715"/>
        <w:gridCol w:w="1680"/>
        <w:gridCol w:w="959"/>
        <w:gridCol w:w="1890"/>
        <w:gridCol w:w="1680"/>
        <w:gridCol w:w="959"/>
        <w:gridCol w:w="1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940" w:type="dxa"/>
            <w:gridSpan w:val="10"/>
            <w:vAlign w:val="bottom"/>
          </w:tcPr>
          <w:p>
            <w:pPr>
              <w:widowControl/>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05" w:type="dxa"/>
            <w:vAlign w:val="bottom"/>
          </w:tcPr>
          <w:p>
            <w:pPr>
              <w:rPr>
                <w:rFonts w:hint="eastAsia" w:ascii="Arial" w:hAnsi="Arial" w:cs="Arial"/>
                <w:i w:val="0"/>
                <w:color w:val="auto"/>
                <w:sz w:val="20"/>
                <w:szCs w:val="20"/>
                <w:highlight w:val="none"/>
                <w:u w:val="none"/>
              </w:rPr>
            </w:pPr>
          </w:p>
        </w:tc>
        <w:tc>
          <w:tcPr>
            <w:tcW w:w="705" w:type="dxa"/>
            <w:vAlign w:val="bottom"/>
          </w:tcPr>
          <w:p>
            <w:pPr>
              <w:rPr>
                <w:rFonts w:hint="default" w:ascii="Arial" w:hAnsi="Arial" w:cs="Arial"/>
                <w:i w:val="0"/>
                <w:color w:val="auto"/>
                <w:sz w:val="20"/>
                <w:szCs w:val="20"/>
                <w:highlight w:val="none"/>
                <w:u w:val="none"/>
              </w:rPr>
            </w:pPr>
          </w:p>
        </w:tc>
        <w:tc>
          <w:tcPr>
            <w:tcW w:w="705" w:type="dxa"/>
            <w:vAlign w:val="bottom"/>
          </w:tcPr>
          <w:p>
            <w:pPr>
              <w:rPr>
                <w:rFonts w:hint="default" w:ascii="Arial" w:hAnsi="Arial" w:cs="Arial"/>
                <w:i w:val="0"/>
                <w:color w:val="auto"/>
                <w:sz w:val="20"/>
                <w:szCs w:val="20"/>
                <w:highlight w:val="none"/>
                <w:u w:val="none"/>
              </w:rPr>
            </w:pPr>
          </w:p>
        </w:tc>
        <w:tc>
          <w:tcPr>
            <w:tcW w:w="2715" w:type="dxa"/>
            <w:vAlign w:val="bottom"/>
          </w:tcPr>
          <w:p>
            <w:pPr>
              <w:rPr>
                <w:rFonts w:hint="default" w:ascii="Arial" w:hAnsi="Arial" w:cs="Arial"/>
                <w:i w:val="0"/>
                <w:color w:val="auto"/>
                <w:sz w:val="20"/>
                <w:szCs w:val="20"/>
                <w:highlight w:val="none"/>
                <w:u w:val="none"/>
              </w:rPr>
            </w:pPr>
          </w:p>
        </w:tc>
        <w:tc>
          <w:tcPr>
            <w:tcW w:w="1680" w:type="dxa"/>
            <w:vAlign w:val="bottom"/>
          </w:tcPr>
          <w:p>
            <w:pPr>
              <w:rPr>
                <w:rFonts w:hint="default" w:ascii="Arial" w:hAnsi="Arial" w:cs="Arial"/>
                <w:i w:val="0"/>
                <w:color w:val="auto"/>
                <w:sz w:val="20"/>
                <w:szCs w:val="20"/>
                <w:highlight w:val="none"/>
                <w:u w:val="none"/>
              </w:rPr>
            </w:pPr>
          </w:p>
        </w:tc>
        <w:tc>
          <w:tcPr>
            <w:tcW w:w="959" w:type="dxa"/>
            <w:vAlign w:val="bottom"/>
          </w:tcPr>
          <w:p>
            <w:pPr>
              <w:rPr>
                <w:rFonts w:hint="default" w:ascii="Arial" w:hAnsi="Arial" w:cs="Arial"/>
                <w:i w:val="0"/>
                <w:color w:val="auto"/>
                <w:sz w:val="20"/>
                <w:szCs w:val="20"/>
                <w:highlight w:val="none"/>
                <w:u w:val="none"/>
              </w:rPr>
            </w:pPr>
          </w:p>
        </w:tc>
        <w:tc>
          <w:tcPr>
            <w:tcW w:w="1890" w:type="dxa"/>
            <w:vAlign w:val="bottom"/>
          </w:tcPr>
          <w:p>
            <w:pPr>
              <w:rPr>
                <w:rFonts w:hint="default" w:ascii="Arial" w:hAnsi="Arial" w:cs="Arial"/>
                <w:i w:val="0"/>
                <w:color w:val="auto"/>
                <w:sz w:val="20"/>
                <w:szCs w:val="20"/>
                <w:highlight w:val="none"/>
                <w:u w:val="none"/>
              </w:rPr>
            </w:pPr>
          </w:p>
        </w:tc>
        <w:tc>
          <w:tcPr>
            <w:tcW w:w="1680" w:type="dxa"/>
            <w:vAlign w:val="bottom"/>
          </w:tcPr>
          <w:p>
            <w:pPr>
              <w:rPr>
                <w:rFonts w:hint="default" w:ascii="Arial" w:hAnsi="Arial" w:cs="Arial"/>
                <w:i w:val="0"/>
                <w:color w:val="auto"/>
                <w:sz w:val="20"/>
                <w:szCs w:val="20"/>
                <w:highlight w:val="none"/>
                <w:u w:val="none"/>
              </w:rPr>
            </w:pPr>
          </w:p>
        </w:tc>
        <w:tc>
          <w:tcPr>
            <w:tcW w:w="959" w:type="dxa"/>
            <w:vAlign w:val="bottom"/>
          </w:tcPr>
          <w:p>
            <w:pPr>
              <w:rPr>
                <w:rFonts w:hint="default" w:ascii="Arial" w:hAnsi="Arial" w:cs="Arial"/>
                <w:i w:val="0"/>
                <w:color w:val="auto"/>
                <w:sz w:val="20"/>
                <w:szCs w:val="20"/>
                <w:highlight w:val="none"/>
                <w:u w:val="none"/>
              </w:rPr>
            </w:pPr>
          </w:p>
        </w:tc>
        <w:tc>
          <w:tcPr>
            <w:tcW w:w="1942" w:type="dxa"/>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10" w:type="dxa"/>
            <w:gridSpan w:val="5"/>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单位</w:t>
            </w:r>
            <w:r>
              <w:rPr>
                <w:rFonts w:hint="eastAsia" w:ascii="宋体" w:hAnsi="宋体" w:eastAsia="宋体" w:cs="宋体"/>
                <w:i w:val="0"/>
                <w:color w:val="auto"/>
                <w:kern w:val="0"/>
                <w:sz w:val="20"/>
                <w:szCs w:val="20"/>
                <w:highlight w:val="none"/>
                <w:u w:val="none"/>
                <w:lang w:val="en-US" w:eastAsia="zh-CN"/>
              </w:rPr>
              <w:t>：河南省畜产品质量监测检验中心许昌分中心</w:t>
            </w:r>
          </w:p>
        </w:tc>
        <w:tc>
          <w:tcPr>
            <w:tcW w:w="959" w:type="dxa"/>
            <w:vAlign w:val="bottom"/>
          </w:tcPr>
          <w:p>
            <w:pPr>
              <w:rPr>
                <w:rFonts w:hint="default" w:ascii="Arial" w:hAnsi="Arial" w:cs="Arial"/>
                <w:i w:val="0"/>
                <w:color w:val="auto"/>
                <w:sz w:val="20"/>
                <w:szCs w:val="20"/>
                <w:highlight w:val="none"/>
                <w:u w:val="none"/>
              </w:rPr>
            </w:pPr>
          </w:p>
        </w:tc>
        <w:tc>
          <w:tcPr>
            <w:tcW w:w="1890" w:type="dxa"/>
            <w:vAlign w:val="bottom"/>
          </w:tcPr>
          <w:p>
            <w:pPr>
              <w:rPr>
                <w:rFonts w:hint="default" w:ascii="Arial" w:hAnsi="Arial" w:cs="Arial"/>
                <w:i w:val="0"/>
                <w:color w:val="auto"/>
                <w:sz w:val="20"/>
                <w:szCs w:val="20"/>
                <w:highlight w:val="none"/>
                <w:u w:val="none"/>
              </w:rPr>
            </w:pPr>
          </w:p>
        </w:tc>
        <w:tc>
          <w:tcPr>
            <w:tcW w:w="1680" w:type="dxa"/>
            <w:vAlign w:val="bottom"/>
          </w:tcPr>
          <w:p>
            <w:pPr>
              <w:rPr>
                <w:rFonts w:hint="default" w:ascii="Arial" w:hAnsi="Arial" w:cs="Arial"/>
                <w:i w:val="0"/>
                <w:color w:val="auto"/>
                <w:sz w:val="20"/>
                <w:szCs w:val="20"/>
                <w:highlight w:val="none"/>
                <w:u w:val="none"/>
              </w:rPr>
            </w:pPr>
          </w:p>
        </w:tc>
        <w:tc>
          <w:tcPr>
            <w:tcW w:w="959" w:type="dxa"/>
            <w:vAlign w:val="bottom"/>
          </w:tcPr>
          <w:p>
            <w:pPr>
              <w:rPr>
                <w:rFonts w:hint="default" w:ascii="Arial" w:hAnsi="Arial" w:cs="Arial"/>
                <w:i w:val="0"/>
                <w:color w:val="auto"/>
                <w:sz w:val="20"/>
                <w:szCs w:val="20"/>
                <w:highlight w:val="none"/>
                <w:u w:val="none"/>
              </w:rPr>
            </w:pPr>
          </w:p>
        </w:tc>
        <w:tc>
          <w:tcPr>
            <w:tcW w:w="1942" w:type="dxa"/>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83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项目</w:t>
            </w:r>
          </w:p>
        </w:tc>
        <w:tc>
          <w:tcPr>
            <w:tcW w:w="168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年初结转和结余</w:t>
            </w:r>
          </w:p>
        </w:tc>
        <w:tc>
          <w:tcPr>
            <w:tcW w:w="959"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本年收入</w:t>
            </w:r>
          </w:p>
        </w:tc>
        <w:tc>
          <w:tcPr>
            <w:tcW w:w="4529"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本年支出</w:t>
            </w:r>
          </w:p>
        </w:tc>
        <w:tc>
          <w:tcPr>
            <w:tcW w:w="194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功能分类科目编码</w:t>
            </w:r>
          </w:p>
        </w:tc>
        <w:tc>
          <w:tcPr>
            <w:tcW w:w="2715"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科目名称</w:t>
            </w:r>
          </w:p>
        </w:tc>
        <w:tc>
          <w:tcPr>
            <w:tcW w:w="16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959"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89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小计</w:t>
            </w:r>
          </w:p>
        </w:tc>
        <w:tc>
          <w:tcPr>
            <w:tcW w:w="168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基本支出</w:t>
            </w:r>
          </w:p>
        </w:tc>
        <w:tc>
          <w:tcPr>
            <w:tcW w:w="959"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项目支出</w:t>
            </w:r>
          </w:p>
        </w:tc>
        <w:tc>
          <w:tcPr>
            <w:tcW w:w="1942"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71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959"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89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95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942"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271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959"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89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95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c>
          <w:tcPr>
            <w:tcW w:w="1942"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830"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栏次</w:t>
            </w:r>
          </w:p>
        </w:tc>
        <w:tc>
          <w:tcPr>
            <w:tcW w:w="168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w:t>
            </w:r>
          </w:p>
        </w:tc>
        <w:tc>
          <w:tcPr>
            <w:tcW w:w="959"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2</w:t>
            </w:r>
          </w:p>
        </w:tc>
        <w:tc>
          <w:tcPr>
            <w:tcW w:w="18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3</w:t>
            </w:r>
          </w:p>
        </w:tc>
        <w:tc>
          <w:tcPr>
            <w:tcW w:w="168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4</w:t>
            </w:r>
          </w:p>
        </w:tc>
        <w:tc>
          <w:tcPr>
            <w:tcW w:w="959"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5</w:t>
            </w:r>
          </w:p>
        </w:tc>
        <w:tc>
          <w:tcPr>
            <w:tcW w:w="194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830"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合计</w:t>
            </w:r>
          </w:p>
        </w:tc>
        <w:tc>
          <w:tcPr>
            <w:tcW w:w="1680" w:type="dxa"/>
            <w:tcBorders>
              <w:bottom w:val="single" w:color="000000" w:sz="4" w:space="0"/>
              <w:right w:val="single" w:color="000000" w:sz="4" w:space="0"/>
            </w:tcBorders>
            <w:vAlign w:val="center"/>
          </w:tcPr>
          <w:p>
            <w:pPr>
              <w:jc w:val="right"/>
              <w:rPr>
                <w:rFonts w:hint="eastAsia" w:ascii="宋体" w:hAnsi="宋体" w:eastAsia="宋体" w:cs="宋体"/>
                <w:b/>
                <w:i w:val="0"/>
                <w:color w:val="auto"/>
                <w:sz w:val="22"/>
                <w:szCs w:val="22"/>
                <w:highlight w:val="none"/>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b/>
                <w:i w:val="0"/>
                <w:color w:val="auto"/>
                <w:sz w:val="22"/>
                <w:szCs w:val="22"/>
                <w:highlight w:val="none"/>
                <w:u w:val="none"/>
              </w:rPr>
            </w:pPr>
          </w:p>
        </w:tc>
        <w:tc>
          <w:tcPr>
            <w:tcW w:w="1890" w:type="dxa"/>
            <w:tcBorders>
              <w:bottom w:val="single" w:color="000000" w:sz="4" w:space="0"/>
              <w:right w:val="single" w:color="000000" w:sz="4" w:space="0"/>
            </w:tcBorders>
            <w:vAlign w:val="center"/>
          </w:tcPr>
          <w:p>
            <w:pPr>
              <w:jc w:val="right"/>
              <w:rPr>
                <w:rFonts w:hint="eastAsia" w:ascii="宋体" w:hAnsi="宋体" w:eastAsia="宋体" w:cs="宋体"/>
                <w:b/>
                <w:i w:val="0"/>
                <w:color w:val="auto"/>
                <w:sz w:val="22"/>
                <w:szCs w:val="22"/>
                <w:highlight w:val="none"/>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b/>
                <w:i w:val="0"/>
                <w:color w:val="auto"/>
                <w:sz w:val="22"/>
                <w:szCs w:val="22"/>
                <w:highlight w:val="none"/>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b/>
                <w:i w:val="0"/>
                <w:color w:val="auto"/>
                <w:sz w:val="22"/>
                <w:szCs w:val="22"/>
                <w:highlight w:val="none"/>
                <w:u w:val="none"/>
              </w:rPr>
            </w:pPr>
          </w:p>
        </w:tc>
        <w:tc>
          <w:tcPr>
            <w:tcW w:w="1942" w:type="dxa"/>
            <w:tcBorders>
              <w:bottom w:val="single" w:color="000000" w:sz="4" w:space="0"/>
              <w:right w:val="single" w:color="000000" w:sz="4" w:space="0"/>
            </w:tcBorders>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715"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89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94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715"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89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94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715"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89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94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715"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89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94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715"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89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94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2715" w:type="dxa"/>
            <w:tcBorders>
              <w:bottom w:val="single" w:color="000000" w:sz="4" w:space="0"/>
              <w:right w:val="single" w:color="000000" w:sz="4" w:space="0"/>
            </w:tcBorders>
            <w:vAlign w:val="center"/>
          </w:tcPr>
          <w:p>
            <w:pPr>
              <w:jc w:val="left"/>
              <w:rPr>
                <w:rFonts w:hint="eastAsia" w:ascii="宋体" w:hAnsi="宋体" w:eastAsia="宋体" w:cs="宋体"/>
                <w:i w:val="0"/>
                <w:color w:val="auto"/>
                <w:sz w:val="22"/>
                <w:szCs w:val="22"/>
                <w:highlight w:val="none"/>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89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c>
          <w:tcPr>
            <w:tcW w:w="1942" w:type="dxa"/>
            <w:tcBorders>
              <w:bottom w:val="single" w:color="000000" w:sz="4" w:space="0"/>
              <w:right w:val="single" w:color="000000" w:sz="4" w:space="0"/>
            </w:tcBorders>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940" w:type="dxa"/>
            <w:gridSpan w:val="10"/>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注：本表反映</w:t>
            </w:r>
            <w:r>
              <w:rPr>
                <w:rFonts w:hint="eastAsia" w:ascii="宋体" w:hAnsi="宋体" w:cs="宋体"/>
                <w:i w:val="0"/>
                <w:color w:val="auto"/>
                <w:kern w:val="0"/>
                <w:sz w:val="22"/>
                <w:szCs w:val="22"/>
                <w:highlight w:val="none"/>
                <w:u w:val="none"/>
                <w:lang w:val="en-US" w:eastAsia="zh-CN"/>
              </w:rPr>
              <w:t>单位</w:t>
            </w:r>
            <w:r>
              <w:rPr>
                <w:rFonts w:hint="eastAsia" w:ascii="宋体" w:hAnsi="宋体" w:eastAsia="宋体" w:cs="宋体"/>
                <w:i w:val="0"/>
                <w:color w:val="auto"/>
                <w:kern w:val="0"/>
                <w:sz w:val="22"/>
                <w:szCs w:val="22"/>
                <w:highlight w:val="none"/>
                <w:u w:val="none"/>
                <w:lang w:val="en-US" w:eastAsia="zh-CN"/>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auto"/>
          <w:sz w:val="24"/>
          <w:szCs w:val="24"/>
          <w:highlight w:val="none"/>
        </w:rPr>
        <w:t>说明：我</w:t>
      </w:r>
      <w:r>
        <w:rPr>
          <w:rFonts w:hint="eastAsia" w:ascii="宋体" w:hAnsi="宋体" w:cs="宋体"/>
          <w:i w:val="0"/>
          <w:color w:val="auto"/>
          <w:kern w:val="0"/>
          <w:sz w:val="22"/>
          <w:szCs w:val="22"/>
          <w:highlight w:val="none"/>
          <w:u w:val="none"/>
          <w:lang w:val="en-US" w:eastAsia="zh-CN"/>
        </w:rPr>
        <w:t>单位</w:t>
      </w:r>
      <w:r>
        <w:rPr>
          <w:rFonts w:hint="eastAsia" w:ascii="宋体" w:hAnsi="宋体" w:cs="宋体"/>
          <w:color w:val="auto"/>
          <w:sz w:val="24"/>
          <w:szCs w:val="24"/>
          <w:highlight w:val="none"/>
        </w:rPr>
        <w:t>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257.74</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6.47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2.45</w:t>
      </w:r>
      <w:r>
        <w:rPr>
          <w:rFonts w:hint="eastAsia" w:ascii="仿宋_GB2312" w:hAnsi="仿宋_GB2312" w:eastAsia="仿宋_GB2312" w:cs="仿宋_GB2312"/>
          <w:color w:val="auto"/>
          <w:sz w:val="32"/>
          <w:szCs w:val="32"/>
          <w:highlight w:val="none"/>
        </w:rPr>
        <w:t>%。主要原因是压缩非刚性支出。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217.63</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217.63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%；经营收入万元，占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256.99</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231.23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89.98</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25.76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10.02</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257.74</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s="仿宋_GB2312"/>
          <w:color w:val="auto"/>
          <w:sz w:val="32"/>
          <w:szCs w:val="32"/>
          <w:highlight w:val="none"/>
          <w:lang w:val="en-US" w:eastAsia="zh-CN"/>
        </w:rPr>
        <w:t>11.11</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4.50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因使用的有上年结转资金，故费用较上年有所增加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256.99</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99.71</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35.82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16.20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因使用的有上年结转资金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256.99</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1.17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olor w:val="auto"/>
          <w:sz w:val="32"/>
          <w:highlight w:val="none"/>
          <w:lang w:val="zh-CN"/>
        </w:rPr>
        <w:t>社会保障和就业（类）支出</w:t>
      </w:r>
      <w:r>
        <w:rPr>
          <w:rFonts w:hint="eastAsia" w:ascii="仿宋_GB2312" w:hAnsi="仿宋_GB2312" w:eastAsia="仿宋_GB2312"/>
          <w:color w:val="auto"/>
          <w:sz w:val="32"/>
          <w:highlight w:val="none"/>
          <w:lang w:val="en-US" w:eastAsia="zh-CN"/>
        </w:rPr>
        <w:t>15.20</w:t>
      </w:r>
      <w:r>
        <w:rPr>
          <w:rFonts w:hint="eastAsia" w:ascii="仿宋_GB2312" w:hAnsi="仿宋_GB2312" w:eastAsia="仿宋_GB2312"/>
          <w:color w:val="auto"/>
          <w:sz w:val="32"/>
          <w:highlight w:val="none"/>
          <w:lang w:val="zh-CN"/>
        </w:rPr>
        <w:t>万元，占</w:t>
      </w:r>
      <w:r>
        <w:rPr>
          <w:rFonts w:hint="eastAsia" w:ascii="仿宋_GB2312" w:hAnsi="仿宋_GB2312" w:eastAsia="仿宋_GB2312"/>
          <w:color w:val="auto"/>
          <w:sz w:val="32"/>
          <w:highlight w:val="none"/>
          <w:lang w:val="en-US" w:eastAsia="zh-CN"/>
        </w:rPr>
        <w:t>5.91</w:t>
      </w:r>
      <w:r>
        <w:rPr>
          <w:rFonts w:hint="eastAsia" w:ascii="仿宋_GB2312" w:hAnsi="仿宋_GB2312" w:eastAsia="仿宋_GB2312"/>
          <w:color w:val="auto"/>
          <w:sz w:val="32"/>
          <w:highlight w:val="none"/>
          <w:lang w:val="zh-CN"/>
        </w:rPr>
        <w:t>%；卫生健康（类）支出</w:t>
      </w:r>
      <w:r>
        <w:rPr>
          <w:rFonts w:hint="eastAsia" w:ascii="仿宋_GB2312" w:hAnsi="仿宋_GB2312" w:eastAsia="仿宋_GB2312"/>
          <w:color w:val="auto"/>
          <w:sz w:val="32"/>
          <w:highlight w:val="none"/>
          <w:lang w:val="en-US" w:eastAsia="zh-CN"/>
        </w:rPr>
        <w:t>6.57</w:t>
      </w:r>
      <w:r>
        <w:rPr>
          <w:rFonts w:hint="eastAsia" w:ascii="仿宋_GB2312" w:hAnsi="仿宋_GB2312" w:eastAsia="仿宋_GB2312"/>
          <w:color w:val="auto"/>
          <w:sz w:val="32"/>
          <w:highlight w:val="none"/>
          <w:lang w:val="zh-CN"/>
        </w:rPr>
        <w:t>万元，占</w:t>
      </w:r>
      <w:r>
        <w:rPr>
          <w:rFonts w:hint="eastAsia" w:ascii="仿宋_GB2312" w:hAnsi="仿宋_GB2312" w:eastAsia="仿宋_GB2312"/>
          <w:color w:val="auto"/>
          <w:sz w:val="32"/>
          <w:highlight w:val="none"/>
          <w:lang w:val="en-US" w:eastAsia="zh-CN"/>
        </w:rPr>
        <w:t>2.56</w:t>
      </w:r>
      <w:r>
        <w:rPr>
          <w:rFonts w:hint="eastAsia" w:ascii="仿宋_GB2312" w:hAnsi="仿宋_GB2312" w:eastAsia="仿宋_GB2312"/>
          <w:color w:val="auto"/>
          <w:sz w:val="32"/>
          <w:highlight w:val="none"/>
          <w:lang w:val="zh-CN"/>
        </w:rPr>
        <w:t>%；</w:t>
      </w:r>
      <w:r>
        <w:rPr>
          <w:rFonts w:hint="eastAsia" w:ascii="仿宋_GB2312" w:hAnsi="宋体" w:eastAsia="仿宋_GB2312"/>
          <w:color w:val="auto"/>
          <w:sz w:val="32"/>
          <w:highlight w:val="none"/>
        </w:rPr>
        <w:t>农林水</w:t>
      </w:r>
      <w:r>
        <w:rPr>
          <w:rFonts w:hint="eastAsia" w:ascii="仿宋_GB2312" w:hAnsi="仿宋_GB2312" w:eastAsia="仿宋_GB2312"/>
          <w:color w:val="auto"/>
          <w:sz w:val="32"/>
          <w:highlight w:val="none"/>
          <w:lang w:val="zh-CN"/>
        </w:rPr>
        <w:t>（类）</w:t>
      </w:r>
      <w:r>
        <w:rPr>
          <w:rFonts w:hint="eastAsia" w:ascii="仿宋_GB2312" w:hAnsi="宋体" w:eastAsia="仿宋_GB2312"/>
          <w:color w:val="auto"/>
          <w:sz w:val="32"/>
          <w:highlight w:val="none"/>
        </w:rPr>
        <w:t>支出</w:t>
      </w:r>
      <w:r>
        <w:rPr>
          <w:rFonts w:hint="eastAsia" w:ascii="仿宋_GB2312" w:hAnsi="仿宋_GB2312" w:eastAsia="仿宋_GB2312"/>
          <w:color w:val="auto"/>
          <w:sz w:val="32"/>
          <w:highlight w:val="none"/>
          <w:lang w:val="en-US" w:eastAsia="zh-CN"/>
        </w:rPr>
        <w:t>234.05</w:t>
      </w:r>
      <w:r>
        <w:rPr>
          <w:rFonts w:hint="eastAsia" w:ascii="仿宋_GB2312" w:hAnsi="宋体" w:eastAsia="仿宋_GB2312"/>
          <w:color w:val="auto"/>
          <w:sz w:val="32"/>
          <w:highlight w:val="none"/>
        </w:rPr>
        <w:t>万元，占</w:t>
      </w:r>
      <w:r>
        <w:rPr>
          <w:rFonts w:hint="eastAsia" w:ascii="仿宋_GB2312" w:hAnsi="宋体" w:eastAsia="仿宋_GB2312"/>
          <w:color w:val="auto"/>
          <w:sz w:val="32"/>
          <w:highlight w:val="none"/>
          <w:lang w:val="en-US" w:eastAsia="zh-CN"/>
        </w:rPr>
        <w:t>91.07</w:t>
      </w:r>
      <w:r>
        <w:rPr>
          <w:rFonts w:hint="eastAsia" w:ascii="仿宋_GB2312" w:hAnsi="宋体" w:eastAsia="仿宋_GB2312"/>
          <w:color w:val="auto"/>
          <w:sz w:val="32"/>
          <w:highlight w:val="none"/>
        </w:rPr>
        <w:t>%</w:t>
      </w:r>
      <w:r>
        <w:rPr>
          <w:rFonts w:hint="eastAsia" w:ascii="仿宋_GB2312" w:hAnsi="仿宋_GB2312" w:eastAsia="仿宋_GB2312"/>
          <w:color w:val="auto"/>
          <w:sz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210.95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256.99</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121.83</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1．一般公共服务支出（类）</w:t>
      </w:r>
      <w:r>
        <w:rPr>
          <w:rFonts w:hint="eastAsia" w:ascii="仿宋_GB2312" w:hAnsi="仿宋_GB2312" w:eastAsia="仿宋_GB2312" w:cs="仿宋_GB2312"/>
          <w:b/>
          <w:bCs/>
          <w:color w:val="auto"/>
          <w:sz w:val="32"/>
          <w:szCs w:val="32"/>
          <w:highlight w:val="none"/>
          <w:lang w:val="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工会事务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13.90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15.20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109.35</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下半年养老</w:t>
      </w:r>
      <w:r>
        <w:rPr>
          <w:rFonts w:hint="eastAsia" w:ascii="仿宋_GB2312" w:hAnsi="仿宋_GB2312" w:eastAsia="仿宋_GB2312" w:cs="仿宋_GB2312"/>
          <w:color w:val="auto"/>
          <w:sz w:val="32"/>
          <w:szCs w:val="32"/>
          <w:highlight w:val="none"/>
        </w:rPr>
        <w:t>基数调整</w:t>
      </w:r>
      <w:r>
        <w:rPr>
          <w:rFonts w:hint="eastAsia" w:ascii="仿宋_GB2312" w:hAnsi="仿宋_GB2312" w:eastAsia="仿宋_GB2312" w:cs="仿宋_GB2312"/>
          <w:color w:val="auto"/>
          <w:sz w:val="32"/>
          <w:szCs w:val="32"/>
          <w:highlight w:val="none"/>
          <w:lang w:eastAsia="zh-CN"/>
        </w:rPr>
        <w:t>，费用有所增加</w:t>
      </w:r>
      <w:r>
        <w:rPr>
          <w:rFonts w:hint="eastAsia" w:ascii="仿宋_GB2312" w:hAnsi="仿宋_GB2312" w:eastAsia="仿宋_GB2312" w:cs="仿宋_GB2312"/>
          <w:color w:val="auto"/>
          <w:sz w:val="32"/>
          <w:szCs w:val="32"/>
          <w:highlight w:val="none"/>
        </w:rPr>
        <w:t>。</w:t>
      </w:r>
    </w:p>
    <w:p>
      <w:pPr>
        <w:spacing w:line="590" w:lineRule="exact"/>
        <w:ind w:firstLine="421" w:firstLineChars="131"/>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3.卫生健康支出</w:t>
      </w:r>
      <w:r>
        <w:rPr>
          <w:rFonts w:hint="eastAsia" w:ascii="仿宋_GB2312" w:hAnsi="仿宋_GB2312" w:eastAsia="仿宋_GB2312" w:cs="仿宋_GB2312"/>
          <w:b/>
          <w:bCs/>
          <w:color w:val="auto"/>
          <w:sz w:val="32"/>
          <w:szCs w:val="32"/>
          <w:highlight w:val="none"/>
          <w:lang w:val="zh-CN"/>
        </w:rPr>
        <w:t>（类）行政事业单位医疗（款）事业单位医疗（项）。</w:t>
      </w:r>
      <w:r>
        <w:rPr>
          <w:rFonts w:hint="eastAsia" w:ascii="仿宋_GB2312" w:hAnsi="仿宋_GB2312" w:eastAsia="仿宋_GB2312" w:cs="仿宋_GB2312"/>
          <w:color w:val="auto"/>
          <w:sz w:val="32"/>
          <w:szCs w:val="32"/>
          <w:highlight w:val="none"/>
        </w:rPr>
        <w:t>年初预算为6.56万元，支出决算为6.</w:t>
      </w:r>
      <w:r>
        <w:rPr>
          <w:rFonts w:hint="eastAsia" w:ascii="仿宋_GB2312" w:hAnsi="仿宋_GB2312" w:eastAsia="仿宋_GB2312" w:cs="仿宋_GB2312"/>
          <w:color w:val="auto"/>
          <w:sz w:val="32"/>
          <w:szCs w:val="32"/>
          <w:highlight w:val="none"/>
          <w:lang w:val="en-US" w:eastAsia="zh-CN"/>
        </w:rPr>
        <w:t>57</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100.15</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eastAsia="zh-CN"/>
        </w:rPr>
        <w:t>下半年医疗</w:t>
      </w:r>
      <w:r>
        <w:rPr>
          <w:rFonts w:hint="eastAsia" w:ascii="仿宋_GB2312" w:hAnsi="仿宋_GB2312" w:eastAsia="仿宋_GB2312" w:cs="仿宋_GB2312"/>
          <w:color w:val="auto"/>
          <w:sz w:val="32"/>
          <w:szCs w:val="32"/>
          <w:highlight w:val="none"/>
        </w:rPr>
        <w:t>基数调整</w:t>
      </w:r>
      <w:r>
        <w:rPr>
          <w:rFonts w:hint="eastAsia" w:ascii="仿宋_GB2312" w:hAnsi="仿宋_GB2312" w:eastAsia="仿宋_GB2312" w:cs="仿宋_GB2312"/>
          <w:color w:val="auto"/>
          <w:sz w:val="32"/>
          <w:szCs w:val="32"/>
          <w:highlight w:val="none"/>
          <w:lang w:eastAsia="zh-CN"/>
        </w:rPr>
        <w:t>，费用有所增加。</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4.农林水支出（类）农业农村（款）事业运行（项）。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189.32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215.97</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114.08</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eastAsia="zh-CN"/>
        </w:rPr>
        <w:t>因使用的有上年结转资金，故费用较上年有所增加</w:t>
      </w:r>
      <w:r>
        <w:rPr>
          <w:rFonts w:hint="eastAsia" w:ascii="仿宋_GB2312" w:hAnsi="仿宋_GB2312" w:eastAsia="仿宋_GB2312" w:cs="仿宋_GB2312"/>
          <w:color w:val="auto"/>
          <w:sz w:val="32"/>
          <w:szCs w:val="32"/>
          <w:highlight w:val="none"/>
        </w:rPr>
        <w:t>。</w:t>
      </w:r>
    </w:p>
    <w:p>
      <w:pPr>
        <w:spacing w:line="590" w:lineRule="exact"/>
        <w:rPr>
          <w:rFonts w:hint="eastAsia" w:ascii="仿宋_GB2312" w:hAnsi="仿宋_GB2312" w:eastAsia="仿宋_GB2312"/>
          <w:b/>
          <w:color w:val="auto"/>
          <w:sz w:val="32"/>
          <w:highlight w:val="none"/>
        </w:rPr>
      </w:pPr>
      <w:r>
        <w:rPr>
          <w:rFonts w:hint="eastAsia" w:ascii="仿宋_GB2312" w:hAnsi="仿宋_GB2312" w:eastAsia="仿宋_GB2312"/>
          <w:b/>
          <w:color w:val="auto"/>
          <w:sz w:val="32"/>
          <w:highlight w:val="none"/>
        </w:rPr>
        <w:t xml:space="preserve">    </w:t>
      </w:r>
      <w:r>
        <w:rPr>
          <w:rFonts w:hint="eastAsia" w:ascii="仿宋_GB2312" w:hAnsi="仿宋_GB2312" w:eastAsia="仿宋_GB2312" w:cs="仿宋_GB2312"/>
          <w:b/>
          <w:bCs/>
          <w:color w:val="auto"/>
          <w:sz w:val="32"/>
          <w:szCs w:val="32"/>
          <w:highlight w:val="none"/>
        </w:rPr>
        <w:t>5.农林水支出（类）农业农村（款）科技转化与推广服务（项）。</w:t>
      </w:r>
      <w:r>
        <w:rPr>
          <w:rFonts w:hint="eastAsia" w:ascii="仿宋_GB2312" w:hAnsi="仿宋_GB2312" w:eastAsia="仿宋_GB2312"/>
          <w:color w:val="auto"/>
          <w:sz w:val="32"/>
          <w:highlight w:val="none"/>
        </w:rPr>
        <w:t>年初预算为0</w:t>
      </w:r>
      <w:r>
        <w:rPr>
          <w:rFonts w:hint="eastAsia" w:ascii="仿宋_GB2312" w:hAnsi="仿宋_GB2312" w:eastAsia="仿宋_GB2312"/>
          <w:color w:val="auto"/>
          <w:sz w:val="32"/>
          <w:highlight w:val="none"/>
          <w:lang w:val="en-US" w:eastAsia="zh-CN"/>
        </w:rPr>
        <w:t>.00</w:t>
      </w:r>
      <w:r>
        <w:rPr>
          <w:rFonts w:hint="eastAsia" w:ascii="仿宋_GB2312" w:hAnsi="仿宋_GB2312" w:eastAsia="仿宋_GB2312"/>
          <w:color w:val="auto"/>
          <w:sz w:val="32"/>
          <w:highlight w:val="none"/>
        </w:rPr>
        <w:t>万元，支出决算为</w:t>
      </w:r>
      <w:r>
        <w:rPr>
          <w:rFonts w:hint="eastAsia" w:ascii="仿宋_GB2312" w:hAnsi="仿宋_GB2312" w:eastAsia="仿宋_GB2312"/>
          <w:color w:val="auto"/>
          <w:sz w:val="32"/>
          <w:highlight w:val="none"/>
          <w:lang w:val="en-US" w:eastAsia="zh-CN"/>
        </w:rPr>
        <w:t>4.21</w:t>
      </w:r>
      <w:r>
        <w:rPr>
          <w:rFonts w:hint="eastAsia" w:ascii="仿宋_GB2312" w:hAnsi="仿宋_GB2312" w:eastAsia="仿宋_GB2312"/>
          <w:color w:val="auto"/>
          <w:sz w:val="32"/>
          <w:highlight w:val="none"/>
        </w:rPr>
        <w:t>万元。</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eastAsia="zh-CN"/>
        </w:rPr>
        <w:t>该资金为省级下达财政资金</w:t>
      </w:r>
      <w:r>
        <w:rPr>
          <w:rFonts w:hint="eastAsia" w:ascii="仿宋_GB2312" w:hAnsi="仿宋_GB2312" w:eastAsia="仿宋_GB2312"/>
          <w:color w:val="auto"/>
          <w:sz w:val="32"/>
          <w:highlight w:val="none"/>
        </w:rPr>
        <w:t>，没有列入年初预算。</w:t>
      </w:r>
    </w:p>
    <w:p>
      <w:pPr>
        <w:spacing w:line="590" w:lineRule="exact"/>
        <w:ind w:firstLine="64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6.农林水支出（类）农业农村（款）其他农业农村支出（项）。</w:t>
      </w:r>
      <w:bookmarkStart w:id="1" w:name="OLE_LINK1"/>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13.87</w:t>
      </w:r>
      <w:r>
        <w:rPr>
          <w:rFonts w:hint="eastAsia" w:ascii="仿宋_GB2312" w:hAnsi="仿宋_GB2312" w:eastAsia="仿宋_GB2312" w:cs="仿宋_GB2312"/>
          <w:color w:val="auto"/>
          <w:sz w:val="32"/>
          <w:szCs w:val="32"/>
          <w:highlight w:val="none"/>
        </w:rPr>
        <w:t>万元。决算数与年初预算数存在差异</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使用的上年结转资金</w:t>
      </w:r>
      <w:r>
        <w:rPr>
          <w:rFonts w:hint="eastAsia" w:ascii="仿宋_GB2312" w:hAnsi="仿宋_GB2312" w:eastAsia="仿宋_GB2312" w:cs="仿宋_GB2312"/>
          <w:color w:val="auto"/>
          <w:sz w:val="32"/>
          <w:szCs w:val="32"/>
          <w:highlight w:val="none"/>
        </w:rPr>
        <w:t>。</w:t>
      </w:r>
    </w:p>
    <w:bookmarkEnd w:id="1"/>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231.23</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215.82</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其他工资福利支出；公用经费</w:t>
      </w:r>
      <w:r>
        <w:rPr>
          <w:rFonts w:hint="eastAsia" w:ascii="仿宋_GB2312" w:hAnsi="仿宋_GB2312" w:eastAsia="仿宋_GB2312" w:cs="仿宋_GB2312"/>
          <w:color w:val="auto"/>
          <w:sz w:val="32"/>
          <w:szCs w:val="32"/>
          <w:highlight w:val="none"/>
          <w:lang w:val="en-US" w:eastAsia="zh-CN"/>
        </w:rPr>
        <w:t>15.41</w:t>
      </w:r>
      <w:r>
        <w:rPr>
          <w:rFonts w:hint="eastAsia" w:ascii="仿宋_GB2312" w:hAnsi="仿宋_GB2312" w:eastAsia="仿宋_GB2312" w:cs="仿宋_GB2312"/>
          <w:color w:val="auto"/>
          <w:sz w:val="32"/>
          <w:szCs w:val="32"/>
          <w:highlight w:val="none"/>
        </w:rPr>
        <w:t>万元，主要包括：办公费、水费、电费、邮电费、取暖费、物业管理费、差旅费、维修（护）费、公务接待费、专用材料费、委托业务费、工会经费、福利费、公务用车运行维护费、其他商品和服务支出。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1.52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1.06</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69.74</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olor w:val="auto"/>
          <w:sz w:val="32"/>
          <w:highlight w:val="none"/>
          <w:lang w:val="en-US" w:eastAsia="zh-CN"/>
        </w:rPr>
        <w:t>避免铺张浪费、合理控制开支</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94.34</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0.06</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11.54</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5.66</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抽取</w:t>
      </w:r>
      <w:r>
        <w:rPr>
          <w:rFonts w:hint="eastAsia" w:ascii="仿宋_GB2312" w:hAnsi="仿宋_GB2312" w:eastAsia="仿宋_GB2312" w:cs="仿宋_GB2312"/>
          <w:color w:val="auto"/>
          <w:sz w:val="32"/>
          <w:szCs w:val="32"/>
          <w:highlight w:val="none"/>
          <w:lang w:eastAsia="zh-CN"/>
        </w:rPr>
        <w:t>许昌</w:t>
      </w:r>
      <w:r>
        <w:rPr>
          <w:rFonts w:hint="eastAsia" w:ascii="仿宋_GB2312" w:hAnsi="仿宋_GB2312" w:eastAsia="仿宋_GB2312" w:cs="仿宋_GB2312"/>
          <w:color w:val="auto"/>
          <w:sz w:val="32"/>
          <w:szCs w:val="32"/>
          <w:highlight w:val="none"/>
          <w:lang w:val="en-US" w:eastAsia="zh-CN"/>
        </w:rPr>
        <w:t>市县区饲料兽药畜产品样品以及配合上级业务部门抽取监督抽检样品</w:t>
      </w:r>
      <w:r>
        <w:rPr>
          <w:rFonts w:hint="eastAsia" w:ascii="仿宋_GB2312" w:hAnsi="仿宋_GB2312" w:eastAsia="仿宋_GB2312" w:cs="仿宋_GB2312"/>
          <w:color w:val="auto"/>
          <w:sz w:val="32"/>
          <w:szCs w:val="32"/>
          <w:highlight w:val="none"/>
        </w:rPr>
        <w:t>。2021年期末，单位开支财政拨款的公务用车保有量为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0.06</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11.54</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严控经费支出</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06</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配合上级部门对畜产品检测机构和畜牧企业调研产生公务接待费</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p>
    <w:p>
      <w:pPr>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情况说明：</w:t>
      </w:r>
      <w:r>
        <w:rPr>
          <w:rFonts w:hint="eastAsia" w:ascii="仿宋_GB2312" w:hAnsi="仿宋_GB2312" w:eastAsia="仿宋_GB2312"/>
          <w:color w:val="auto"/>
          <w:sz w:val="32"/>
          <w:highlight w:val="none"/>
          <w:lang w:val="en-US" w:eastAsia="zh-CN"/>
        </w:rPr>
        <w:t>我单位2021年度没有政府性基金收入，也没有使用政府性基金安排的支出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wordWrap/>
        <w:adjustRightInd/>
        <w:snapToGrid/>
        <w:spacing w:line="360" w:lineRule="auto"/>
        <w:ind w:right="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一是强化项目绩效目标。我单位对申报的预算项目进行全面梳理、加强审核，申报的项目必须有明细的资金测算依据，对无具体内容、无明细支出测算的，或支出测算不够详细的项目，一律不予申报。二是积极推进项目绩效评价。在加强预算编制环节的基础上，组织人员对事前、事中、事后各个环节进行抽查活动。主要内容是对照年初预算确定的项目绩效信息，重点审查资金是否符合规定支出范围，预算执行进度是否及时、合理。</w:t>
      </w:r>
    </w:p>
    <w:p>
      <w:pPr>
        <w:widowControl/>
        <w:wordWrap/>
        <w:adjustRightInd/>
        <w:snapToGrid/>
        <w:spacing w:line="360" w:lineRule="auto"/>
        <w:ind w:right="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（二）单位整体和项目绩效自评结果。</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color w:val="auto"/>
          <w:sz w:val="32"/>
          <w:szCs w:val="32"/>
          <w:highlight w:val="none"/>
        </w:rPr>
        <w:t>（许财效〔</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我单位在执行项目资金过程中，严格按照财政资金管理有关规定，按项目进展情况合理合规使用项目资金，未截留、挪用、虚列支出等现象。投入管理指标中工作目标完成情况：完成全市饲料兽药畜产品检测检验</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412批次。2021年完成全市饲料兽药畜产品检测检验及放心肉菜超市畜产品质量专项抽检及检验共431批次，超额完成目标任务；产出指标完成情况：检测流程规范性、检测报告准确性、抽检合格率及检测资金执行率实际完成值均大于年度指标值，超额完成目标任务；效益指标完成情况：对畜产品投入品、畜产品兽药残留及违禁物质的监测，畜产品质量安全抽检合格率的增加、减少了兽药残留对人体的危害和化学元素对环境的污染、保护人民群众的畜产品安全；服务对象（受检单位）畜产品质量安全意识已逐步提升，服务对象（受检单位）对抽样过程规范性、科学性满意度≥90%，达到服务对象零投诉，完成绩效目标。部门整体绩效指标评分达到80分以上。二是项目绩效自评情况：年度各项指标均达成预期指标。我单位年中追加1个项目并批复了绩效目标，项目金额25.76万元。</w:t>
      </w:r>
    </w:p>
    <w:p>
      <w:pPr>
        <w:widowControl/>
        <w:wordWrap/>
        <w:adjustRightInd/>
        <w:snapToGrid/>
        <w:spacing w:line="360" w:lineRule="auto"/>
        <w:ind w:right="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基于项目预期目标的实现程度，对2021年度项目支出绩效进行自评，绩效自评平均得分为87分。其中：0个项目评价等级为“优”、1个项目评价等级为“良”、0个项目评价等级为“中”、0个项目评价等级为“差”。</w:t>
      </w:r>
    </w:p>
    <w:p>
      <w:pPr>
        <w:widowControl/>
        <w:numPr>
          <w:ilvl w:val="0"/>
          <w:numId w:val="2"/>
        </w:numPr>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重点绩效评价结果。</w:t>
      </w:r>
    </w:p>
    <w:p>
      <w:pPr>
        <w:widowControl/>
        <w:numPr>
          <w:ilvl w:val="0"/>
          <w:numId w:val="0"/>
        </w:numPr>
        <w:wordWrap/>
        <w:adjustRightInd/>
        <w:snapToGrid/>
        <w:spacing w:line="360" w:lineRule="auto"/>
        <w:ind w:leftChars="300" w:right="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2021年度我单位没有开展重点绩效评价的项目。</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六、其他收入：单位取得的除“财政拨款收入”、“事业收入”、“上级补助收入”、“附属单位上缴收入”、“经营收入”以外的各项收入。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p>
      <w:pPr>
        <w:widowControl/>
        <w:spacing w:line="590" w:lineRule="exact"/>
        <w:jc w:val="left"/>
        <w:rPr>
          <w:rFonts w:hint="eastAsia" w:ascii="仿宋_GB2312" w:hAnsi="仿宋_GB2312" w:eastAsia="仿宋_GB2312" w:cs="仿宋_GB2312"/>
          <w:color w:val="auto"/>
          <w:sz w:val="32"/>
          <w:szCs w:val="32"/>
          <w:highlight w:val="none"/>
        </w:rPr>
      </w:pPr>
    </w:p>
    <w:bookmarkEnd w:id="2"/>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h90Db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WcsPGAQAAkg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y3L1LjnUB6yo8TE8wJQhhUnu0IJNbxLChuzq+eqqGiKTVFyuV+t1SYZLOpsTwimePg+A8V55y1JQ&#10;c6Bry26K0weMY+vckqY5f6eNobqojPurQJipUiTGI8cUxWE/TMT3vjmT4J5uvOaOFpwz896RoWk5&#10;5gDmYD8HxwD60BG1ZeaF4fYYiUTmliaMsNNguqqsblqrtAt/5rnr6V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Zyw8YBAACSAwAADgAAAAAAAAABACAAAAAfAQAAZHJzL2Uyb0RvYy54&#10;bWxQSwUGAAAAAAYABgBZAQAAVw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naV0DEAQAAjwMAAA4AAABkcnMvZTJvRG9jLnhtbK1TzY7TMBC+I/EO&#10;lu80aZG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1fc+aEpQu//Ph++fn78usb&#10;e5v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naV0D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631A87EE"/>
    <w:multiLevelType w:val="singleLevel"/>
    <w:tmpl w:val="631A87EE"/>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00000"/>
    <w:rsid w:val="05254B28"/>
    <w:rsid w:val="055E3490"/>
    <w:rsid w:val="28C13B40"/>
    <w:rsid w:val="2B02041C"/>
    <w:rsid w:val="32D22EF2"/>
    <w:rsid w:val="36FF6850"/>
    <w:rsid w:val="4619280E"/>
    <w:rsid w:val="63DD0369"/>
    <w:rsid w:val="6D617FAC"/>
    <w:rsid w:val="72DF777D"/>
    <w:rsid w:val="7A5742C4"/>
    <w:rsid w:val="7C99037D"/>
    <w:rsid w:val="7F330CBF"/>
    <w:rsid w:val="D7E47C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页脚 Char Char Char"/>
    <w:link w:val="3"/>
    <w:qFormat/>
    <w:uiPriority w:val="99"/>
    <w:rPr>
      <w:kern w:val="2"/>
      <w:sz w:val="18"/>
      <w:szCs w:val="18"/>
    </w:rPr>
  </w:style>
  <w:style w:type="character" w:customStyle="1" w:styleId="10">
    <w:name w:val="font41"/>
    <w:qFormat/>
    <w:uiPriority w:val="0"/>
    <w:rPr>
      <w:rFonts w:hint="eastAsia" w:ascii="宋体" w:hAnsi="宋体" w:eastAsia="宋体" w:cs="宋体"/>
      <w:color w:val="000000"/>
      <w:sz w:val="24"/>
      <w:szCs w:val="24"/>
      <w:u w:val="none"/>
    </w:rPr>
  </w:style>
  <w:style w:type="character" w:customStyle="1" w:styleId="11">
    <w:name w:val="批注框文本 Char Char Char"/>
    <w:link w:val="2"/>
    <w:qFormat/>
    <w:uiPriority w:val="99"/>
    <w:rPr>
      <w:kern w:val="2"/>
      <w:sz w:val="18"/>
      <w:szCs w:val="18"/>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页眉 Char Char Char"/>
    <w:link w:val="4"/>
    <w:qFormat/>
    <w:uiPriority w:val="99"/>
    <w:rPr>
      <w:kern w:val="2"/>
      <w:sz w:val="18"/>
      <w:szCs w:val="18"/>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8343</Words>
  <Characters>10034</Characters>
  <Lines>60</Lines>
  <Paragraphs>16</Paragraphs>
  <TotalTime>10</TotalTime>
  <ScaleCrop>false</ScaleCrop>
  <LinksUpToDate>false</LinksUpToDate>
  <CharactersWithSpaces>10270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2018-07-24T18:50:00Z</cp:lastPrinted>
  <dcterms:modified xsi:type="dcterms:W3CDTF">2023-09-17T11:19:08Z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A9DE1E33D1E74E41BC2F62ADED0693F7_13</vt:lpwstr>
  </property>
</Properties>
</file>